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7EB71" w14:textId="77777777" w:rsidR="0029478B" w:rsidRPr="008F5B3E" w:rsidRDefault="0029478B" w:rsidP="0029478B">
      <w:pPr>
        <w:spacing w:after="0" w:line="360" w:lineRule="auto"/>
        <w:jc w:val="center"/>
        <w:rPr>
          <w:rFonts w:ascii="Times New Roman" w:eastAsiaTheme="minorEastAsia" w:hAnsi="Times New Roman" w:cs="Times New Roman"/>
          <w:sz w:val="24"/>
          <w:szCs w:val="24"/>
          <w:lang w:eastAsia="ru-RU"/>
        </w:rPr>
      </w:pPr>
      <w:r w:rsidRPr="008F5B3E">
        <w:rPr>
          <w:rFonts w:ascii="Times New Roman" w:eastAsiaTheme="minorEastAsia" w:hAnsi="Times New Roman" w:cs="Times New Roman"/>
          <w:noProof/>
          <w:sz w:val="24"/>
          <w:szCs w:val="24"/>
          <w:lang w:eastAsia="ru-RU"/>
        </w:rPr>
        <w:drawing>
          <wp:inline distT="0" distB="0" distL="0" distR="0" wp14:anchorId="77F719D8" wp14:editId="5DA772FF">
            <wp:extent cx="482600" cy="5270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2600" cy="527050"/>
                    </a:xfrm>
                    <a:prstGeom prst="rect">
                      <a:avLst/>
                    </a:prstGeom>
                    <a:noFill/>
                    <a:ln>
                      <a:noFill/>
                    </a:ln>
                  </pic:spPr>
                </pic:pic>
              </a:graphicData>
            </a:graphic>
          </wp:inline>
        </w:drawing>
      </w:r>
    </w:p>
    <w:p w14:paraId="31C02FC2" w14:textId="77777777" w:rsidR="0029478B" w:rsidRPr="008F5B3E" w:rsidRDefault="0029478B" w:rsidP="0029478B">
      <w:pPr>
        <w:spacing w:after="0" w:line="360" w:lineRule="auto"/>
        <w:jc w:val="center"/>
        <w:outlineLvl w:val="0"/>
        <w:rPr>
          <w:rFonts w:ascii="Times New Roman" w:eastAsiaTheme="minorEastAsia" w:hAnsi="Times New Roman" w:cs="Times New Roman"/>
          <w:sz w:val="24"/>
          <w:szCs w:val="24"/>
          <w:lang w:eastAsia="ru-RU"/>
        </w:rPr>
      </w:pPr>
      <w:r w:rsidRPr="008F5B3E">
        <w:rPr>
          <w:rFonts w:ascii="Times New Roman" w:eastAsiaTheme="minorEastAsia" w:hAnsi="Times New Roman" w:cs="Times New Roman"/>
          <w:sz w:val="24"/>
          <w:szCs w:val="24"/>
          <w:lang w:eastAsia="ru-RU"/>
        </w:rPr>
        <w:t>МИНИСТЕРСТВО НАУКИ И ВЫСШЕГО ОБРАЗОВАНИЯ РОССИЙСКОЙ ФЕДЕРАЦИИ</w:t>
      </w:r>
    </w:p>
    <w:p w14:paraId="34F4F9EC" w14:textId="77777777" w:rsidR="0029478B" w:rsidRPr="008F5B3E" w:rsidRDefault="0029478B" w:rsidP="0029478B">
      <w:pPr>
        <w:spacing w:after="0" w:line="360" w:lineRule="auto"/>
        <w:jc w:val="center"/>
        <w:rPr>
          <w:rFonts w:ascii="Times New Roman" w:eastAsiaTheme="minorEastAsia" w:hAnsi="Times New Roman" w:cs="Times New Roman"/>
          <w:b/>
          <w:bCs/>
          <w:sz w:val="24"/>
          <w:szCs w:val="24"/>
          <w:lang w:eastAsia="ru-RU"/>
        </w:rPr>
      </w:pPr>
      <w:r w:rsidRPr="008F5B3E">
        <w:rPr>
          <w:rFonts w:ascii="Times New Roman" w:eastAsiaTheme="minorEastAsia" w:hAnsi="Times New Roman" w:cs="Times New Roman"/>
          <w:b/>
          <w:bCs/>
          <w:sz w:val="24"/>
          <w:szCs w:val="24"/>
          <w:lang w:eastAsia="ru-RU"/>
        </w:rPr>
        <w:t>ФЕДЕРАЛЬНОЕ ГОСУДАРСТВЕННОЕ БЮДЖЕТНОЕ ОБРАЗОВАТЕЛЬНОЕ УЧРЕЖДЕНИЕ ВЫСШЕГО ОБРАЗОВАНИЯ</w:t>
      </w:r>
      <w:r w:rsidRPr="008F5B3E">
        <w:rPr>
          <w:rFonts w:ascii="Times New Roman" w:eastAsiaTheme="minorEastAsia" w:hAnsi="Times New Roman" w:cs="Times New Roman"/>
          <w:b/>
          <w:bCs/>
          <w:sz w:val="24"/>
          <w:szCs w:val="24"/>
          <w:lang w:eastAsia="ru-RU"/>
        </w:rPr>
        <w:br/>
        <w:t xml:space="preserve"> «ДОНСКОЙ ГОСУДАРСТВЕННЫЙ ТЕХНИЧЕСКИЙ УНИВЕРСИТЕТ»</w:t>
      </w:r>
    </w:p>
    <w:p w14:paraId="3524A169" w14:textId="77777777" w:rsidR="0029478B" w:rsidRPr="008F5B3E" w:rsidRDefault="0029478B" w:rsidP="0029478B">
      <w:pPr>
        <w:spacing w:after="0" w:line="360" w:lineRule="auto"/>
        <w:jc w:val="center"/>
        <w:rPr>
          <w:rFonts w:ascii="Times New Roman" w:eastAsiaTheme="minorEastAsia" w:hAnsi="Times New Roman" w:cs="Times New Roman"/>
          <w:b/>
          <w:bCs/>
          <w:sz w:val="24"/>
          <w:szCs w:val="24"/>
          <w:lang w:eastAsia="ru-RU"/>
        </w:rPr>
      </w:pPr>
      <w:r w:rsidRPr="008F5B3E">
        <w:rPr>
          <w:rFonts w:ascii="Times New Roman" w:eastAsiaTheme="minorEastAsia" w:hAnsi="Times New Roman" w:cs="Times New Roman"/>
          <w:b/>
          <w:bCs/>
          <w:sz w:val="24"/>
          <w:szCs w:val="24"/>
          <w:lang w:eastAsia="ru-RU"/>
        </w:rPr>
        <w:t>(ДГТУ)</w:t>
      </w:r>
    </w:p>
    <w:p w14:paraId="59510858" w14:textId="77777777" w:rsidR="0029478B" w:rsidRPr="008F5B3E" w:rsidRDefault="0029478B" w:rsidP="0029478B">
      <w:pPr>
        <w:spacing w:after="0" w:line="360" w:lineRule="auto"/>
        <w:rPr>
          <w:rFonts w:ascii="Times New Roman" w:eastAsiaTheme="minorEastAsia" w:hAnsi="Times New Roman" w:cs="Times New Roman"/>
          <w:sz w:val="24"/>
          <w:szCs w:val="24"/>
          <w:lang w:eastAsia="ru-RU"/>
        </w:rPr>
      </w:pPr>
    </w:p>
    <w:p w14:paraId="14B9F196" w14:textId="77777777" w:rsidR="0029478B" w:rsidRPr="008F5B3E" w:rsidRDefault="0029478B" w:rsidP="0029478B">
      <w:pPr>
        <w:spacing w:after="0" w:line="360" w:lineRule="auto"/>
        <w:jc w:val="center"/>
        <w:rPr>
          <w:rFonts w:ascii="Times New Roman" w:eastAsiaTheme="minorEastAsia" w:hAnsi="Times New Roman" w:cs="Times New Roman"/>
          <w:sz w:val="24"/>
          <w:szCs w:val="24"/>
          <w:lang w:eastAsia="ru-RU"/>
        </w:rPr>
      </w:pPr>
    </w:p>
    <w:p w14:paraId="3C75C442" w14:textId="77777777" w:rsidR="0029478B" w:rsidRPr="008F5B3E" w:rsidRDefault="0029478B" w:rsidP="0029478B">
      <w:pPr>
        <w:spacing w:after="0" w:line="360" w:lineRule="auto"/>
        <w:jc w:val="center"/>
        <w:rPr>
          <w:rFonts w:ascii="Times New Roman" w:eastAsiaTheme="minorEastAsia" w:hAnsi="Times New Roman" w:cs="Times New Roman"/>
          <w:sz w:val="24"/>
          <w:szCs w:val="24"/>
          <w:lang w:eastAsia="ru-RU"/>
        </w:rPr>
      </w:pPr>
    </w:p>
    <w:p w14:paraId="0CF6FDBC" w14:textId="77777777" w:rsidR="0029478B" w:rsidRPr="008F5B3E" w:rsidRDefault="0029478B" w:rsidP="0029478B">
      <w:pPr>
        <w:spacing w:after="0" w:line="360" w:lineRule="auto"/>
        <w:jc w:val="center"/>
        <w:rPr>
          <w:rFonts w:ascii="Times New Roman" w:eastAsiaTheme="minorEastAsia" w:hAnsi="Times New Roman" w:cs="Times New Roman"/>
          <w:sz w:val="24"/>
          <w:szCs w:val="24"/>
          <w:lang w:eastAsia="ru-RU"/>
        </w:rPr>
      </w:pPr>
      <w:r w:rsidRPr="008F5B3E">
        <w:rPr>
          <w:rFonts w:ascii="Times New Roman" w:eastAsiaTheme="minorEastAsia" w:hAnsi="Times New Roman" w:cs="Times New Roman"/>
          <w:sz w:val="24"/>
          <w:szCs w:val="24"/>
          <w:lang w:eastAsia="ru-RU"/>
        </w:rPr>
        <w:t>КАФЕДРА «ТЕОРИЯ И ПРАКТИКА ФИЗИЧЕСКОЙ КУЛЬТУРЫ И СПОРТА»</w:t>
      </w:r>
    </w:p>
    <w:p w14:paraId="7A70BC08" w14:textId="77777777" w:rsidR="0029478B" w:rsidRPr="008F5B3E" w:rsidRDefault="0029478B" w:rsidP="0029478B">
      <w:pPr>
        <w:spacing w:after="0" w:line="360" w:lineRule="auto"/>
        <w:jc w:val="center"/>
        <w:rPr>
          <w:rFonts w:ascii="Times New Roman" w:eastAsiaTheme="minorEastAsia" w:hAnsi="Times New Roman" w:cs="Times New Roman"/>
          <w:sz w:val="24"/>
          <w:szCs w:val="24"/>
          <w:lang w:eastAsia="ru-RU"/>
        </w:rPr>
      </w:pPr>
    </w:p>
    <w:p w14:paraId="51EA7B96" w14:textId="77777777" w:rsidR="0029478B" w:rsidRPr="008F5B3E" w:rsidRDefault="0029478B" w:rsidP="0029478B">
      <w:pPr>
        <w:spacing w:after="0" w:line="240" w:lineRule="auto"/>
        <w:ind w:firstLine="709"/>
        <w:jc w:val="center"/>
        <w:rPr>
          <w:rFonts w:ascii="Times New Roman" w:eastAsia="Times New Roman" w:hAnsi="Times New Roman" w:cs="Times New Roman"/>
          <w:sz w:val="24"/>
          <w:szCs w:val="24"/>
          <w:lang w:eastAsia="ar-SA"/>
        </w:rPr>
      </w:pPr>
    </w:p>
    <w:p w14:paraId="2B940CEC" w14:textId="77777777" w:rsidR="0029478B" w:rsidRPr="008F5B3E" w:rsidRDefault="0029478B" w:rsidP="0029478B">
      <w:pPr>
        <w:spacing w:after="0" w:line="240" w:lineRule="auto"/>
        <w:ind w:firstLine="709"/>
        <w:jc w:val="center"/>
        <w:rPr>
          <w:rFonts w:ascii="Times New Roman" w:eastAsia="Times New Roman" w:hAnsi="Times New Roman" w:cs="Times New Roman"/>
          <w:sz w:val="24"/>
          <w:szCs w:val="24"/>
          <w:lang w:eastAsia="ar-SA"/>
        </w:rPr>
      </w:pPr>
    </w:p>
    <w:p w14:paraId="69C094FF" w14:textId="77777777" w:rsidR="0029478B" w:rsidRPr="008F5B3E" w:rsidRDefault="0029478B" w:rsidP="0029478B">
      <w:pPr>
        <w:spacing w:after="0" w:line="240" w:lineRule="auto"/>
        <w:ind w:firstLine="709"/>
        <w:jc w:val="center"/>
        <w:rPr>
          <w:rFonts w:ascii="Times New Roman" w:eastAsia="Times New Roman" w:hAnsi="Times New Roman" w:cs="Times New Roman"/>
          <w:sz w:val="24"/>
          <w:szCs w:val="24"/>
          <w:lang w:eastAsia="ar-SA"/>
        </w:rPr>
      </w:pPr>
    </w:p>
    <w:p w14:paraId="1C20DD9F" w14:textId="77777777" w:rsidR="0029478B" w:rsidRPr="008F5B3E" w:rsidRDefault="0029478B" w:rsidP="0029478B">
      <w:pPr>
        <w:spacing w:after="0" w:line="240" w:lineRule="auto"/>
        <w:ind w:firstLine="709"/>
        <w:jc w:val="center"/>
        <w:rPr>
          <w:rFonts w:ascii="Times New Roman" w:eastAsia="Times New Roman" w:hAnsi="Times New Roman" w:cs="Times New Roman"/>
          <w:sz w:val="24"/>
          <w:szCs w:val="24"/>
          <w:lang w:eastAsia="ar-SA"/>
        </w:rPr>
      </w:pPr>
    </w:p>
    <w:p w14:paraId="33E2CE37" w14:textId="77777777" w:rsidR="0029478B" w:rsidRPr="008F5B3E" w:rsidRDefault="0029478B" w:rsidP="0029478B">
      <w:pPr>
        <w:spacing w:after="0" w:line="240" w:lineRule="auto"/>
        <w:ind w:firstLine="709"/>
        <w:jc w:val="center"/>
        <w:rPr>
          <w:rFonts w:ascii="Times New Roman" w:eastAsia="Times New Roman" w:hAnsi="Times New Roman" w:cs="Times New Roman"/>
          <w:sz w:val="24"/>
          <w:szCs w:val="24"/>
          <w:lang w:eastAsia="ar-SA"/>
        </w:rPr>
      </w:pPr>
    </w:p>
    <w:p w14:paraId="1F0DE953" w14:textId="77777777" w:rsidR="0029478B" w:rsidRPr="008F5B3E" w:rsidRDefault="0029478B" w:rsidP="0029478B">
      <w:pPr>
        <w:spacing w:after="0" w:line="240" w:lineRule="auto"/>
        <w:ind w:firstLine="709"/>
        <w:jc w:val="center"/>
        <w:rPr>
          <w:rFonts w:ascii="Times New Roman" w:eastAsia="Times New Roman" w:hAnsi="Times New Roman" w:cs="Times New Roman"/>
          <w:sz w:val="24"/>
          <w:szCs w:val="24"/>
          <w:lang w:eastAsia="ar-SA"/>
        </w:rPr>
      </w:pPr>
    </w:p>
    <w:p w14:paraId="73BCEAB8" w14:textId="77777777" w:rsidR="0029478B" w:rsidRPr="008F5B3E" w:rsidRDefault="0029478B" w:rsidP="0029478B">
      <w:pPr>
        <w:spacing w:after="0" w:line="240" w:lineRule="auto"/>
        <w:ind w:firstLine="709"/>
        <w:jc w:val="center"/>
        <w:rPr>
          <w:rFonts w:ascii="Times New Roman" w:eastAsia="Times New Roman" w:hAnsi="Times New Roman" w:cs="Times New Roman"/>
          <w:sz w:val="24"/>
          <w:szCs w:val="24"/>
          <w:lang w:eastAsia="ar-SA"/>
        </w:rPr>
      </w:pPr>
    </w:p>
    <w:p w14:paraId="31857F51" w14:textId="77777777" w:rsidR="0029478B" w:rsidRPr="008F5B3E" w:rsidRDefault="0029478B" w:rsidP="0029478B">
      <w:pPr>
        <w:spacing w:after="0" w:line="240" w:lineRule="auto"/>
        <w:ind w:firstLine="709"/>
        <w:jc w:val="center"/>
        <w:rPr>
          <w:rFonts w:ascii="Times New Roman" w:eastAsia="Times New Roman" w:hAnsi="Times New Roman" w:cs="Times New Roman"/>
          <w:sz w:val="24"/>
          <w:szCs w:val="24"/>
          <w:lang w:eastAsia="ar-SA"/>
        </w:rPr>
      </w:pPr>
    </w:p>
    <w:p w14:paraId="6972249C" w14:textId="77777777" w:rsidR="0029478B" w:rsidRPr="008F5B3E" w:rsidRDefault="0029478B" w:rsidP="0029478B">
      <w:pPr>
        <w:spacing w:after="0" w:line="240" w:lineRule="auto"/>
        <w:ind w:firstLine="709"/>
        <w:jc w:val="center"/>
        <w:rPr>
          <w:rFonts w:ascii="Times New Roman" w:eastAsia="Times New Roman" w:hAnsi="Times New Roman" w:cs="Times New Roman"/>
          <w:sz w:val="24"/>
          <w:szCs w:val="24"/>
          <w:lang w:eastAsia="ar-SA"/>
        </w:rPr>
      </w:pPr>
    </w:p>
    <w:p w14:paraId="5AF35ADF" w14:textId="77777777" w:rsidR="0029478B" w:rsidRPr="008F5B3E" w:rsidRDefault="0029478B" w:rsidP="0029478B">
      <w:pPr>
        <w:spacing w:after="0" w:line="240" w:lineRule="auto"/>
        <w:ind w:firstLine="709"/>
        <w:jc w:val="center"/>
        <w:rPr>
          <w:rFonts w:ascii="Times New Roman" w:eastAsia="Times New Roman" w:hAnsi="Times New Roman" w:cs="Times New Roman"/>
          <w:b/>
          <w:bCs/>
          <w:sz w:val="28"/>
          <w:szCs w:val="28"/>
          <w:lang w:eastAsia="ar-SA"/>
        </w:rPr>
      </w:pPr>
      <w:r w:rsidRPr="008F5B3E">
        <w:rPr>
          <w:rFonts w:ascii="Times New Roman" w:eastAsia="Times New Roman" w:hAnsi="Times New Roman" w:cs="Times New Roman"/>
          <w:b/>
          <w:bCs/>
          <w:sz w:val="28"/>
          <w:szCs w:val="28"/>
          <w:lang w:eastAsia="ar-SA"/>
        </w:rPr>
        <w:t>Методические материалы</w:t>
      </w:r>
    </w:p>
    <w:p w14:paraId="44F213EC" w14:textId="46FFF689" w:rsidR="0029478B" w:rsidRPr="008F5B3E" w:rsidRDefault="0029478B" w:rsidP="0029478B">
      <w:pPr>
        <w:spacing w:after="0" w:line="240" w:lineRule="auto"/>
        <w:ind w:firstLine="709"/>
        <w:jc w:val="center"/>
        <w:rPr>
          <w:rFonts w:ascii="Times New Roman" w:eastAsia="Times New Roman" w:hAnsi="Times New Roman" w:cs="Times New Roman"/>
          <w:sz w:val="24"/>
          <w:szCs w:val="24"/>
          <w:lang w:eastAsia="ar-SA"/>
        </w:rPr>
      </w:pPr>
      <w:r w:rsidRPr="008F5B3E">
        <w:rPr>
          <w:rFonts w:ascii="Times New Roman" w:eastAsia="Times New Roman" w:hAnsi="Times New Roman" w:cs="Times New Roman"/>
          <w:sz w:val="24"/>
          <w:szCs w:val="24"/>
          <w:lang w:eastAsia="ar-SA"/>
        </w:rPr>
        <w:t>по дисциплине «</w:t>
      </w:r>
      <w:bookmarkStart w:id="0" w:name="_Hlk82956453"/>
      <w:r>
        <w:rPr>
          <w:rFonts w:ascii="Times New Roman" w:eastAsiaTheme="minorEastAsia" w:hAnsi="Times New Roman"/>
          <w:sz w:val="24"/>
          <w:szCs w:val="24"/>
          <w:lang w:eastAsia="ru-RU"/>
        </w:rPr>
        <w:t>Актуальные проблемы в системе научных знаний о спорте</w:t>
      </w:r>
      <w:bookmarkEnd w:id="0"/>
      <w:r w:rsidRPr="008F5B3E">
        <w:rPr>
          <w:rFonts w:ascii="Times New Roman" w:eastAsia="Times New Roman" w:hAnsi="Times New Roman" w:cs="Times New Roman"/>
          <w:sz w:val="24"/>
          <w:szCs w:val="24"/>
          <w:lang w:eastAsia="ar-SA"/>
        </w:rPr>
        <w:t>»</w:t>
      </w:r>
    </w:p>
    <w:p w14:paraId="15F328B1" w14:textId="77777777" w:rsidR="0029478B" w:rsidRPr="008F5B3E" w:rsidRDefault="0029478B" w:rsidP="0029478B">
      <w:pPr>
        <w:spacing w:after="0" w:line="240" w:lineRule="auto"/>
        <w:ind w:firstLine="709"/>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для обучающихся </w:t>
      </w:r>
      <w:r w:rsidRPr="008F5B3E">
        <w:rPr>
          <w:rFonts w:ascii="Times New Roman" w:eastAsia="Times New Roman" w:hAnsi="Times New Roman" w:cs="Times New Roman"/>
          <w:sz w:val="24"/>
          <w:szCs w:val="24"/>
          <w:lang w:eastAsia="ar-SA"/>
        </w:rPr>
        <w:t xml:space="preserve">очной </w:t>
      </w:r>
      <w:r>
        <w:rPr>
          <w:rFonts w:ascii="Times New Roman" w:eastAsia="Times New Roman" w:hAnsi="Times New Roman" w:cs="Times New Roman"/>
          <w:sz w:val="24"/>
          <w:szCs w:val="24"/>
          <w:lang w:eastAsia="ar-SA"/>
        </w:rPr>
        <w:t xml:space="preserve">и заочной </w:t>
      </w:r>
      <w:r w:rsidRPr="008F5B3E">
        <w:rPr>
          <w:rFonts w:ascii="Times New Roman" w:eastAsia="Times New Roman" w:hAnsi="Times New Roman" w:cs="Times New Roman"/>
          <w:sz w:val="24"/>
          <w:szCs w:val="24"/>
          <w:lang w:eastAsia="ar-SA"/>
        </w:rPr>
        <w:t xml:space="preserve">форм обучения </w:t>
      </w:r>
    </w:p>
    <w:p w14:paraId="2C6CCD9E" w14:textId="22F2EF70" w:rsidR="0029478B" w:rsidRPr="008F5B3E" w:rsidRDefault="0029478B" w:rsidP="0029478B">
      <w:pPr>
        <w:spacing w:after="0" w:line="240" w:lineRule="auto"/>
        <w:ind w:firstLine="709"/>
        <w:jc w:val="center"/>
        <w:rPr>
          <w:rFonts w:ascii="Times New Roman" w:eastAsia="Times New Roman" w:hAnsi="Times New Roman" w:cs="Times New Roman"/>
          <w:snapToGrid w:val="0"/>
          <w:color w:val="000000"/>
          <w:spacing w:val="-16"/>
          <w:sz w:val="24"/>
          <w:szCs w:val="24"/>
          <w:lang w:eastAsia="ru-RU"/>
        </w:rPr>
      </w:pPr>
      <w:r w:rsidRPr="008F5B3E">
        <w:rPr>
          <w:rFonts w:ascii="Times New Roman" w:eastAsia="Times New Roman" w:hAnsi="Times New Roman" w:cs="Times New Roman"/>
          <w:sz w:val="24"/>
          <w:szCs w:val="24"/>
          <w:lang w:eastAsia="ar-SA"/>
        </w:rPr>
        <w:t xml:space="preserve">по направлению подготовки </w:t>
      </w:r>
      <w:r w:rsidRPr="008F5B3E">
        <w:rPr>
          <w:rFonts w:ascii="Times New Roman" w:eastAsiaTheme="minorEastAsia" w:hAnsi="Times New Roman"/>
          <w:bCs/>
          <w:spacing w:val="1"/>
          <w:sz w:val="24"/>
          <w:szCs w:val="24"/>
          <w:lang w:eastAsia="ru-RU"/>
        </w:rPr>
        <w:t>4</w:t>
      </w:r>
      <w:r>
        <w:rPr>
          <w:rFonts w:ascii="Times New Roman" w:eastAsiaTheme="minorEastAsia" w:hAnsi="Times New Roman"/>
          <w:bCs/>
          <w:spacing w:val="1"/>
          <w:sz w:val="24"/>
          <w:szCs w:val="24"/>
          <w:lang w:eastAsia="ru-RU"/>
        </w:rPr>
        <w:t>9</w:t>
      </w:r>
      <w:r w:rsidRPr="008F5B3E">
        <w:rPr>
          <w:rFonts w:ascii="Times New Roman" w:eastAsiaTheme="minorEastAsia" w:hAnsi="Times New Roman"/>
          <w:bCs/>
          <w:spacing w:val="1"/>
          <w:sz w:val="24"/>
          <w:szCs w:val="24"/>
          <w:lang w:eastAsia="ru-RU"/>
        </w:rPr>
        <w:t>.04.0</w:t>
      </w:r>
      <w:r>
        <w:rPr>
          <w:rFonts w:ascii="Times New Roman" w:eastAsiaTheme="minorEastAsia" w:hAnsi="Times New Roman"/>
          <w:bCs/>
          <w:spacing w:val="1"/>
          <w:sz w:val="24"/>
          <w:szCs w:val="24"/>
          <w:lang w:eastAsia="ru-RU"/>
        </w:rPr>
        <w:t>3</w:t>
      </w:r>
      <w:r w:rsidRPr="008F5B3E">
        <w:rPr>
          <w:rFonts w:ascii="Times New Roman" w:eastAsiaTheme="minorEastAsia" w:hAnsi="Times New Roman"/>
          <w:bCs/>
          <w:spacing w:val="1"/>
          <w:sz w:val="24"/>
          <w:szCs w:val="24"/>
          <w:lang w:eastAsia="ru-RU"/>
        </w:rPr>
        <w:t xml:space="preserve"> </w:t>
      </w:r>
      <w:r>
        <w:rPr>
          <w:rFonts w:ascii="Times New Roman" w:eastAsiaTheme="minorEastAsia" w:hAnsi="Times New Roman"/>
          <w:bCs/>
          <w:spacing w:val="1"/>
          <w:sz w:val="24"/>
          <w:szCs w:val="24"/>
          <w:lang w:eastAsia="ru-RU"/>
        </w:rPr>
        <w:t>Спорт</w:t>
      </w:r>
    </w:p>
    <w:p w14:paraId="6518EC88" w14:textId="77777777" w:rsidR="0029478B" w:rsidRPr="008F5B3E" w:rsidRDefault="0029478B" w:rsidP="0029478B">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7C9B8DC5" w14:textId="4D196014" w:rsidR="00DB2F9F" w:rsidRPr="00DB2F9F" w:rsidRDefault="00DB2F9F" w:rsidP="00DB2F9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ОПОП «</w:t>
      </w:r>
      <w:r w:rsidRPr="00DB2F9F">
        <w:rPr>
          <w:rFonts w:ascii="Times New Roman" w:eastAsia="Times New Roman" w:hAnsi="Times New Roman" w:cs="Times New Roman"/>
          <w:sz w:val="24"/>
          <w:szCs w:val="24"/>
          <w:lang w:eastAsia="ru-RU"/>
        </w:rPr>
        <w:t>Медико-педагогическое сопровождение спортивного резерва и фитнеса</w:t>
      </w:r>
      <w:r>
        <w:rPr>
          <w:rFonts w:ascii="Times New Roman" w:eastAsia="Times New Roman" w:hAnsi="Times New Roman" w:cs="Times New Roman"/>
          <w:sz w:val="24"/>
          <w:szCs w:val="24"/>
          <w:lang w:eastAsia="ru-RU"/>
        </w:rPr>
        <w:t>»</w:t>
      </w:r>
    </w:p>
    <w:p w14:paraId="769AAAE9" w14:textId="77777777" w:rsidR="00DB2F9F" w:rsidRPr="00DB2F9F" w:rsidRDefault="00DB2F9F" w:rsidP="00DB2F9F">
      <w:pPr>
        <w:spacing w:after="0" w:line="240" w:lineRule="auto"/>
        <w:rPr>
          <w:rFonts w:ascii="Times New Roman" w:eastAsia="Times New Roman" w:hAnsi="Times New Roman" w:cs="Times New Roman"/>
          <w:sz w:val="24"/>
          <w:szCs w:val="24"/>
          <w:lang w:eastAsia="ru-RU"/>
        </w:rPr>
      </w:pPr>
    </w:p>
    <w:p w14:paraId="0836F7D9" w14:textId="77777777" w:rsidR="0029478B" w:rsidRPr="008F5B3E" w:rsidRDefault="0029478B" w:rsidP="0029478B">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3FCEFC86" w14:textId="77777777" w:rsidR="0029478B" w:rsidRPr="008F5B3E" w:rsidRDefault="0029478B" w:rsidP="0029478B">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02BA7F78" w14:textId="77777777" w:rsidR="0029478B" w:rsidRPr="008F5B3E" w:rsidRDefault="0029478B" w:rsidP="0029478B">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47B8C974" w14:textId="77777777" w:rsidR="0029478B" w:rsidRPr="008F5B3E" w:rsidRDefault="0029478B" w:rsidP="0029478B">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17153D17" w14:textId="77777777" w:rsidR="0029478B" w:rsidRPr="008F5B3E" w:rsidRDefault="0029478B" w:rsidP="0029478B">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24D54C96" w14:textId="77777777" w:rsidR="0029478B" w:rsidRPr="008F5B3E" w:rsidRDefault="0029478B" w:rsidP="0029478B">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25E7D6EF" w14:textId="77777777" w:rsidR="0029478B" w:rsidRPr="008F5B3E" w:rsidRDefault="0029478B" w:rsidP="0029478B">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4A2D4A64" w14:textId="77777777" w:rsidR="0029478B" w:rsidRPr="008F5B3E" w:rsidRDefault="0029478B" w:rsidP="0029478B">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468BC7AD" w14:textId="77777777" w:rsidR="0029478B" w:rsidRPr="008F5B3E" w:rsidRDefault="0029478B" w:rsidP="0029478B">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7B782085" w14:textId="77777777" w:rsidR="0029478B" w:rsidRPr="008F5B3E" w:rsidRDefault="0029478B" w:rsidP="0029478B">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4A848501" w14:textId="77777777" w:rsidR="0029478B" w:rsidRPr="008F5B3E" w:rsidRDefault="0029478B" w:rsidP="0029478B">
      <w:pPr>
        <w:widowControl w:val="0"/>
        <w:shd w:val="clear" w:color="auto" w:fill="FFFFFF"/>
        <w:spacing w:after="0" w:line="240" w:lineRule="auto"/>
        <w:ind w:left="426" w:firstLine="9072"/>
        <w:jc w:val="center"/>
        <w:rPr>
          <w:rFonts w:ascii="Times New Roman" w:eastAsia="Times New Roman" w:hAnsi="Times New Roman" w:cs="Times New Roman"/>
          <w:snapToGrid w:val="0"/>
          <w:color w:val="000000"/>
          <w:spacing w:val="-16"/>
          <w:sz w:val="24"/>
          <w:szCs w:val="24"/>
          <w:lang w:eastAsia="ru-RU"/>
        </w:rPr>
      </w:pPr>
    </w:p>
    <w:p w14:paraId="58EF4669" w14:textId="77777777" w:rsidR="0029478B" w:rsidRPr="008F5B3E" w:rsidRDefault="0029478B" w:rsidP="0029478B">
      <w:pPr>
        <w:widowControl w:val="0"/>
        <w:shd w:val="clear" w:color="auto" w:fill="FFFFFF"/>
        <w:spacing w:after="0" w:line="240" w:lineRule="auto"/>
        <w:ind w:firstLine="9498"/>
        <w:jc w:val="center"/>
        <w:rPr>
          <w:rFonts w:ascii="Times New Roman" w:eastAsia="Times New Roman" w:hAnsi="Times New Roman" w:cs="Times New Roman"/>
          <w:snapToGrid w:val="0"/>
          <w:color w:val="000000"/>
          <w:spacing w:val="-16"/>
          <w:sz w:val="24"/>
          <w:szCs w:val="24"/>
          <w:lang w:eastAsia="ru-RU"/>
        </w:rPr>
      </w:pPr>
    </w:p>
    <w:p w14:paraId="6E6D1C2F" w14:textId="77777777" w:rsidR="0029478B" w:rsidRPr="008F5B3E" w:rsidRDefault="0029478B" w:rsidP="0029478B">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6ADF2272" w14:textId="77777777" w:rsidR="0029478B" w:rsidRPr="008F5B3E" w:rsidRDefault="0029478B" w:rsidP="0029478B">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0D39547F" w14:textId="77777777" w:rsidR="0029478B" w:rsidRPr="008F5B3E" w:rsidRDefault="0029478B" w:rsidP="0029478B">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6B6B40F5" w14:textId="77777777" w:rsidR="0029478B" w:rsidRPr="008F5B3E" w:rsidRDefault="0029478B" w:rsidP="0029478B">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roofErr w:type="spellStart"/>
      <w:r w:rsidRPr="008F5B3E">
        <w:rPr>
          <w:rFonts w:ascii="Times New Roman" w:eastAsia="Times New Roman" w:hAnsi="Times New Roman" w:cs="Times New Roman"/>
          <w:snapToGrid w:val="0"/>
          <w:color w:val="000000"/>
          <w:spacing w:val="-16"/>
          <w:sz w:val="24"/>
          <w:szCs w:val="24"/>
          <w:lang w:eastAsia="ru-RU"/>
        </w:rPr>
        <w:t>Ростов</w:t>
      </w:r>
      <w:proofErr w:type="spellEnd"/>
      <w:r w:rsidRPr="008F5B3E">
        <w:rPr>
          <w:rFonts w:ascii="Times New Roman" w:eastAsia="Times New Roman" w:hAnsi="Times New Roman" w:cs="Times New Roman"/>
          <w:snapToGrid w:val="0"/>
          <w:color w:val="000000"/>
          <w:spacing w:val="-16"/>
          <w:sz w:val="24"/>
          <w:szCs w:val="24"/>
          <w:lang w:eastAsia="ru-RU"/>
        </w:rPr>
        <w:t>-на-Дону</w:t>
      </w:r>
    </w:p>
    <w:p w14:paraId="0CA7F962" w14:textId="544E9E23" w:rsidR="0029478B" w:rsidRPr="008F5B3E" w:rsidRDefault="0029478B" w:rsidP="0029478B">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r w:rsidRPr="008F5B3E">
        <w:rPr>
          <w:rFonts w:ascii="Times New Roman" w:eastAsia="Times New Roman" w:hAnsi="Times New Roman" w:cs="Times New Roman"/>
          <w:snapToGrid w:val="0"/>
          <w:color w:val="000000"/>
          <w:spacing w:val="-16"/>
          <w:sz w:val="24"/>
          <w:szCs w:val="24"/>
          <w:lang w:eastAsia="ru-RU"/>
        </w:rPr>
        <w:t>20</w:t>
      </w:r>
      <w:r>
        <w:rPr>
          <w:rFonts w:ascii="Times New Roman" w:eastAsia="Times New Roman" w:hAnsi="Times New Roman" w:cs="Times New Roman"/>
          <w:snapToGrid w:val="0"/>
          <w:color w:val="000000"/>
          <w:spacing w:val="-16"/>
          <w:sz w:val="24"/>
          <w:szCs w:val="24"/>
          <w:lang w:eastAsia="ru-RU"/>
        </w:rPr>
        <w:t>2</w:t>
      </w:r>
      <w:r w:rsidR="0005117E">
        <w:rPr>
          <w:rFonts w:ascii="Times New Roman" w:eastAsia="Times New Roman" w:hAnsi="Times New Roman" w:cs="Times New Roman"/>
          <w:snapToGrid w:val="0"/>
          <w:color w:val="000000"/>
          <w:spacing w:val="-16"/>
          <w:sz w:val="24"/>
          <w:szCs w:val="24"/>
          <w:lang w:eastAsia="ru-RU"/>
        </w:rPr>
        <w:t>2</w:t>
      </w:r>
    </w:p>
    <w:p w14:paraId="3EBCC551" w14:textId="77777777" w:rsidR="0029478B" w:rsidRDefault="0029478B" w:rsidP="0029478B">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ТЕЗИСЫ ЛЕКЦИЙ ПО ДИСЦИПЛИНЕ</w:t>
      </w:r>
    </w:p>
    <w:p w14:paraId="6AEA8D83" w14:textId="29DE3639" w:rsidR="0029478B" w:rsidRPr="00BD5BB7" w:rsidRDefault="0029478B" w:rsidP="0029478B">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Pr="0029478B">
        <w:rPr>
          <w:rFonts w:ascii="Times New Roman" w:hAnsi="Times New Roman" w:cs="Times New Roman"/>
          <w:b/>
          <w:bCs/>
          <w:sz w:val="24"/>
          <w:szCs w:val="24"/>
        </w:rPr>
        <w:t>Актуальные проблемы в системе научных знаний о спорте</w:t>
      </w:r>
      <w:r w:rsidRPr="00BD5BB7">
        <w:rPr>
          <w:rFonts w:ascii="Times New Roman" w:hAnsi="Times New Roman" w:cs="Times New Roman"/>
          <w:b/>
          <w:bCs/>
          <w:sz w:val="24"/>
          <w:szCs w:val="24"/>
        </w:rPr>
        <w:t>»</w:t>
      </w:r>
    </w:p>
    <w:p w14:paraId="4343D9AB" w14:textId="77777777" w:rsidR="0029478B" w:rsidRDefault="0029478B" w:rsidP="0029478B">
      <w:pPr>
        <w:widowControl w:val="0"/>
        <w:shd w:val="clear" w:color="auto" w:fill="FFFFFF"/>
        <w:autoSpaceDE w:val="0"/>
        <w:autoSpaceDN w:val="0"/>
        <w:adjustRightInd w:val="0"/>
        <w:spacing w:after="0" w:line="240" w:lineRule="auto"/>
        <w:ind w:left="360"/>
        <w:rPr>
          <w:rFonts w:ascii="Times New Roman" w:hAnsi="Times New Roman"/>
          <w:b/>
          <w:bCs/>
          <w:sz w:val="24"/>
          <w:szCs w:val="24"/>
        </w:rPr>
      </w:pPr>
    </w:p>
    <w:p w14:paraId="1D02515C" w14:textId="77777777" w:rsidR="0029478B"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bookmarkStart w:id="1" w:name="_Hlk37605514"/>
      <w:r>
        <w:rPr>
          <w:rFonts w:ascii="Times New Roman" w:eastAsia="Times New Roman" w:hAnsi="Times New Roman" w:cs="Times New Roman"/>
          <w:b/>
          <w:kern w:val="24"/>
          <w:sz w:val="24"/>
          <w:szCs w:val="24"/>
          <w:lang w:eastAsia="ru-RU"/>
        </w:rPr>
        <w:t xml:space="preserve">1 </w:t>
      </w:r>
      <w:r w:rsidRPr="00204DC5">
        <w:rPr>
          <w:rFonts w:ascii="Times New Roman" w:eastAsia="Times New Roman" w:hAnsi="Times New Roman" w:cs="Times New Roman"/>
          <w:b/>
          <w:kern w:val="24"/>
          <w:sz w:val="24"/>
          <w:szCs w:val="24"/>
          <w:lang w:eastAsia="ru-RU"/>
        </w:rPr>
        <w:t>Наука и ее ведущие категории:</w:t>
      </w:r>
      <w:r>
        <w:rPr>
          <w:rFonts w:ascii="Times New Roman" w:eastAsia="Times New Roman" w:hAnsi="Times New Roman" w:cs="Times New Roman"/>
          <w:b/>
          <w:kern w:val="24"/>
          <w:sz w:val="24"/>
          <w:szCs w:val="24"/>
          <w:lang w:eastAsia="ru-RU"/>
        </w:rPr>
        <w:t xml:space="preserve"> </w:t>
      </w:r>
      <w:r w:rsidRPr="00204DC5">
        <w:rPr>
          <w:rFonts w:ascii="Times New Roman" w:eastAsia="Times New Roman" w:hAnsi="Times New Roman" w:cs="Times New Roman"/>
          <w:b/>
          <w:kern w:val="24"/>
          <w:sz w:val="24"/>
          <w:szCs w:val="24"/>
          <w:lang w:eastAsia="ru-RU"/>
        </w:rPr>
        <w:t>методология, теория, практика</w:t>
      </w:r>
    </w:p>
    <w:p w14:paraId="7CF800E6" w14:textId="77777777" w:rsidR="0029478B"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p>
    <w:p w14:paraId="51476686" w14:textId="77777777" w:rsidR="0029478B" w:rsidRPr="008735D7" w:rsidRDefault="0029478B" w:rsidP="0029478B">
      <w:pPr>
        <w:widowControl w:val="0"/>
        <w:shd w:val="clear" w:color="auto" w:fill="FFFFFF"/>
        <w:autoSpaceDE w:val="0"/>
        <w:autoSpaceDN w:val="0"/>
        <w:adjustRightInd w:val="0"/>
        <w:spacing w:after="0" w:line="240" w:lineRule="auto"/>
        <w:ind w:left="360"/>
        <w:jc w:val="center"/>
        <w:rPr>
          <w:rFonts w:ascii="Times New Roman" w:hAnsi="Times New Roman" w:cs="Times New Roman"/>
          <w:b/>
          <w:bCs/>
          <w:color w:val="000000"/>
          <w:sz w:val="24"/>
          <w:szCs w:val="24"/>
        </w:rPr>
      </w:pPr>
      <w:r w:rsidRPr="008735D7">
        <w:rPr>
          <w:rFonts w:ascii="Times New Roman" w:hAnsi="Times New Roman"/>
          <w:b/>
          <w:bCs/>
          <w:sz w:val="24"/>
          <w:szCs w:val="24"/>
        </w:rPr>
        <w:t>Общетеоретические основы научно-исследовательской деятельности отрасли физическая культура и спорт (ФК и С).</w:t>
      </w:r>
    </w:p>
    <w:p w14:paraId="3B34FCF8"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pacing w:val="4"/>
          <w:sz w:val="24"/>
          <w:szCs w:val="24"/>
        </w:rPr>
        <w:t>В настоящее время к</w:t>
      </w:r>
      <w:r w:rsidRPr="00BD5BB7">
        <w:rPr>
          <w:rFonts w:ascii="Times New Roman" w:hAnsi="Times New Roman" w:cs="Times New Roman"/>
          <w:color w:val="000000"/>
          <w:spacing w:val="4"/>
          <w:sz w:val="24"/>
          <w:szCs w:val="24"/>
        </w:rPr>
        <w:t xml:space="preserve"> </w:t>
      </w:r>
      <w:r>
        <w:rPr>
          <w:rFonts w:ascii="Times New Roman" w:hAnsi="Times New Roman" w:cs="Times New Roman"/>
          <w:color w:val="000000"/>
          <w:spacing w:val="4"/>
          <w:sz w:val="24"/>
          <w:szCs w:val="24"/>
        </w:rPr>
        <w:t xml:space="preserve">системе подготовки </w:t>
      </w:r>
      <w:r>
        <w:rPr>
          <w:rFonts w:ascii="Times New Roman" w:hAnsi="Times New Roman" w:cs="Times New Roman"/>
          <w:color w:val="000000"/>
          <w:sz w:val="24"/>
          <w:szCs w:val="24"/>
        </w:rPr>
        <w:t>магистров в отрасли физическая культура и спорт предъявляются высокие требования. О</w:t>
      </w:r>
      <w:r w:rsidRPr="00BD5BB7">
        <w:rPr>
          <w:rFonts w:ascii="Times New Roman" w:hAnsi="Times New Roman" w:cs="Times New Roman"/>
          <w:color w:val="000000"/>
          <w:sz w:val="24"/>
          <w:szCs w:val="24"/>
        </w:rPr>
        <w:t xml:space="preserve">тмечено, что он должен </w:t>
      </w:r>
      <w:r>
        <w:rPr>
          <w:rFonts w:ascii="Times New Roman" w:hAnsi="Times New Roman" w:cs="Times New Roman"/>
          <w:color w:val="000000"/>
          <w:sz w:val="24"/>
          <w:szCs w:val="24"/>
        </w:rPr>
        <w:t>овладеть компетенциями</w:t>
      </w:r>
      <w:r w:rsidRPr="00BD5BB7">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для </w:t>
      </w:r>
      <w:r w:rsidRPr="00BD5BB7">
        <w:rPr>
          <w:rFonts w:ascii="Times New Roman" w:hAnsi="Times New Roman" w:cs="Times New Roman"/>
          <w:color w:val="000000"/>
          <w:sz w:val="24"/>
          <w:szCs w:val="24"/>
        </w:rPr>
        <w:t xml:space="preserve">организации и проведения научно-исследовательской работы, </w:t>
      </w:r>
      <w:r w:rsidRPr="00BD5BB7">
        <w:rPr>
          <w:rFonts w:ascii="Times New Roman" w:hAnsi="Times New Roman" w:cs="Times New Roman"/>
          <w:color w:val="000000"/>
          <w:spacing w:val="4"/>
          <w:sz w:val="24"/>
          <w:szCs w:val="24"/>
        </w:rPr>
        <w:t xml:space="preserve">основы методической деятельности в сфере физической культуры и спорта; уметь </w:t>
      </w:r>
      <w:r w:rsidRPr="00BD5BB7">
        <w:rPr>
          <w:rFonts w:ascii="Times New Roman" w:hAnsi="Times New Roman" w:cs="Times New Roman"/>
          <w:color w:val="000000"/>
          <w:spacing w:val="5"/>
          <w:sz w:val="24"/>
          <w:szCs w:val="24"/>
        </w:rPr>
        <w:t xml:space="preserve">организовать и проводить научно - исследовательскую и методическую работу по </w:t>
      </w:r>
      <w:r w:rsidRPr="00BD5BB7">
        <w:rPr>
          <w:rFonts w:ascii="Times New Roman" w:hAnsi="Times New Roman" w:cs="Times New Roman"/>
          <w:color w:val="000000"/>
          <w:sz w:val="24"/>
          <w:szCs w:val="24"/>
        </w:rPr>
        <w:t xml:space="preserve">проблемам физического воспитания, оздоровительной физической культуры и спортивной </w:t>
      </w:r>
      <w:r w:rsidRPr="00BD5BB7">
        <w:rPr>
          <w:rFonts w:ascii="Times New Roman" w:hAnsi="Times New Roman" w:cs="Times New Roman"/>
          <w:color w:val="000000"/>
          <w:spacing w:val="6"/>
          <w:sz w:val="24"/>
          <w:szCs w:val="24"/>
        </w:rPr>
        <w:t xml:space="preserve">тренировки, применять навыки научно - методической деятельности для решения </w:t>
      </w:r>
      <w:r w:rsidRPr="00BD5BB7">
        <w:rPr>
          <w:rFonts w:ascii="Times New Roman" w:hAnsi="Times New Roman" w:cs="Times New Roman"/>
          <w:color w:val="000000"/>
          <w:spacing w:val="5"/>
          <w:sz w:val="24"/>
          <w:szCs w:val="24"/>
        </w:rPr>
        <w:t xml:space="preserve">конкретных задач, возникающих в процессе проведения физкультурно-спортивных </w:t>
      </w:r>
      <w:r w:rsidRPr="00BD5BB7">
        <w:rPr>
          <w:rFonts w:ascii="Times New Roman" w:hAnsi="Times New Roman" w:cs="Times New Roman"/>
          <w:color w:val="000000"/>
          <w:sz w:val="24"/>
          <w:szCs w:val="24"/>
        </w:rPr>
        <w:t xml:space="preserve">занятий; подготовить и защитить выпускную квалификационную </w:t>
      </w:r>
      <w:r w:rsidRPr="00BD5BB7">
        <w:rPr>
          <w:rFonts w:ascii="Times New Roman" w:hAnsi="Times New Roman" w:cs="Times New Roman"/>
          <w:color w:val="000000"/>
          <w:spacing w:val="-2"/>
          <w:sz w:val="24"/>
          <w:szCs w:val="24"/>
        </w:rPr>
        <w:t>работу</w:t>
      </w:r>
      <w:r>
        <w:rPr>
          <w:rFonts w:ascii="Times New Roman" w:hAnsi="Times New Roman" w:cs="Times New Roman"/>
          <w:color w:val="000000"/>
          <w:spacing w:val="-2"/>
          <w:sz w:val="24"/>
          <w:szCs w:val="24"/>
        </w:rPr>
        <w:t xml:space="preserve"> магистра</w:t>
      </w:r>
      <w:r w:rsidRPr="00BD5BB7">
        <w:rPr>
          <w:rFonts w:ascii="Times New Roman" w:hAnsi="Times New Roman" w:cs="Times New Roman"/>
          <w:color w:val="000000"/>
          <w:spacing w:val="-2"/>
          <w:sz w:val="24"/>
          <w:szCs w:val="24"/>
        </w:rPr>
        <w:t>.</w:t>
      </w:r>
    </w:p>
    <w:p w14:paraId="7AD98B36"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z w:val="24"/>
          <w:szCs w:val="24"/>
        </w:rPr>
        <w:t xml:space="preserve">Изучение основ научно-исследовательской деятельности способствует усилению акцентов на теоретико-методической подготовке студентов при сохранении оптимальной </w:t>
      </w:r>
      <w:r w:rsidRPr="00BD5BB7">
        <w:rPr>
          <w:rFonts w:ascii="Times New Roman" w:hAnsi="Times New Roman" w:cs="Times New Roman"/>
          <w:color w:val="000000"/>
          <w:spacing w:val="10"/>
          <w:sz w:val="24"/>
          <w:szCs w:val="24"/>
        </w:rPr>
        <w:t xml:space="preserve">двигательно-практической подготовки их для достижения высокого уровня </w:t>
      </w:r>
      <w:r w:rsidRPr="00BD5BB7">
        <w:rPr>
          <w:rFonts w:ascii="Times New Roman" w:hAnsi="Times New Roman" w:cs="Times New Roman"/>
          <w:color w:val="000000"/>
          <w:spacing w:val="1"/>
          <w:sz w:val="24"/>
          <w:szCs w:val="24"/>
        </w:rPr>
        <w:t>профессионализма в сфере физической культуры и спорта.</w:t>
      </w:r>
    </w:p>
    <w:p w14:paraId="06BE7DA6" w14:textId="32D71E1B" w:rsidR="0029478B" w:rsidRPr="00BD5BB7" w:rsidRDefault="0029478B" w:rsidP="0029478B">
      <w:pPr>
        <w:shd w:val="clear" w:color="auto" w:fill="FFFFFF"/>
        <w:spacing w:after="0" w:line="240" w:lineRule="auto"/>
        <w:ind w:firstLine="709"/>
        <w:jc w:val="both"/>
        <w:rPr>
          <w:rFonts w:ascii="Times New Roman" w:hAnsi="Times New Roman" w:cs="Times New Roman"/>
          <w:b/>
          <w:bCs/>
          <w:color w:val="000000"/>
          <w:spacing w:val="-1"/>
          <w:sz w:val="24"/>
          <w:szCs w:val="24"/>
        </w:rPr>
      </w:pPr>
      <w:r w:rsidRPr="00BD5BB7">
        <w:rPr>
          <w:rFonts w:ascii="Times New Roman" w:hAnsi="Times New Roman" w:cs="Times New Roman"/>
          <w:color w:val="000000"/>
          <w:spacing w:val="1"/>
          <w:sz w:val="24"/>
          <w:szCs w:val="24"/>
        </w:rPr>
        <w:t xml:space="preserve">Организационной базой для формирования знаний и навыков научно-методической </w:t>
      </w:r>
      <w:r w:rsidRPr="00BD5BB7">
        <w:rPr>
          <w:rFonts w:ascii="Times New Roman" w:hAnsi="Times New Roman" w:cs="Times New Roman"/>
          <w:color w:val="000000"/>
          <w:sz w:val="24"/>
          <w:szCs w:val="24"/>
        </w:rPr>
        <w:t xml:space="preserve">деятельности служат учебно-исследовательская работа </w:t>
      </w:r>
      <w:r>
        <w:rPr>
          <w:rFonts w:ascii="Times New Roman" w:hAnsi="Times New Roman" w:cs="Times New Roman"/>
          <w:color w:val="000000"/>
          <w:sz w:val="24"/>
          <w:szCs w:val="24"/>
        </w:rPr>
        <w:t>обучающихся</w:t>
      </w:r>
      <w:r w:rsidRPr="00BD5BB7">
        <w:rPr>
          <w:rFonts w:ascii="Times New Roman" w:hAnsi="Times New Roman" w:cs="Times New Roman"/>
          <w:color w:val="000000"/>
          <w:sz w:val="24"/>
          <w:szCs w:val="24"/>
        </w:rPr>
        <w:t xml:space="preserve"> (УИР</w:t>
      </w:r>
      <w:r>
        <w:rPr>
          <w:rFonts w:ascii="Times New Roman" w:hAnsi="Times New Roman" w:cs="Times New Roman"/>
          <w:color w:val="000000"/>
          <w:sz w:val="24"/>
          <w:szCs w:val="24"/>
        </w:rPr>
        <w:t>О</w:t>
      </w:r>
      <w:r w:rsidRPr="00BD5BB7">
        <w:rPr>
          <w:rFonts w:ascii="Times New Roman" w:hAnsi="Times New Roman" w:cs="Times New Roman"/>
          <w:color w:val="000000"/>
          <w:sz w:val="24"/>
          <w:szCs w:val="24"/>
        </w:rPr>
        <w:t xml:space="preserve">) и научно-исследовательская работа </w:t>
      </w:r>
      <w:r>
        <w:rPr>
          <w:rFonts w:ascii="Times New Roman" w:hAnsi="Times New Roman" w:cs="Times New Roman"/>
          <w:color w:val="000000"/>
          <w:sz w:val="24"/>
          <w:szCs w:val="24"/>
        </w:rPr>
        <w:t xml:space="preserve">обучающихся </w:t>
      </w:r>
      <w:r w:rsidRPr="00BD5BB7">
        <w:rPr>
          <w:rFonts w:ascii="Times New Roman" w:hAnsi="Times New Roman" w:cs="Times New Roman"/>
          <w:color w:val="000000"/>
          <w:sz w:val="24"/>
          <w:szCs w:val="24"/>
        </w:rPr>
        <w:t>(НИР</w:t>
      </w:r>
      <w:r>
        <w:rPr>
          <w:rFonts w:ascii="Times New Roman" w:hAnsi="Times New Roman" w:cs="Times New Roman"/>
          <w:color w:val="000000"/>
          <w:sz w:val="24"/>
          <w:szCs w:val="24"/>
        </w:rPr>
        <w:t>О</w:t>
      </w:r>
      <w:r w:rsidRPr="00BD5BB7">
        <w:rPr>
          <w:rFonts w:ascii="Times New Roman" w:hAnsi="Times New Roman" w:cs="Times New Roman"/>
          <w:color w:val="000000"/>
          <w:sz w:val="24"/>
          <w:szCs w:val="24"/>
        </w:rPr>
        <w:t>). УИР</w:t>
      </w:r>
      <w:r>
        <w:rPr>
          <w:rFonts w:ascii="Times New Roman" w:hAnsi="Times New Roman" w:cs="Times New Roman"/>
          <w:color w:val="000000"/>
          <w:sz w:val="24"/>
          <w:szCs w:val="24"/>
        </w:rPr>
        <w:t>О</w:t>
      </w:r>
      <w:r w:rsidRPr="00BD5BB7">
        <w:rPr>
          <w:rFonts w:ascii="Times New Roman" w:hAnsi="Times New Roman" w:cs="Times New Roman"/>
          <w:color w:val="000000"/>
          <w:sz w:val="24"/>
          <w:szCs w:val="24"/>
        </w:rPr>
        <w:t xml:space="preserve"> осуществляется в процессе освоения </w:t>
      </w:r>
      <w:r w:rsidRPr="00BD5BB7">
        <w:rPr>
          <w:rFonts w:ascii="Times New Roman" w:hAnsi="Times New Roman" w:cs="Times New Roman"/>
          <w:color w:val="000000"/>
          <w:spacing w:val="-1"/>
          <w:sz w:val="24"/>
          <w:szCs w:val="24"/>
        </w:rPr>
        <w:t xml:space="preserve">всех дисциплин учебного плана и всех видов занятий на их предметной основе, с научным </w:t>
      </w:r>
      <w:r w:rsidRPr="00BD5BB7">
        <w:rPr>
          <w:rFonts w:ascii="Times New Roman" w:hAnsi="Times New Roman" w:cs="Times New Roman"/>
          <w:color w:val="000000"/>
          <w:spacing w:val="4"/>
          <w:sz w:val="24"/>
          <w:szCs w:val="24"/>
        </w:rPr>
        <w:t xml:space="preserve">объяснением (обоснованием) содержания и проблем, которые возникают в науке </w:t>
      </w:r>
      <w:r w:rsidRPr="00BD5BB7">
        <w:rPr>
          <w:rFonts w:ascii="Times New Roman" w:hAnsi="Times New Roman" w:cs="Times New Roman"/>
          <w:color w:val="000000"/>
          <w:sz w:val="24"/>
          <w:szCs w:val="24"/>
        </w:rPr>
        <w:t xml:space="preserve">применительно к тем или иным разделам и темам, с выполнением </w:t>
      </w:r>
      <w:r>
        <w:rPr>
          <w:rFonts w:ascii="Times New Roman" w:hAnsi="Times New Roman" w:cs="Times New Roman"/>
          <w:color w:val="000000"/>
          <w:sz w:val="24"/>
          <w:szCs w:val="24"/>
        </w:rPr>
        <w:t>обучающихся</w:t>
      </w:r>
      <w:r w:rsidRPr="00BD5BB7">
        <w:rPr>
          <w:rFonts w:ascii="Times New Roman" w:hAnsi="Times New Roman" w:cs="Times New Roman"/>
          <w:color w:val="000000"/>
          <w:sz w:val="24"/>
          <w:szCs w:val="24"/>
        </w:rPr>
        <w:t xml:space="preserve"> заданий </w:t>
      </w:r>
      <w:r w:rsidRPr="00BD5BB7">
        <w:rPr>
          <w:rFonts w:ascii="Times New Roman" w:hAnsi="Times New Roman" w:cs="Times New Roman"/>
          <w:color w:val="000000"/>
          <w:spacing w:val="6"/>
          <w:sz w:val="24"/>
          <w:szCs w:val="24"/>
        </w:rPr>
        <w:t xml:space="preserve">методического характера, ознакомлением с методическими и исследовательскими </w:t>
      </w:r>
      <w:r w:rsidRPr="00BD5BB7">
        <w:rPr>
          <w:rFonts w:ascii="Times New Roman" w:hAnsi="Times New Roman" w:cs="Times New Roman"/>
          <w:color w:val="000000"/>
          <w:sz w:val="24"/>
          <w:szCs w:val="24"/>
        </w:rPr>
        <w:t>работами, методами исследования. НИР</w:t>
      </w:r>
      <w:r>
        <w:rPr>
          <w:rFonts w:ascii="Times New Roman" w:hAnsi="Times New Roman" w:cs="Times New Roman"/>
          <w:color w:val="000000"/>
          <w:sz w:val="24"/>
          <w:szCs w:val="24"/>
        </w:rPr>
        <w:t>О</w:t>
      </w:r>
      <w:r w:rsidRPr="00BD5BB7">
        <w:rPr>
          <w:rFonts w:ascii="Times New Roman" w:hAnsi="Times New Roman" w:cs="Times New Roman"/>
          <w:color w:val="000000"/>
          <w:sz w:val="24"/>
          <w:szCs w:val="24"/>
        </w:rPr>
        <w:t xml:space="preserve"> предполагает освоение методов научного </w:t>
      </w:r>
      <w:r w:rsidRPr="00BD5BB7">
        <w:rPr>
          <w:rFonts w:ascii="Times New Roman" w:hAnsi="Times New Roman" w:cs="Times New Roman"/>
          <w:color w:val="000000"/>
          <w:spacing w:val="5"/>
          <w:sz w:val="24"/>
          <w:szCs w:val="24"/>
        </w:rPr>
        <w:t xml:space="preserve">исследования в области физической культуры, спорта и физического воспитания, выполнения научно-исследовательских работ, выступление на конференциях и </w:t>
      </w:r>
      <w:proofErr w:type="gramStart"/>
      <w:r w:rsidRPr="00BD5BB7">
        <w:rPr>
          <w:rFonts w:ascii="Times New Roman" w:hAnsi="Times New Roman" w:cs="Times New Roman"/>
          <w:color w:val="000000"/>
          <w:spacing w:val="5"/>
          <w:sz w:val="24"/>
          <w:szCs w:val="24"/>
        </w:rPr>
        <w:t>т.п.</w:t>
      </w:r>
      <w:proofErr w:type="gramEnd"/>
      <w:r w:rsidRPr="00BD5BB7">
        <w:rPr>
          <w:rFonts w:ascii="Times New Roman" w:hAnsi="Times New Roman" w:cs="Times New Roman"/>
          <w:color w:val="000000"/>
          <w:spacing w:val="5"/>
          <w:sz w:val="24"/>
          <w:szCs w:val="24"/>
        </w:rPr>
        <w:t xml:space="preserve"> В </w:t>
      </w:r>
      <w:r w:rsidRPr="00BD5BB7">
        <w:rPr>
          <w:rFonts w:ascii="Times New Roman" w:hAnsi="Times New Roman" w:cs="Times New Roman"/>
          <w:color w:val="000000"/>
          <w:sz w:val="24"/>
          <w:szCs w:val="24"/>
        </w:rPr>
        <w:t xml:space="preserve">итоге </w:t>
      </w:r>
      <w:r>
        <w:rPr>
          <w:rFonts w:ascii="Times New Roman" w:hAnsi="Times New Roman" w:cs="Times New Roman"/>
          <w:color w:val="000000"/>
          <w:sz w:val="24"/>
          <w:szCs w:val="24"/>
        </w:rPr>
        <w:t>у обучающихся формируются</w:t>
      </w:r>
      <w:r w:rsidRPr="00BD5BB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компетенции научно-исследовательской деятельности </w:t>
      </w:r>
      <w:r w:rsidRPr="00BD5BB7">
        <w:rPr>
          <w:rFonts w:ascii="Times New Roman" w:hAnsi="Times New Roman" w:cs="Times New Roman"/>
          <w:color w:val="000000"/>
          <w:sz w:val="24"/>
          <w:szCs w:val="24"/>
        </w:rPr>
        <w:t>для решения задач в области физической культуры и спорта.</w:t>
      </w:r>
      <w:r>
        <w:rPr>
          <w:rFonts w:ascii="Times New Roman" w:hAnsi="Times New Roman" w:cs="Times New Roman"/>
          <w:color w:val="000000"/>
          <w:sz w:val="24"/>
          <w:szCs w:val="24"/>
        </w:rPr>
        <w:t xml:space="preserve"> </w:t>
      </w:r>
      <w:r w:rsidRPr="00BD5BB7">
        <w:rPr>
          <w:rFonts w:ascii="Times New Roman" w:hAnsi="Times New Roman" w:cs="Times New Roman"/>
          <w:color w:val="000000"/>
          <w:sz w:val="24"/>
          <w:szCs w:val="24"/>
        </w:rPr>
        <w:t>Они обязаны не только знать, но и уметь добывать новые знания о законах и закономерностях этого процесса.</w:t>
      </w:r>
    </w:p>
    <w:p w14:paraId="54E6F37D" w14:textId="77777777" w:rsidR="0029478B" w:rsidRDefault="0029478B" w:rsidP="0029478B">
      <w:pPr>
        <w:shd w:val="clear" w:color="auto" w:fill="FFFFFF"/>
        <w:spacing w:after="0" w:line="240" w:lineRule="auto"/>
        <w:ind w:firstLine="709"/>
        <w:jc w:val="both"/>
        <w:rPr>
          <w:rFonts w:ascii="Times New Roman" w:hAnsi="Times New Roman" w:cs="Times New Roman"/>
          <w:color w:val="000000"/>
          <w:spacing w:val="1"/>
          <w:sz w:val="24"/>
          <w:szCs w:val="24"/>
        </w:rPr>
      </w:pPr>
      <w:r w:rsidRPr="00BD5BB7">
        <w:rPr>
          <w:rFonts w:ascii="Times New Roman" w:hAnsi="Times New Roman" w:cs="Times New Roman"/>
          <w:color w:val="000000"/>
          <w:spacing w:val="6"/>
          <w:sz w:val="24"/>
          <w:szCs w:val="24"/>
        </w:rPr>
        <w:t xml:space="preserve">К настоящему времени накопилось более 200 определений </w:t>
      </w:r>
      <w:r w:rsidRPr="00BD5BB7">
        <w:rPr>
          <w:rFonts w:ascii="Times New Roman" w:hAnsi="Times New Roman" w:cs="Times New Roman"/>
          <w:color w:val="000000"/>
          <w:sz w:val="24"/>
          <w:szCs w:val="24"/>
        </w:rPr>
        <w:t xml:space="preserve">понятия «наука». Все они в принципе сходятся на том, что под понятием «наука» следует </w:t>
      </w:r>
      <w:r w:rsidRPr="00BD5BB7">
        <w:rPr>
          <w:rFonts w:ascii="Times New Roman" w:hAnsi="Times New Roman" w:cs="Times New Roman"/>
          <w:color w:val="000000"/>
          <w:spacing w:val="5"/>
          <w:sz w:val="24"/>
          <w:szCs w:val="24"/>
        </w:rPr>
        <w:t xml:space="preserve">понимать, </w:t>
      </w:r>
      <w:r>
        <w:rPr>
          <w:rFonts w:ascii="Times New Roman" w:hAnsi="Times New Roman" w:cs="Times New Roman"/>
          <w:color w:val="000000"/>
          <w:spacing w:val="5"/>
          <w:sz w:val="24"/>
          <w:szCs w:val="24"/>
        </w:rPr>
        <w:t>–</w:t>
      </w:r>
      <w:r w:rsidRPr="00BD5BB7">
        <w:rPr>
          <w:rFonts w:ascii="Times New Roman" w:hAnsi="Times New Roman" w:cs="Times New Roman"/>
          <w:color w:val="000000"/>
          <w:spacing w:val="5"/>
          <w:sz w:val="24"/>
          <w:szCs w:val="24"/>
        </w:rPr>
        <w:t xml:space="preserve"> сферу человеческой деятельности, функцией которой является выработка </w:t>
      </w:r>
      <w:r w:rsidRPr="00BD5BB7">
        <w:rPr>
          <w:rFonts w:ascii="Times New Roman" w:hAnsi="Times New Roman" w:cs="Times New Roman"/>
          <w:color w:val="000000"/>
          <w:sz w:val="24"/>
          <w:szCs w:val="24"/>
        </w:rPr>
        <w:t xml:space="preserve">знаний о действительности, а также один из видов познания, в ходе которого формируется система научных понятий и предложений о явлениях и законах природы и общества, она </w:t>
      </w:r>
      <w:r w:rsidRPr="00BD5BB7">
        <w:rPr>
          <w:rFonts w:ascii="Times New Roman" w:hAnsi="Times New Roman" w:cs="Times New Roman"/>
          <w:color w:val="000000"/>
          <w:spacing w:val="4"/>
          <w:sz w:val="24"/>
          <w:szCs w:val="24"/>
        </w:rPr>
        <w:t xml:space="preserve">способна служить теоретической основой для практического преобразования природы и </w:t>
      </w:r>
      <w:r w:rsidRPr="00BD5BB7">
        <w:rPr>
          <w:rFonts w:ascii="Times New Roman" w:hAnsi="Times New Roman" w:cs="Times New Roman"/>
          <w:color w:val="000000"/>
          <w:spacing w:val="1"/>
          <w:sz w:val="24"/>
          <w:szCs w:val="24"/>
        </w:rPr>
        <w:t>общества в интересах человечества</w:t>
      </w:r>
      <w:r>
        <w:rPr>
          <w:rFonts w:ascii="Times New Roman" w:hAnsi="Times New Roman" w:cs="Times New Roman"/>
          <w:color w:val="000000"/>
          <w:spacing w:val="1"/>
          <w:sz w:val="24"/>
          <w:szCs w:val="24"/>
        </w:rPr>
        <w:t>.</w:t>
      </w:r>
    </w:p>
    <w:p w14:paraId="3B17E65D"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4"/>
          <w:sz w:val="24"/>
          <w:szCs w:val="24"/>
        </w:rPr>
        <w:t xml:space="preserve">Главное назначение научной </w:t>
      </w:r>
      <w:r>
        <w:rPr>
          <w:rFonts w:ascii="Times New Roman" w:hAnsi="Times New Roman" w:cs="Times New Roman"/>
          <w:color w:val="000000"/>
          <w:spacing w:val="4"/>
          <w:sz w:val="24"/>
          <w:szCs w:val="24"/>
        </w:rPr>
        <w:t>работы –</w:t>
      </w:r>
      <w:r w:rsidRPr="00BD5BB7">
        <w:rPr>
          <w:rFonts w:ascii="Times New Roman" w:hAnsi="Times New Roman" w:cs="Times New Roman"/>
          <w:color w:val="000000"/>
          <w:spacing w:val="4"/>
          <w:sz w:val="24"/>
          <w:szCs w:val="24"/>
        </w:rPr>
        <w:t xml:space="preserve"> получение знаний о</w:t>
      </w:r>
      <w:r>
        <w:rPr>
          <w:rFonts w:ascii="Times New Roman" w:hAnsi="Times New Roman" w:cs="Times New Roman"/>
          <w:color w:val="000000"/>
          <w:spacing w:val="4"/>
          <w:sz w:val="24"/>
          <w:szCs w:val="24"/>
        </w:rPr>
        <w:t xml:space="preserve">б окружающей нас </w:t>
      </w:r>
      <w:r w:rsidRPr="00BD5BB7">
        <w:rPr>
          <w:rFonts w:ascii="Times New Roman" w:hAnsi="Times New Roman" w:cs="Times New Roman"/>
          <w:color w:val="000000"/>
          <w:spacing w:val="4"/>
          <w:sz w:val="24"/>
          <w:szCs w:val="24"/>
        </w:rPr>
        <w:t xml:space="preserve">реальности. </w:t>
      </w:r>
      <w:r w:rsidRPr="00BD5BB7">
        <w:rPr>
          <w:rFonts w:ascii="Times New Roman" w:hAnsi="Times New Roman" w:cs="Times New Roman"/>
          <w:color w:val="000000"/>
          <w:spacing w:val="5"/>
          <w:sz w:val="24"/>
          <w:szCs w:val="24"/>
        </w:rPr>
        <w:t xml:space="preserve">Человечество накапливает их уже 2,5 тыс. лет. Однако, большая часть современного </w:t>
      </w:r>
      <w:r w:rsidRPr="00BD5BB7">
        <w:rPr>
          <w:rFonts w:ascii="Times New Roman" w:hAnsi="Times New Roman" w:cs="Times New Roman"/>
          <w:color w:val="000000"/>
          <w:spacing w:val="7"/>
          <w:sz w:val="24"/>
          <w:szCs w:val="24"/>
        </w:rPr>
        <w:t xml:space="preserve">знания получена всего лишь за два последних столетия. Теория педагогических </w:t>
      </w:r>
      <w:r w:rsidRPr="00BD5BB7">
        <w:rPr>
          <w:rFonts w:ascii="Times New Roman" w:hAnsi="Times New Roman" w:cs="Times New Roman"/>
          <w:color w:val="000000"/>
          <w:spacing w:val="2"/>
          <w:sz w:val="24"/>
          <w:szCs w:val="24"/>
        </w:rPr>
        <w:t xml:space="preserve">исследований исходит из основных положений современной науки, ее методологии, </w:t>
      </w:r>
      <w:r w:rsidRPr="00BD5BB7">
        <w:rPr>
          <w:rFonts w:ascii="Times New Roman" w:hAnsi="Times New Roman" w:cs="Times New Roman"/>
          <w:color w:val="000000"/>
          <w:spacing w:val="6"/>
          <w:sz w:val="24"/>
          <w:szCs w:val="24"/>
        </w:rPr>
        <w:t>принципов и подходов.</w:t>
      </w:r>
      <w:r w:rsidRPr="00BD5BB7">
        <w:rPr>
          <w:rFonts w:ascii="Times New Roman" w:hAnsi="Times New Roman" w:cs="Times New Roman"/>
          <w:color w:val="000000"/>
          <w:spacing w:val="1"/>
          <w:sz w:val="24"/>
          <w:szCs w:val="24"/>
        </w:rPr>
        <w:t xml:space="preserve"> Наука </w:t>
      </w:r>
      <w:r>
        <w:rPr>
          <w:rFonts w:ascii="Times New Roman" w:hAnsi="Times New Roman" w:cs="Times New Roman"/>
          <w:color w:val="000000"/>
          <w:spacing w:val="1"/>
          <w:sz w:val="24"/>
          <w:szCs w:val="24"/>
        </w:rPr>
        <w:t>–</w:t>
      </w:r>
      <w:r w:rsidRPr="00BD5BB7">
        <w:rPr>
          <w:rFonts w:ascii="Times New Roman" w:hAnsi="Times New Roman" w:cs="Times New Roman"/>
          <w:color w:val="000000"/>
          <w:spacing w:val="1"/>
          <w:sz w:val="24"/>
          <w:szCs w:val="24"/>
        </w:rPr>
        <w:t xml:space="preserve"> не результат любознательности отдельных людей, а практическая деятельность всего человечества, подчиненная целям развития </w:t>
      </w:r>
      <w:r w:rsidRPr="00BD5BB7">
        <w:rPr>
          <w:rFonts w:ascii="Times New Roman" w:hAnsi="Times New Roman" w:cs="Times New Roman"/>
          <w:color w:val="000000"/>
          <w:sz w:val="24"/>
          <w:szCs w:val="24"/>
        </w:rPr>
        <w:t xml:space="preserve">общества. Наукой можно назвать лишь ту область деятельности человека, в которой есть разработанная система знаний </w:t>
      </w:r>
      <w:r>
        <w:rPr>
          <w:rFonts w:ascii="Times New Roman" w:hAnsi="Times New Roman" w:cs="Times New Roman"/>
          <w:color w:val="000000"/>
          <w:sz w:val="24"/>
          <w:szCs w:val="24"/>
        </w:rPr>
        <w:t>–</w:t>
      </w:r>
      <w:r w:rsidRPr="00BD5BB7">
        <w:rPr>
          <w:rFonts w:ascii="Times New Roman" w:hAnsi="Times New Roman" w:cs="Times New Roman"/>
          <w:color w:val="000000"/>
          <w:sz w:val="24"/>
          <w:szCs w:val="24"/>
        </w:rPr>
        <w:t xml:space="preserve"> т</w:t>
      </w:r>
      <w:r>
        <w:rPr>
          <w:rFonts w:ascii="Times New Roman" w:hAnsi="Times New Roman" w:cs="Times New Roman"/>
          <w:color w:val="000000"/>
          <w:sz w:val="24"/>
          <w:szCs w:val="24"/>
        </w:rPr>
        <w:t xml:space="preserve"> </w:t>
      </w:r>
      <w:proofErr w:type="spellStart"/>
      <w:r w:rsidRPr="00BD5BB7">
        <w:rPr>
          <w:rFonts w:ascii="Times New Roman" w:hAnsi="Times New Roman" w:cs="Times New Roman"/>
          <w:color w:val="000000"/>
          <w:sz w:val="24"/>
          <w:szCs w:val="24"/>
        </w:rPr>
        <w:t>еория</w:t>
      </w:r>
      <w:proofErr w:type="spellEnd"/>
      <w:r w:rsidRPr="00BD5BB7">
        <w:rPr>
          <w:rFonts w:ascii="Times New Roman" w:hAnsi="Times New Roman" w:cs="Times New Roman"/>
          <w:color w:val="000000"/>
          <w:sz w:val="24"/>
          <w:szCs w:val="24"/>
        </w:rPr>
        <w:t xml:space="preserve">, которая содержит в себе законы, закономерности, принципы, концепции; гипотезы, допускающие возможность их проверки; наличествуют </w:t>
      </w:r>
      <w:r w:rsidRPr="00BD5BB7">
        <w:rPr>
          <w:rFonts w:ascii="Times New Roman" w:hAnsi="Times New Roman" w:cs="Times New Roman"/>
          <w:color w:val="000000"/>
          <w:spacing w:val="1"/>
          <w:sz w:val="24"/>
          <w:szCs w:val="24"/>
        </w:rPr>
        <w:t>собственные методы исследования; собственный объект и предмет исследования.</w:t>
      </w:r>
    </w:p>
    <w:p w14:paraId="1EED6377"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1"/>
          <w:sz w:val="24"/>
          <w:szCs w:val="24"/>
        </w:rPr>
        <w:lastRenderedPageBreak/>
        <w:t xml:space="preserve">Изучение различных сторон науки ведется целым рядом ее специализированных </w:t>
      </w:r>
      <w:r w:rsidRPr="00BD5BB7">
        <w:rPr>
          <w:rFonts w:ascii="Times New Roman" w:hAnsi="Times New Roman" w:cs="Times New Roman"/>
          <w:color w:val="000000"/>
          <w:spacing w:val="9"/>
          <w:sz w:val="24"/>
          <w:szCs w:val="24"/>
        </w:rPr>
        <w:t xml:space="preserve">отраслей: логика науки, история науки, история науки, психология научного </w:t>
      </w:r>
      <w:r w:rsidRPr="00BD5BB7">
        <w:rPr>
          <w:rFonts w:ascii="Times New Roman" w:hAnsi="Times New Roman" w:cs="Times New Roman"/>
          <w:color w:val="000000"/>
          <w:sz w:val="24"/>
          <w:szCs w:val="24"/>
        </w:rPr>
        <w:t xml:space="preserve">творчества и </w:t>
      </w:r>
      <w:proofErr w:type="gramStart"/>
      <w:r w:rsidRPr="00BD5BB7">
        <w:rPr>
          <w:rFonts w:ascii="Times New Roman" w:hAnsi="Times New Roman" w:cs="Times New Roman"/>
          <w:color w:val="000000"/>
          <w:sz w:val="24"/>
          <w:szCs w:val="24"/>
        </w:rPr>
        <w:t>т.д.</w:t>
      </w:r>
      <w:proofErr w:type="gramEnd"/>
    </w:p>
    <w:p w14:paraId="140D925E"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1"/>
          <w:sz w:val="24"/>
          <w:szCs w:val="24"/>
        </w:rPr>
        <w:t xml:space="preserve">Познание всех этих многочисленных аспектов науки называется науковедением. </w:t>
      </w:r>
      <w:r w:rsidRPr="00BD5BB7">
        <w:rPr>
          <w:rFonts w:ascii="Times New Roman" w:hAnsi="Times New Roman" w:cs="Times New Roman"/>
          <w:color w:val="000000"/>
          <w:spacing w:val="3"/>
          <w:sz w:val="24"/>
          <w:szCs w:val="24"/>
        </w:rPr>
        <w:t xml:space="preserve">Науки принято подразделять на фундаментальные и прикладные - по их направленности и по непосредственному отношению к практике. С помощью фундаментальных наук </w:t>
      </w:r>
      <w:r w:rsidRPr="00BD5BB7">
        <w:rPr>
          <w:rFonts w:ascii="Times New Roman" w:hAnsi="Times New Roman" w:cs="Times New Roman"/>
          <w:color w:val="000000"/>
          <w:spacing w:val="6"/>
          <w:sz w:val="24"/>
          <w:szCs w:val="24"/>
        </w:rPr>
        <w:t xml:space="preserve">познают законы, управляющие поведением и взаимодействием базисных структур </w:t>
      </w:r>
      <w:r w:rsidRPr="00BD5BB7">
        <w:rPr>
          <w:rFonts w:ascii="Times New Roman" w:hAnsi="Times New Roman" w:cs="Times New Roman"/>
          <w:color w:val="000000"/>
          <w:sz w:val="24"/>
          <w:szCs w:val="24"/>
        </w:rPr>
        <w:t>природы, общества и мышления Фундаментальные науки - астрономия, физика, химия.</w:t>
      </w:r>
    </w:p>
    <w:p w14:paraId="67B4D439"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1"/>
          <w:sz w:val="24"/>
          <w:szCs w:val="24"/>
        </w:rPr>
        <w:t>Задачей прикладных наук является применение результатов фундаментальных наук для решения не только познавательных, но и социально-практических проблем</w:t>
      </w:r>
    </w:p>
    <w:p w14:paraId="1F3E71C4"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2"/>
          <w:sz w:val="24"/>
          <w:szCs w:val="24"/>
        </w:rPr>
        <w:t xml:space="preserve">В соответствии с классификацией разделяют науки точные и гуманитарные. Обычно </w:t>
      </w:r>
      <w:r w:rsidRPr="00BD5BB7">
        <w:rPr>
          <w:rFonts w:ascii="Times New Roman" w:hAnsi="Times New Roman" w:cs="Times New Roman"/>
          <w:color w:val="000000"/>
          <w:spacing w:val="4"/>
          <w:sz w:val="24"/>
          <w:szCs w:val="24"/>
        </w:rPr>
        <w:t xml:space="preserve">пот точными науками, обеспечивающими технологическое развитие цивилизации, </w:t>
      </w:r>
      <w:r w:rsidRPr="00BD5BB7">
        <w:rPr>
          <w:rFonts w:ascii="Times New Roman" w:hAnsi="Times New Roman" w:cs="Times New Roman"/>
          <w:color w:val="000000"/>
          <w:sz w:val="24"/>
          <w:szCs w:val="24"/>
        </w:rPr>
        <w:t>понимаются математика, физика, информатика.</w:t>
      </w:r>
    </w:p>
    <w:p w14:paraId="399F24A0"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z w:val="24"/>
          <w:szCs w:val="24"/>
        </w:rPr>
        <w:t>Гуманитарные науки изучают человека, общество вокруг него.</w:t>
      </w:r>
    </w:p>
    <w:p w14:paraId="294CDF59"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pacing w:val="2"/>
          <w:sz w:val="24"/>
          <w:szCs w:val="24"/>
        </w:rPr>
        <w:t>Объектом научного</w:t>
      </w:r>
      <w:r w:rsidRPr="00BD5BB7">
        <w:rPr>
          <w:rFonts w:ascii="Times New Roman" w:hAnsi="Times New Roman" w:cs="Times New Roman"/>
          <w:color w:val="000000"/>
          <w:spacing w:val="2"/>
          <w:sz w:val="24"/>
          <w:szCs w:val="24"/>
        </w:rPr>
        <w:t xml:space="preserve"> исследования</w:t>
      </w:r>
      <w:r>
        <w:rPr>
          <w:rFonts w:ascii="Times New Roman" w:hAnsi="Times New Roman" w:cs="Times New Roman"/>
          <w:color w:val="000000"/>
          <w:spacing w:val="2"/>
          <w:sz w:val="24"/>
          <w:szCs w:val="24"/>
        </w:rPr>
        <w:t xml:space="preserve"> (это то, что дано исследователю)</w:t>
      </w:r>
      <w:r w:rsidRPr="00BD5BB7">
        <w:rPr>
          <w:rFonts w:ascii="Times New Roman" w:hAnsi="Times New Roman" w:cs="Times New Roman"/>
          <w:color w:val="000000"/>
          <w:spacing w:val="2"/>
          <w:sz w:val="24"/>
          <w:szCs w:val="24"/>
        </w:rPr>
        <w:t xml:space="preserve"> всегда выступает совокупность явлений, предметов </w:t>
      </w:r>
      <w:r w:rsidRPr="00BD5BB7">
        <w:rPr>
          <w:rFonts w:ascii="Times New Roman" w:hAnsi="Times New Roman" w:cs="Times New Roman"/>
          <w:color w:val="000000"/>
          <w:sz w:val="24"/>
          <w:szCs w:val="24"/>
        </w:rPr>
        <w:t xml:space="preserve">и процессов подвергаемого наблюдению. Любой объект исследования </w:t>
      </w:r>
      <w:r>
        <w:rPr>
          <w:rFonts w:ascii="Times New Roman" w:hAnsi="Times New Roman" w:cs="Times New Roman"/>
          <w:color w:val="000000"/>
          <w:sz w:val="24"/>
          <w:szCs w:val="24"/>
        </w:rPr>
        <w:t>–</w:t>
      </w:r>
      <w:r w:rsidRPr="00BD5BB7">
        <w:rPr>
          <w:rFonts w:ascii="Times New Roman" w:hAnsi="Times New Roman" w:cs="Times New Roman"/>
          <w:color w:val="000000"/>
          <w:sz w:val="24"/>
          <w:szCs w:val="24"/>
        </w:rPr>
        <w:t xml:space="preserve"> это совокупность </w:t>
      </w:r>
      <w:r w:rsidRPr="00BD5BB7">
        <w:rPr>
          <w:rFonts w:ascii="Times New Roman" w:hAnsi="Times New Roman" w:cs="Times New Roman"/>
          <w:color w:val="000000"/>
          <w:spacing w:val="1"/>
          <w:sz w:val="24"/>
          <w:szCs w:val="24"/>
        </w:rPr>
        <w:t xml:space="preserve">свойств и отношений, которая существует независимо от исследователя, но учитывается </w:t>
      </w:r>
      <w:r w:rsidRPr="00BD5BB7">
        <w:rPr>
          <w:rFonts w:ascii="Times New Roman" w:hAnsi="Times New Roman" w:cs="Times New Roman"/>
          <w:color w:val="000000"/>
          <w:spacing w:val="9"/>
          <w:sz w:val="24"/>
          <w:szCs w:val="24"/>
        </w:rPr>
        <w:t xml:space="preserve">им. В отношении физической культуры и спорта, это в первую очередь, люди, </w:t>
      </w:r>
      <w:r w:rsidRPr="00BD5BB7">
        <w:rPr>
          <w:rFonts w:ascii="Times New Roman" w:hAnsi="Times New Roman" w:cs="Times New Roman"/>
          <w:color w:val="000000"/>
          <w:spacing w:val="3"/>
          <w:sz w:val="24"/>
          <w:szCs w:val="24"/>
        </w:rPr>
        <w:t xml:space="preserve">занимающиеся этим видом деятельности. Однако, это может быть </w:t>
      </w:r>
      <w:r w:rsidRPr="00BD5BB7">
        <w:rPr>
          <w:rFonts w:ascii="Times New Roman" w:hAnsi="Times New Roman" w:cs="Times New Roman"/>
          <w:i/>
          <w:iCs/>
          <w:color w:val="000000"/>
          <w:spacing w:val="3"/>
          <w:sz w:val="24"/>
          <w:szCs w:val="24"/>
        </w:rPr>
        <w:t xml:space="preserve">я </w:t>
      </w:r>
      <w:r w:rsidRPr="00BD5BB7">
        <w:rPr>
          <w:rFonts w:ascii="Times New Roman" w:hAnsi="Times New Roman" w:cs="Times New Roman"/>
          <w:color w:val="000000"/>
          <w:spacing w:val="3"/>
          <w:sz w:val="24"/>
          <w:szCs w:val="24"/>
        </w:rPr>
        <w:t xml:space="preserve">совокупность </w:t>
      </w:r>
      <w:r w:rsidRPr="00BD5BB7">
        <w:rPr>
          <w:rFonts w:ascii="Times New Roman" w:hAnsi="Times New Roman" w:cs="Times New Roman"/>
          <w:color w:val="000000"/>
          <w:sz w:val="24"/>
          <w:szCs w:val="24"/>
        </w:rPr>
        <w:t xml:space="preserve">физкультурных организаций, спортивных клубов, спортивных сооружений, процессы воспитания, обучения, образования и </w:t>
      </w:r>
      <w:proofErr w:type="gramStart"/>
      <w:r w:rsidRPr="00BD5BB7">
        <w:rPr>
          <w:rFonts w:ascii="Times New Roman" w:hAnsi="Times New Roman" w:cs="Times New Roman"/>
          <w:color w:val="000000"/>
          <w:sz w:val="24"/>
          <w:szCs w:val="24"/>
        </w:rPr>
        <w:t>т.д.</w:t>
      </w:r>
      <w:proofErr w:type="gramEnd"/>
    </w:p>
    <w:p w14:paraId="05212F47"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8"/>
          <w:sz w:val="24"/>
          <w:szCs w:val="24"/>
        </w:rPr>
        <w:t xml:space="preserve">Для успешного ведения исследования в каждом конкретном случае объект </w:t>
      </w:r>
      <w:r w:rsidRPr="00BD5BB7">
        <w:rPr>
          <w:rFonts w:ascii="Times New Roman" w:hAnsi="Times New Roman" w:cs="Times New Roman"/>
          <w:color w:val="000000"/>
          <w:spacing w:val="9"/>
          <w:sz w:val="24"/>
          <w:szCs w:val="24"/>
        </w:rPr>
        <w:t xml:space="preserve">наблюдения должен быть четко очерчен и определен. Это требует указания на </w:t>
      </w:r>
      <w:r w:rsidRPr="00BD5BB7">
        <w:rPr>
          <w:rFonts w:ascii="Times New Roman" w:hAnsi="Times New Roman" w:cs="Times New Roman"/>
          <w:color w:val="000000"/>
          <w:spacing w:val="5"/>
          <w:sz w:val="24"/>
          <w:szCs w:val="24"/>
        </w:rPr>
        <w:t xml:space="preserve">характерные черты и его отличия от других, сходных с ним объектов. В отношении объекта познания надо всегда помнить, что он выступает как данное, то, что есть, а </w:t>
      </w:r>
      <w:r w:rsidRPr="00BD5BB7">
        <w:rPr>
          <w:rFonts w:ascii="Times New Roman" w:hAnsi="Times New Roman" w:cs="Times New Roman"/>
          <w:color w:val="000000"/>
          <w:spacing w:val="1"/>
          <w:sz w:val="24"/>
          <w:szCs w:val="24"/>
        </w:rPr>
        <w:t xml:space="preserve">предмет </w:t>
      </w:r>
      <w:r>
        <w:rPr>
          <w:rFonts w:ascii="Times New Roman" w:hAnsi="Times New Roman" w:cs="Times New Roman"/>
          <w:color w:val="000000"/>
          <w:spacing w:val="1"/>
          <w:sz w:val="24"/>
          <w:szCs w:val="24"/>
        </w:rPr>
        <w:t>–</w:t>
      </w:r>
      <w:r w:rsidRPr="00BD5BB7">
        <w:rPr>
          <w:rFonts w:ascii="Times New Roman" w:hAnsi="Times New Roman" w:cs="Times New Roman"/>
          <w:color w:val="000000"/>
          <w:spacing w:val="1"/>
          <w:sz w:val="24"/>
          <w:szCs w:val="24"/>
        </w:rPr>
        <w:t xml:space="preserve"> это то, что мы ищем, устанавливаем.</w:t>
      </w:r>
    </w:p>
    <w:p w14:paraId="651F7761"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7B0272">
        <w:rPr>
          <w:rFonts w:ascii="Times New Roman" w:hAnsi="Times New Roman" w:cs="Times New Roman"/>
          <w:iCs/>
          <w:color w:val="000000"/>
          <w:spacing w:val="5"/>
          <w:sz w:val="24"/>
          <w:szCs w:val="24"/>
        </w:rPr>
        <w:t xml:space="preserve">Предмет исследования </w:t>
      </w:r>
      <w:r>
        <w:rPr>
          <w:rFonts w:ascii="Times New Roman" w:hAnsi="Times New Roman" w:cs="Times New Roman"/>
          <w:iCs/>
          <w:color w:val="000000"/>
          <w:spacing w:val="5"/>
          <w:sz w:val="24"/>
          <w:szCs w:val="24"/>
        </w:rPr>
        <w:t>(</w:t>
      </w:r>
      <w:r w:rsidRPr="007B0272">
        <w:rPr>
          <w:rFonts w:ascii="Times New Roman" w:hAnsi="Times New Roman" w:cs="Times New Roman"/>
          <w:iCs/>
          <w:color w:val="000000"/>
          <w:spacing w:val="5"/>
          <w:sz w:val="24"/>
          <w:szCs w:val="24"/>
        </w:rPr>
        <w:t xml:space="preserve">то, что ищет исследователь) еще более конкретен и определяет непосредственное </w:t>
      </w:r>
      <w:r w:rsidRPr="007B0272">
        <w:rPr>
          <w:rFonts w:ascii="Times New Roman" w:hAnsi="Times New Roman" w:cs="Times New Roman"/>
          <w:iCs/>
          <w:color w:val="000000"/>
          <w:spacing w:val="1"/>
          <w:sz w:val="24"/>
          <w:szCs w:val="24"/>
        </w:rPr>
        <w:t xml:space="preserve">отношение исследователя к явлению. </w:t>
      </w:r>
      <w:r w:rsidRPr="007B0272">
        <w:rPr>
          <w:rFonts w:ascii="Times New Roman" w:hAnsi="Times New Roman" w:cs="Times New Roman"/>
          <w:color w:val="000000"/>
          <w:spacing w:val="1"/>
          <w:sz w:val="24"/>
          <w:szCs w:val="24"/>
        </w:rPr>
        <w:t xml:space="preserve">В предмете исследования фиксируется то свойство </w:t>
      </w:r>
      <w:r w:rsidRPr="007B0272">
        <w:rPr>
          <w:rFonts w:ascii="Times New Roman" w:hAnsi="Times New Roman" w:cs="Times New Roman"/>
          <w:color w:val="000000"/>
          <w:sz w:val="24"/>
          <w:szCs w:val="24"/>
        </w:rPr>
        <w:t>или отношение в объекте, которое</w:t>
      </w:r>
      <w:r w:rsidRPr="00BD5BB7">
        <w:rPr>
          <w:rFonts w:ascii="Times New Roman" w:hAnsi="Times New Roman" w:cs="Times New Roman"/>
          <w:color w:val="000000"/>
          <w:sz w:val="24"/>
          <w:szCs w:val="24"/>
        </w:rPr>
        <w:t xml:space="preserve"> в данном случае подлежит глубокому специальному </w:t>
      </w:r>
      <w:r w:rsidRPr="00BD5BB7">
        <w:rPr>
          <w:rFonts w:ascii="Times New Roman" w:hAnsi="Times New Roman" w:cs="Times New Roman"/>
          <w:color w:val="000000"/>
          <w:spacing w:val="5"/>
          <w:sz w:val="24"/>
          <w:szCs w:val="24"/>
        </w:rPr>
        <w:t xml:space="preserve">изучению. В одном и том же объекте могут быть выделены различные предметы </w:t>
      </w:r>
      <w:r w:rsidRPr="00BD5BB7">
        <w:rPr>
          <w:rFonts w:ascii="Times New Roman" w:hAnsi="Times New Roman" w:cs="Times New Roman"/>
          <w:color w:val="000000"/>
          <w:spacing w:val="1"/>
          <w:sz w:val="24"/>
          <w:szCs w:val="24"/>
        </w:rPr>
        <w:t>исследования. В предмет включаются только те элементы, связи и отношения объекта</w:t>
      </w:r>
      <w:proofErr w:type="gramStart"/>
      <w:r w:rsidRPr="00BD5BB7">
        <w:rPr>
          <w:rFonts w:ascii="Times New Roman" w:hAnsi="Times New Roman" w:cs="Times New Roman"/>
          <w:color w:val="000000"/>
          <w:spacing w:val="1"/>
          <w:sz w:val="24"/>
          <w:szCs w:val="24"/>
        </w:rPr>
        <w:t>.</w:t>
      </w:r>
      <w:proofErr w:type="gramEnd"/>
      <w:r w:rsidRPr="00BD5BB7">
        <w:rPr>
          <w:rFonts w:ascii="Times New Roman" w:hAnsi="Times New Roman" w:cs="Times New Roman"/>
          <w:color w:val="000000"/>
          <w:spacing w:val="1"/>
          <w:sz w:val="24"/>
          <w:szCs w:val="24"/>
        </w:rPr>
        <w:t xml:space="preserve"> </w:t>
      </w:r>
      <w:r w:rsidRPr="00BD5BB7">
        <w:rPr>
          <w:rFonts w:ascii="Times New Roman" w:hAnsi="Times New Roman" w:cs="Times New Roman"/>
          <w:color w:val="000000"/>
          <w:sz w:val="24"/>
          <w:szCs w:val="24"/>
        </w:rPr>
        <w:t>которые подлежат изучению в данной работе</w:t>
      </w:r>
      <w:r w:rsidRPr="007B0272">
        <w:rPr>
          <w:rFonts w:ascii="Times New Roman" w:hAnsi="Times New Roman" w:cs="Times New Roman"/>
          <w:color w:val="000000"/>
          <w:sz w:val="24"/>
          <w:szCs w:val="24"/>
        </w:rPr>
        <w:t xml:space="preserve">. </w:t>
      </w:r>
      <w:r w:rsidRPr="007B0272">
        <w:rPr>
          <w:rFonts w:ascii="Times New Roman" w:hAnsi="Times New Roman" w:cs="Times New Roman"/>
          <w:iCs/>
          <w:color w:val="000000"/>
          <w:sz w:val="24"/>
          <w:szCs w:val="24"/>
        </w:rPr>
        <w:t xml:space="preserve">Предмет исследования </w:t>
      </w:r>
      <w:r>
        <w:rPr>
          <w:rFonts w:ascii="Times New Roman" w:hAnsi="Times New Roman" w:cs="Times New Roman"/>
          <w:iCs/>
          <w:color w:val="000000"/>
          <w:sz w:val="24"/>
          <w:szCs w:val="24"/>
        </w:rPr>
        <w:t>–</w:t>
      </w:r>
      <w:r w:rsidRPr="007B0272">
        <w:rPr>
          <w:rFonts w:ascii="Times New Roman" w:hAnsi="Times New Roman" w:cs="Times New Roman"/>
          <w:iCs/>
          <w:color w:val="000000"/>
          <w:sz w:val="24"/>
          <w:szCs w:val="24"/>
        </w:rPr>
        <w:t xml:space="preserve"> это своего рода </w:t>
      </w:r>
      <w:r w:rsidRPr="007B0272">
        <w:rPr>
          <w:rFonts w:ascii="Times New Roman" w:hAnsi="Times New Roman" w:cs="Times New Roman"/>
          <w:iCs/>
          <w:color w:val="000000"/>
          <w:spacing w:val="5"/>
          <w:sz w:val="24"/>
          <w:szCs w:val="24"/>
        </w:rPr>
        <w:t xml:space="preserve">ракурс, точка обозрения, позволяющая _видеть специально выделенные отдельные </w:t>
      </w:r>
      <w:r w:rsidRPr="007B0272">
        <w:rPr>
          <w:rFonts w:ascii="Times New Roman" w:hAnsi="Times New Roman" w:cs="Times New Roman"/>
          <w:iCs/>
          <w:color w:val="000000"/>
          <w:sz w:val="24"/>
          <w:szCs w:val="24"/>
        </w:rPr>
        <w:t xml:space="preserve">стороны, связи изучаемого. Иначе говоря, это определенный аспект изучения объекта. </w:t>
      </w:r>
      <w:r w:rsidRPr="007B0272">
        <w:rPr>
          <w:rFonts w:ascii="Times New Roman" w:hAnsi="Times New Roman" w:cs="Times New Roman"/>
          <w:color w:val="000000"/>
          <w:spacing w:val="1"/>
          <w:sz w:val="24"/>
          <w:szCs w:val="24"/>
        </w:rPr>
        <w:t>(Объектом исследования в диссертации были: «Организация</w:t>
      </w:r>
      <w:r w:rsidRPr="00BD5BB7">
        <w:rPr>
          <w:rFonts w:ascii="Times New Roman" w:hAnsi="Times New Roman" w:cs="Times New Roman"/>
          <w:color w:val="000000"/>
          <w:spacing w:val="1"/>
          <w:sz w:val="24"/>
          <w:szCs w:val="24"/>
        </w:rPr>
        <w:t xml:space="preserve"> и содержание физического </w:t>
      </w:r>
      <w:r w:rsidRPr="00BD5BB7">
        <w:rPr>
          <w:rFonts w:ascii="Times New Roman" w:hAnsi="Times New Roman" w:cs="Times New Roman"/>
          <w:color w:val="000000"/>
          <w:spacing w:val="-1"/>
          <w:sz w:val="24"/>
          <w:szCs w:val="24"/>
        </w:rPr>
        <w:t xml:space="preserve">воспитания детей в дошкольных учреждениях и начальных школах». В качестве </w:t>
      </w:r>
      <w:r w:rsidRPr="00BD5BB7">
        <w:rPr>
          <w:rFonts w:ascii="Times New Roman" w:hAnsi="Times New Roman" w:cs="Times New Roman"/>
          <w:i/>
          <w:iCs/>
          <w:color w:val="000000"/>
          <w:spacing w:val="-1"/>
          <w:sz w:val="24"/>
          <w:szCs w:val="24"/>
        </w:rPr>
        <w:t xml:space="preserve">предмета </w:t>
      </w:r>
      <w:r w:rsidRPr="00BD5BB7">
        <w:rPr>
          <w:rFonts w:ascii="Times New Roman" w:hAnsi="Times New Roman" w:cs="Times New Roman"/>
          <w:color w:val="000000"/>
          <w:spacing w:val="14"/>
          <w:sz w:val="24"/>
          <w:szCs w:val="24"/>
        </w:rPr>
        <w:t xml:space="preserve">исследования был «педагогический процесс формирования двигательной </w:t>
      </w:r>
      <w:r w:rsidRPr="00BD5BB7">
        <w:rPr>
          <w:rFonts w:ascii="Times New Roman" w:hAnsi="Times New Roman" w:cs="Times New Roman"/>
          <w:color w:val="000000"/>
          <w:sz w:val="24"/>
          <w:szCs w:val="24"/>
        </w:rPr>
        <w:t xml:space="preserve">подготовленности детей </w:t>
      </w:r>
      <w:proofErr w:type="gramStart"/>
      <w:r w:rsidRPr="00BD5BB7">
        <w:rPr>
          <w:rFonts w:ascii="Times New Roman" w:hAnsi="Times New Roman" w:cs="Times New Roman"/>
          <w:color w:val="000000"/>
          <w:sz w:val="24"/>
          <w:szCs w:val="24"/>
        </w:rPr>
        <w:t>3-7</w:t>
      </w:r>
      <w:proofErr w:type="gramEnd"/>
      <w:r w:rsidRPr="00BD5BB7">
        <w:rPr>
          <w:rFonts w:ascii="Times New Roman" w:hAnsi="Times New Roman" w:cs="Times New Roman"/>
          <w:color w:val="000000"/>
          <w:sz w:val="24"/>
          <w:szCs w:val="24"/>
        </w:rPr>
        <w:t xml:space="preserve"> лет как компонента всестороннего развития личности».)</w:t>
      </w:r>
    </w:p>
    <w:p w14:paraId="0333B41C" w14:textId="77777777" w:rsidR="0029478B" w:rsidRPr="007B0272" w:rsidRDefault="0029478B" w:rsidP="0029478B">
      <w:pPr>
        <w:shd w:val="clear" w:color="auto" w:fill="FFFFFF"/>
        <w:tabs>
          <w:tab w:val="left" w:leader="hyphen" w:pos="9480"/>
        </w:tabs>
        <w:spacing w:after="0" w:line="240" w:lineRule="auto"/>
        <w:ind w:firstLine="709"/>
        <w:jc w:val="both"/>
        <w:rPr>
          <w:rFonts w:ascii="Times New Roman" w:hAnsi="Times New Roman" w:cs="Times New Roman"/>
          <w:sz w:val="24"/>
          <w:szCs w:val="24"/>
        </w:rPr>
      </w:pPr>
      <w:r w:rsidRPr="007B0272">
        <w:rPr>
          <w:rFonts w:ascii="Times New Roman" w:hAnsi="Times New Roman" w:cs="Times New Roman"/>
          <w:iCs/>
          <w:color w:val="000000"/>
          <w:spacing w:val="5"/>
          <w:sz w:val="24"/>
          <w:szCs w:val="24"/>
        </w:rPr>
        <w:t xml:space="preserve">Концепция - </w:t>
      </w:r>
      <w:r w:rsidRPr="007B0272">
        <w:rPr>
          <w:rFonts w:ascii="Times New Roman" w:hAnsi="Times New Roman" w:cs="Times New Roman"/>
          <w:color w:val="000000"/>
          <w:spacing w:val="5"/>
          <w:sz w:val="24"/>
          <w:szCs w:val="24"/>
        </w:rPr>
        <w:t xml:space="preserve">система взглядов на что-либо - основная мысль, когда определяются </w:t>
      </w:r>
      <w:r w:rsidRPr="007B0272">
        <w:rPr>
          <w:rFonts w:ascii="Times New Roman" w:hAnsi="Times New Roman" w:cs="Times New Roman"/>
          <w:color w:val="000000"/>
          <w:spacing w:val="8"/>
          <w:sz w:val="24"/>
          <w:szCs w:val="24"/>
        </w:rPr>
        <w:t xml:space="preserve">цели и задачи исследования и указываются пути его ведения. </w:t>
      </w:r>
      <w:r w:rsidRPr="007B0272">
        <w:rPr>
          <w:rFonts w:ascii="Times New Roman" w:hAnsi="Times New Roman" w:cs="Times New Roman"/>
          <w:iCs/>
          <w:color w:val="000000"/>
          <w:spacing w:val="8"/>
          <w:sz w:val="24"/>
          <w:szCs w:val="24"/>
        </w:rPr>
        <w:t xml:space="preserve">Концепции </w:t>
      </w:r>
      <w:r>
        <w:rPr>
          <w:rFonts w:ascii="Times New Roman" w:hAnsi="Times New Roman" w:cs="Times New Roman"/>
          <w:color w:val="000000"/>
          <w:spacing w:val="8"/>
          <w:sz w:val="24"/>
          <w:szCs w:val="24"/>
        </w:rPr>
        <w:t>–</w:t>
      </w:r>
      <w:r w:rsidRPr="007B0272">
        <w:rPr>
          <w:rFonts w:ascii="Times New Roman" w:hAnsi="Times New Roman" w:cs="Times New Roman"/>
          <w:color w:val="000000"/>
          <w:spacing w:val="8"/>
          <w:sz w:val="24"/>
          <w:szCs w:val="24"/>
        </w:rPr>
        <w:t xml:space="preserve"> это ряд </w:t>
      </w:r>
      <w:r w:rsidRPr="007B0272">
        <w:rPr>
          <w:rFonts w:ascii="Times New Roman" w:hAnsi="Times New Roman" w:cs="Times New Roman"/>
          <w:iCs/>
          <w:color w:val="000000"/>
          <w:sz w:val="24"/>
          <w:szCs w:val="24"/>
        </w:rPr>
        <w:t xml:space="preserve">взаимосвязанных утверждений, организованных в дедуктивную систему предназначенных для объяснения существующих и будущих, полученных в результате исследования, явлений </w:t>
      </w:r>
      <w:r w:rsidRPr="007B0272">
        <w:rPr>
          <w:rFonts w:ascii="Times New Roman" w:hAnsi="Times New Roman" w:cs="Times New Roman"/>
          <w:iCs/>
          <w:color w:val="000000"/>
          <w:spacing w:val="2"/>
          <w:sz w:val="24"/>
          <w:szCs w:val="24"/>
        </w:rPr>
        <w:t xml:space="preserve">и фактов. </w:t>
      </w:r>
      <w:r w:rsidRPr="007B0272">
        <w:rPr>
          <w:rFonts w:ascii="Times New Roman" w:hAnsi="Times New Roman" w:cs="Times New Roman"/>
          <w:color w:val="000000"/>
          <w:spacing w:val="2"/>
          <w:sz w:val="24"/>
          <w:szCs w:val="24"/>
        </w:rPr>
        <w:t xml:space="preserve">Концепции создаются на основе не только науки и ее законов, а на основе </w:t>
      </w:r>
      <w:r w:rsidRPr="007B0272">
        <w:rPr>
          <w:rFonts w:ascii="Times New Roman" w:hAnsi="Times New Roman" w:cs="Times New Roman"/>
          <w:color w:val="000000"/>
          <w:spacing w:val="-1"/>
          <w:sz w:val="24"/>
          <w:szCs w:val="24"/>
        </w:rPr>
        <w:t>практики.</w:t>
      </w:r>
    </w:p>
    <w:p w14:paraId="719150EA" w14:textId="77777777" w:rsidR="0029478B" w:rsidRPr="007B0272" w:rsidRDefault="0029478B" w:rsidP="0029478B">
      <w:pPr>
        <w:shd w:val="clear" w:color="auto" w:fill="FFFFFF"/>
        <w:spacing w:after="0" w:line="240" w:lineRule="auto"/>
        <w:ind w:firstLine="709"/>
        <w:jc w:val="both"/>
        <w:rPr>
          <w:rFonts w:ascii="Times New Roman" w:hAnsi="Times New Roman" w:cs="Times New Roman"/>
          <w:sz w:val="24"/>
          <w:szCs w:val="24"/>
        </w:rPr>
      </w:pPr>
      <w:r w:rsidRPr="007B0272">
        <w:rPr>
          <w:rFonts w:ascii="Times New Roman" w:hAnsi="Times New Roman" w:cs="Times New Roman"/>
          <w:color w:val="000000"/>
          <w:sz w:val="24"/>
          <w:szCs w:val="24"/>
        </w:rPr>
        <w:t xml:space="preserve">Наиболее распространенные и разрабатываемые концепции в педагогике спорта: </w:t>
      </w:r>
      <w:r w:rsidRPr="007B0272">
        <w:rPr>
          <w:rFonts w:ascii="Times New Roman" w:hAnsi="Times New Roman" w:cs="Times New Roman"/>
          <w:color w:val="000000"/>
          <w:spacing w:val="-1"/>
          <w:sz w:val="24"/>
          <w:szCs w:val="24"/>
        </w:rPr>
        <w:t xml:space="preserve">концепция активного развивающего обучения; концепция программированного обучения; </w:t>
      </w:r>
      <w:r w:rsidRPr="007B0272">
        <w:rPr>
          <w:rFonts w:ascii="Times New Roman" w:hAnsi="Times New Roman" w:cs="Times New Roman"/>
          <w:color w:val="000000"/>
          <w:sz w:val="24"/>
          <w:szCs w:val="24"/>
        </w:rPr>
        <w:t xml:space="preserve">концепция оптимизации спортивной деятельности; концепция ведущей роли развития </w:t>
      </w:r>
      <w:r w:rsidRPr="007B0272">
        <w:rPr>
          <w:rFonts w:ascii="Times New Roman" w:hAnsi="Times New Roman" w:cs="Times New Roman"/>
          <w:color w:val="000000"/>
          <w:spacing w:val="1"/>
          <w:sz w:val="24"/>
          <w:szCs w:val="24"/>
        </w:rPr>
        <w:t>двигательных способностей по отношению к формированию техники движений.</w:t>
      </w:r>
    </w:p>
    <w:p w14:paraId="6EDA0A6F" w14:textId="6B7E017E" w:rsidR="0029478B" w:rsidRPr="007B0272" w:rsidRDefault="0029478B" w:rsidP="0029478B">
      <w:pPr>
        <w:shd w:val="clear" w:color="auto" w:fill="FFFFFF"/>
        <w:spacing w:after="0" w:line="240" w:lineRule="auto"/>
        <w:ind w:firstLine="709"/>
        <w:jc w:val="both"/>
        <w:rPr>
          <w:rFonts w:ascii="Times New Roman" w:hAnsi="Times New Roman" w:cs="Times New Roman"/>
          <w:sz w:val="24"/>
          <w:szCs w:val="24"/>
        </w:rPr>
      </w:pPr>
      <w:r w:rsidRPr="007B0272">
        <w:rPr>
          <w:rFonts w:ascii="Times New Roman" w:hAnsi="Times New Roman" w:cs="Times New Roman"/>
          <w:iCs/>
          <w:color w:val="000000"/>
          <w:spacing w:val="7"/>
          <w:sz w:val="24"/>
          <w:szCs w:val="24"/>
        </w:rPr>
        <w:t xml:space="preserve">Гипотеза </w:t>
      </w:r>
      <w:r>
        <w:rPr>
          <w:rFonts w:ascii="Times New Roman" w:hAnsi="Times New Roman" w:cs="Times New Roman"/>
          <w:iCs/>
          <w:color w:val="000000"/>
          <w:spacing w:val="7"/>
          <w:sz w:val="24"/>
          <w:szCs w:val="24"/>
        </w:rPr>
        <w:t>–</w:t>
      </w:r>
      <w:r w:rsidRPr="007B0272">
        <w:rPr>
          <w:rFonts w:ascii="Times New Roman" w:hAnsi="Times New Roman" w:cs="Times New Roman"/>
          <w:iCs/>
          <w:color w:val="000000"/>
          <w:spacing w:val="7"/>
          <w:sz w:val="24"/>
          <w:szCs w:val="24"/>
        </w:rPr>
        <w:t xml:space="preserve"> </w:t>
      </w:r>
      <w:r w:rsidRPr="007B0272">
        <w:rPr>
          <w:rFonts w:ascii="Times New Roman" w:hAnsi="Times New Roman" w:cs="Times New Roman"/>
          <w:color w:val="000000"/>
          <w:spacing w:val="7"/>
          <w:sz w:val="24"/>
          <w:szCs w:val="24"/>
        </w:rPr>
        <w:t xml:space="preserve">научное предположение, выдвигаемое для объяснения каких-либо </w:t>
      </w:r>
      <w:r w:rsidRPr="007B0272">
        <w:rPr>
          <w:rFonts w:ascii="Times New Roman" w:hAnsi="Times New Roman" w:cs="Times New Roman"/>
          <w:color w:val="000000"/>
          <w:spacing w:val="-1"/>
          <w:sz w:val="24"/>
          <w:szCs w:val="24"/>
        </w:rPr>
        <w:t xml:space="preserve">явлений. Гипотезе принадлежит важное </w:t>
      </w:r>
      <w:r w:rsidRPr="007B0272">
        <w:rPr>
          <w:rFonts w:ascii="Times New Roman" w:hAnsi="Times New Roman" w:cs="Times New Roman"/>
          <w:iCs/>
          <w:color w:val="000000"/>
          <w:spacing w:val="-1"/>
          <w:sz w:val="24"/>
          <w:szCs w:val="24"/>
        </w:rPr>
        <w:t>место в исследовании</w:t>
      </w:r>
      <w:r w:rsidRPr="007B0272">
        <w:rPr>
          <w:rFonts w:ascii="Times New Roman" w:hAnsi="Times New Roman" w:cs="Times New Roman"/>
          <w:iCs/>
          <w:color w:val="000000"/>
          <w:spacing w:val="-1"/>
          <w:sz w:val="24"/>
          <w:szCs w:val="24"/>
          <w:lang w:val="en-US"/>
        </w:rPr>
        <w:t>u</w:t>
      </w:r>
      <w:r w:rsidRPr="007B0272">
        <w:rPr>
          <w:rFonts w:ascii="Times New Roman" w:hAnsi="Times New Roman" w:cs="Times New Roman"/>
          <w:iCs/>
          <w:color w:val="000000"/>
          <w:spacing w:val="-1"/>
          <w:sz w:val="24"/>
          <w:szCs w:val="24"/>
        </w:rPr>
        <w:t>, так как в ней</w:t>
      </w:r>
      <w:r w:rsidRPr="007B0272">
        <w:rPr>
          <w:rFonts w:ascii="Times New Roman" w:hAnsi="Times New Roman" w:cs="Times New Roman"/>
          <w:color w:val="000000"/>
          <w:spacing w:val="-1"/>
          <w:sz w:val="24"/>
          <w:szCs w:val="24"/>
        </w:rPr>
        <w:t xml:space="preserve"> </w:t>
      </w:r>
      <w:r w:rsidRPr="007B0272">
        <w:rPr>
          <w:rFonts w:ascii="Times New Roman" w:hAnsi="Times New Roman" w:cs="Times New Roman"/>
          <w:iCs/>
          <w:color w:val="000000"/>
          <w:spacing w:val="-1"/>
          <w:sz w:val="24"/>
          <w:szCs w:val="24"/>
        </w:rPr>
        <w:t xml:space="preserve">отражаются </w:t>
      </w:r>
      <w:r w:rsidRPr="007B0272">
        <w:rPr>
          <w:rFonts w:ascii="Times New Roman" w:hAnsi="Times New Roman" w:cs="Times New Roman"/>
          <w:iCs/>
          <w:color w:val="000000"/>
          <w:sz w:val="24"/>
          <w:szCs w:val="24"/>
        </w:rPr>
        <w:t xml:space="preserve">предполагаемые пути поиска новых знаний. </w:t>
      </w:r>
      <w:r w:rsidRPr="007B0272">
        <w:rPr>
          <w:rFonts w:ascii="Times New Roman" w:hAnsi="Times New Roman" w:cs="Times New Roman"/>
          <w:color w:val="000000"/>
          <w:sz w:val="24"/>
          <w:szCs w:val="24"/>
        </w:rPr>
        <w:t xml:space="preserve">Именно гипотеза </w:t>
      </w:r>
      <w:r w:rsidRPr="007B0272">
        <w:rPr>
          <w:rFonts w:ascii="Times New Roman" w:hAnsi="Times New Roman" w:cs="Times New Roman"/>
          <w:iCs/>
          <w:color w:val="000000"/>
          <w:sz w:val="24"/>
          <w:szCs w:val="24"/>
        </w:rPr>
        <w:t xml:space="preserve">определяет стратегию и направляющую роль в поиске. </w:t>
      </w:r>
      <w:r w:rsidRPr="007B0272">
        <w:rPr>
          <w:rFonts w:ascii="Times New Roman" w:hAnsi="Times New Roman" w:cs="Times New Roman"/>
          <w:color w:val="000000"/>
          <w:sz w:val="24"/>
          <w:szCs w:val="24"/>
        </w:rPr>
        <w:t xml:space="preserve">При выдвижении гипотез происходит движение от научных </w:t>
      </w:r>
      <w:r w:rsidRPr="007B0272">
        <w:rPr>
          <w:rFonts w:ascii="Times New Roman" w:hAnsi="Times New Roman" w:cs="Times New Roman"/>
          <w:color w:val="000000"/>
          <w:spacing w:val="-1"/>
          <w:sz w:val="24"/>
          <w:szCs w:val="24"/>
        </w:rPr>
        <w:t xml:space="preserve">фактов, которые временно не могут быть объяснены существующей 1сориен, к замыслу и </w:t>
      </w:r>
      <w:r w:rsidRPr="007B0272">
        <w:rPr>
          <w:rFonts w:ascii="Times New Roman" w:hAnsi="Times New Roman" w:cs="Times New Roman"/>
          <w:color w:val="000000"/>
          <w:spacing w:val="-1"/>
          <w:sz w:val="24"/>
          <w:szCs w:val="24"/>
        </w:rPr>
        <w:lastRenderedPageBreak/>
        <w:t xml:space="preserve">ведущей идее будущего исследования. Значение гипотезы в любом научном исследовании </w:t>
      </w:r>
      <w:r w:rsidRPr="007B0272">
        <w:rPr>
          <w:rFonts w:ascii="Times New Roman" w:hAnsi="Times New Roman" w:cs="Times New Roman"/>
          <w:color w:val="000000"/>
          <w:spacing w:val="6"/>
          <w:sz w:val="24"/>
          <w:szCs w:val="24"/>
        </w:rPr>
        <w:t xml:space="preserve">трудно переоценить: она позволяет найти выход теории в практику, па ее основе </w:t>
      </w:r>
      <w:r w:rsidRPr="007B0272">
        <w:rPr>
          <w:rFonts w:ascii="Times New Roman" w:hAnsi="Times New Roman" w:cs="Times New Roman"/>
          <w:color w:val="000000"/>
          <w:spacing w:val="8"/>
          <w:sz w:val="24"/>
          <w:szCs w:val="24"/>
        </w:rPr>
        <w:t xml:space="preserve">формируется предмет конкретного опыта (исследования), и она не дает возможности </w:t>
      </w:r>
      <w:r w:rsidRPr="007B0272">
        <w:rPr>
          <w:rFonts w:ascii="Times New Roman" w:hAnsi="Times New Roman" w:cs="Times New Roman"/>
          <w:color w:val="000000"/>
          <w:spacing w:val="-1"/>
          <w:sz w:val="24"/>
          <w:szCs w:val="24"/>
        </w:rPr>
        <w:t xml:space="preserve">(вернее, вероятности) увязнуть в многочисленных, </w:t>
      </w:r>
      <w:r w:rsidR="0005117E" w:rsidRPr="007B0272">
        <w:rPr>
          <w:rFonts w:ascii="Times New Roman" w:hAnsi="Times New Roman" w:cs="Times New Roman"/>
          <w:color w:val="000000"/>
          <w:spacing w:val="-1"/>
          <w:sz w:val="24"/>
          <w:szCs w:val="24"/>
        </w:rPr>
        <w:t>может быть,</w:t>
      </w:r>
      <w:r w:rsidRPr="007B0272">
        <w:rPr>
          <w:rFonts w:ascii="Times New Roman" w:hAnsi="Times New Roman" w:cs="Times New Roman"/>
          <w:color w:val="000000"/>
          <w:spacing w:val="-1"/>
          <w:sz w:val="24"/>
          <w:szCs w:val="24"/>
        </w:rPr>
        <w:t xml:space="preserve"> и важных, но побочных, </w:t>
      </w:r>
      <w:r w:rsidRPr="007B0272">
        <w:rPr>
          <w:rFonts w:ascii="Times New Roman" w:hAnsi="Times New Roman" w:cs="Times New Roman"/>
          <w:color w:val="000000"/>
          <w:sz w:val="24"/>
          <w:szCs w:val="24"/>
        </w:rPr>
        <w:t xml:space="preserve">случайных фактах и, как мы уже отмечали, служит путеводной звездой в море фактов. </w:t>
      </w:r>
      <w:r w:rsidRPr="007B0272">
        <w:rPr>
          <w:rFonts w:ascii="Times New Roman" w:hAnsi="Times New Roman" w:cs="Times New Roman"/>
          <w:iCs/>
          <w:color w:val="000000"/>
          <w:sz w:val="24"/>
          <w:szCs w:val="24"/>
        </w:rPr>
        <w:t>Существуют понятия рабочей и научной гипотезы.</w:t>
      </w:r>
    </w:p>
    <w:p w14:paraId="3DCF249C" w14:textId="77777777" w:rsidR="0029478B" w:rsidRPr="007B0272" w:rsidRDefault="0029478B" w:rsidP="0029478B">
      <w:pPr>
        <w:shd w:val="clear" w:color="auto" w:fill="FFFFFF"/>
        <w:spacing w:after="0" w:line="240" w:lineRule="auto"/>
        <w:ind w:firstLine="709"/>
        <w:jc w:val="both"/>
        <w:rPr>
          <w:rFonts w:ascii="Times New Roman" w:hAnsi="Times New Roman" w:cs="Times New Roman"/>
          <w:sz w:val="24"/>
          <w:szCs w:val="24"/>
        </w:rPr>
      </w:pPr>
      <w:r w:rsidRPr="00510FDA">
        <w:rPr>
          <w:rFonts w:ascii="Times New Roman" w:hAnsi="Times New Roman" w:cs="Times New Roman"/>
          <w:iCs/>
          <w:color w:val="000000"/>
          <w:spacing w:val="14"/>
          <w:sz w:val="24"/>
          <w:szCs w:val="24"/>
        </w:rPr>
        <w:t>Рабочая гипотеза</w:t>
      </w:r>
      <w:r w:rsidRPr="007B0272">
        <w:rPr>
          <w:rFonts w:ascii="Times New Roman" w:hAnsi="Times New Roman" w:cs="Times New Roman"/>
          <w:iCs/>
          <w:color w:val="000000"/>
          <w:spacing w:val="14"/>
          <w:sz w:val="24"/>
          <w:szCs w:val="24"/>
        </w:rPr>
        <w:t xml:space="preserve"> </w:t>
      </w:r>
      <w:r>
        <w:rPr>
          <w:rFonts w:ascii="Times New Roman" w:hAnsi="Times New Roman" w:cs="Times New Roman"/>
          <w:iCs/>
          <w:color w:val="000000"/>
          <w:spacing w:val="14"/>
          <w:sz w:val="24"/>
          <w:szCs w:val="24"/>
        </w:rPr>
        <w:t>–</w:t>
      </w:r>
      <w:r w:rsidRPr="007B0272">
        <w:rPr>
          <w:rFonts w:ascii="Times New Roman" w:hAnsi="Times New Roman" w:cs="Times New Roman"/>
          <w:iCs/>
          <w:color w:val="000000"/>
          <w:spacing w:val="14"/>
          <w:sz w:val="24"/>
          <w:szCs w:val="24"/>
        </w:rPr>
        <w:t xml:space="preserve"> это временное предположение, необходимое для </w:t>
      </w:r>
      <w:r w:rsidRPr="007B0272">
        <w:rPr>
          <w:rFonts w:ascii="Times New Roman" w:hAnsi="Times New Roman" w:cs="Times New Roman"/>
          <w:iCs/>
          <w:color w:val="000000"/>
          <w:spacing w:val="10"/>
          <w:sz w:val="24"/>
          <w:szCs w:val="24"/>
        </w:rPr>
        <w:t xml:space="preserve">систематизации материала. Научная гипотеза </w:t>
      </w:r>
      <w:r>
        <w:rPr>
          <w:rFonts w:ascii="Times New Roman" w:hAnsi="Times New Roman" w:cs="Times New Roman"/>
          <w:color w:val="000000"/>
          <w:spacing w:val="10"/>
          <w:sz w:val="24"/>
          <w:szCs w:val="24"/>
        </w:rPr>
        <w:t>–</w:t>
      </w:r>
      <w:r w:rsidRPr="007B0272">
        <w:rPr>
          <w:rFonts w:ascii="Times New Roman" w:hAnsi="Times New Roman" w:cs="Times New Roman"/>
          <w:color w:val="000000"/>
          <w:spacing w:val="10"/>
          <w:sz w:val="24"/>
          <w:szCs w:val="24"/>
        </w:rPr>
        <w:t xml:space="preserve"> </w:t>
      </w:r>
      <w:r w:rsidRPr="007B0272">
        <w:rPr>
          <w:rFonts w:ascii="Times New Roman" w:hAnsi="Times New Roman" w:cs="Times New Roman"/>
          <w:iCs/>
          <w:color w:val="000000"/>
          <w:spacing w:val="10"/>
          <w:sz w:val="24"/>
          <w:szCs w:val="24"/>
        </w:rPr>
        <w:t xml:space="preserve">достаточно обоснованное </w:t>
      </w:r>
      <w:r w:rsidRPr="007B0272">
        <w:rPr>
          <w:rFonts w:ascii="Times New Roman" w:hAnsi="Times New Roman" w:cs="Times New Roman"/>
          <w:color w:val="000000"/>
          <w:spacing w:val="1"/>
          <w:sz w:val="24"/>
          <w:szCs w:val="24"/>
        </w:rPr>
        <w:t xml:space="preserve">предположение, которое - с определенными </w:t>
      </w:r>
      <w:r w:rsidRPr="007B0272">
        <w:rPr>
          <w:rFonts w:ascii="Times New Roman" w:hAnsi="Times New Roman" w:cs="Times New Roman"/>
          <w:iCs/>
          <w:color w:val="000000"/>
          <w:spacing w:val="1"/>
          <w:sz w:val="24"/>
          <w:szCs w:val="24"/>
        </w:rPr>
        <w:t xml:space="preserve">уточнениями, поправками и добавлениями </w:t>
      </w:r>
      <w:r w:rsidRPr="007B0272">
        <w:rPr>
          <w:rFonts w:ascii="Times New Roman" w:hAnsi="Times New Roman" w:cs="Times New Roman"/>
          <w:color w:val="000000"/>
          <w:spacing w:val="1"/>
          <w:sz w:val="24"/>
          <w:szCs w:val="24"/>
        </w:rPr>
        <w:t>-</w:t>
      </w:r>
      <w:r w:rsidRPr="007B0272">
        <w:rPr>
          <w:rFonts w:ascii="Times New Roman" w:hAnsi="Times New Roman" w:cs="Times New Roman"/>
          <w:color w:val="000000"/>
          <w:sz w:val="24"/>
          <w:szCs w:val="24"/>
        </w:rPr>
        <w:t xml:space="preserve">может превратиться </w:t>
      </w:r>
      <w:r w:rsidRPr="007B0272">
        <w:rPr>
          <w:rFonts w:ascii="Times New Roman" w:hAnsi="Times New Roman" w:cs="Times New Roman"/>
          <w:iCs/>
          <w:color w:val="000000"/>
          <w:sz w:val="24"/>
          <w:szCs w:val="24"/>
        </w:rPr>
        <w:t>в теорию.</w:t>
      </w:r>
    </w:p>
    <w:p w14:paraId="4EBC37E2" w14:textId="77777777" w:rsidR="0029478B" w:rsidRPr="007B0272" w:rsidRDefault="0029478B" w:rsidP="0029478B">
      <w:pPr>
        <w:shd w:val="clear" w:color="auto" w:fill="FFFFFF"/>
        <w:spacing w:after="0" w:line="240" w:lineRule="auto"/>
        <w:ind w:firstLine="709"/>
        <w:jc w:val="both"/>
        <w:rPr>
          <w:rFonts w:ascii="Times New Roman" w:hAnsi="Times New Roman" w:cs="Times New Roman"/>
          <w:sz w:val="24"/>
          <w:szCs w:val="24"/>
        </w:rPr>
      </w:pPr>
      <w:r w:rsidRPr="00510FDA">
        <w:rPr>
          <w:rFonts w:ascii="Times New Roman" w:hAnsi="Times New Roman" w:cs="Times New Roman"/>
          <w:iCs/>
          <w:color w:val="000000"/>
          <w:spacing w:val="1"/>
          <w:sz w:val="24"/>
          <w:szCs w:val="24"/>
        </w:rPr>
        <w:t>Факт</w:t>
      </w:r>
      <w:r w:rsidRPr="007B0272">
        <w:rPr>
          <w:rFonts w:ascii="Times New Roman" w:hAnsi="Times New Roman" w:cs="Times New Roman"/>
          <w:iCs/>
          <w:color w:val="000000"/>
          <w:spacing w:val="1"/>
          <w:sz w:val="24"/>
          <w:szCs w:val="24"/>
        </w:rPr>
        <w:t xml:space="preserve"> </w:t>
      </w:r>
      <w:r>
        <w:rPr>
          <w:rFonts w:ascii="Times New Roman" w:hAnsi="Times New Roman" w:cs="Times New Roman"/>
          <w:iCs/>
          <w:color w:val="000000"/>
          <w:spacing w:val="1"/>
          <w:sz w:val="24"/>
          <w:szCs w:val="24"/>
        </w:rPr>
        <w:t>–</w:t>
      </w:r>
      <w:r w:rsidRPr="007B0272">
        <w:rPr>
          <w:rFonts w:ascii="Times New Roman" w:hAnsi="Times New Roman" w:cs="Times New Roman"/>
          <w:iCs/>
          <w:color w:val="000000"/>
          <w:spacing w:val="1"/>
          <w:sz w:val="24"/>
          <w:szCs w:val="24"/>
        </w:rPr>
        <w:t xml:space="preserve"> единица научного знания. </w:t>
      </w:r>
      <w:r w:rsidRPr="007B0272">
        <w:rPr>
          <w:rFonts w:ascii="Times New Roman" w:hAnsi="Times New Roman" w:cs="Times New Roman"/>
          <w:color w:val="000000"/>
          <w:spacing w:val="1"/>
          <w:sz w:val="24"/>
          <w:szCs w:val="24"/>
        </w:rPr>
        <w:t xml:space="preserve">Констатацией факта фиксируется определенная </w:t>
      </w:r>
      <w:r w:rsidRPr="007B0272">
        <w:rPr>
          <w:rFonts w:ascii="Times New Roman" w:hAnsi="Times New Roman" w:cs="Times New Roman"/>
          <w:color w:val="000000"/>
          <w:sz w:val="24"/>
          <w:szCs w:val="24"/>
        </w:rPr>
        <w:t xml:space="preserve">сторона </w:t>
      </w:r>
      <w:r w:rsidRPr="007B0272">
        <w:rPr>
          <w:rFonts w:ascii="Times New Roman" w:hAnsi="Times New Roman" w:cs="Times New Roman"/>
          <w:iCs/>
          <w:color w:val="000000"/>
          <w:sz w:val="24"/>
          <w:szCs w:val="24"/>
        </w:rPr>
        <w:t xml:space="preserve">изучаемого объекта, истинное отражение отдельного явления. </w:t>
      </w:r>
      <w:r w:rsidRPr="007B0272">
        <w:rPr>
          <w:rFonts w:ascii="Times New Roman" w:hAnsi="Times New Roman" w:cs="Times New Roman"/>
          <w:color w:val="000000"/>
          <w:sz w:val="24"/>
          <w:szCs w:val="24"/>
        </w:rPr>
        <w:t xml:space="preserve">Факт - результат </w:t>
      </w:r>
      <w:r w:rsidRPr="007B0272">
        <w:rPr>
          <w:rFonts w:ascii="Times New Roman" w:hAnsi="Times New Roman" w:cs="Times New Roman"/>
          <w:color w:val="000000"/>
          <w:spacing w:val="9"/>
          <w:sz w:val="24"/>
          <w:szCs w:val="24"/>
        </w:rPr>
        <w:t xml:space="preserve">прямого </w:t>
      </w:r>
      <w:r w:rsidRPr="007B0272">
        <w:rPr>
          <w:rFonts w:ascii="Times New Roman" w:hAnsi="Times New Roman" w:cs="Times New Roman"/>
          <w:iCs/>
          <w:color w:val="000000"/>
          <w:spacing w:val="9"/>
          <w:sz w:val="24"/>
          <w:szCs w:val="24"/>
        </w:rPr>
        <w:t xml:space="preserve">наблюдения объекта, результат эксперимента, показания приборов, </w:t>
      </w:r>
      <w:r w:rsidRPr="007B0272">
        <w:rPr>
          <w:rFonts w:ascii="Times New Roman" w:hAnsi="Times New Roman" w:cs="Times New Roman"/>
          <w:iCs/>
          <w:color w:val="000000"/>
          <w:spacing w:val="1"/>
          <w:sz w:val="24"/>
          <w:szCs w:val="24"/>
        </w:rPr>
        <w:t xml:space="preserve">фотографии, видео и кинозаписи, данные архивных или других документов. </w:t>
      </w:r>
      <w:r w:rsidRPr="007B0272">
        <w:rPr>
          <w:rFonts w:ascii="Times New Roman" w:hAnsi="Times New Roman" w:cs="Times New Roman"/>
          <w:color w:val="000000"/>
          <w:spacing w:val="1"/>
          <w:sz w:val="24"/>
          <w:szCs w:val="24"/>
        </w:rPr>
        <w:t xml:space="preserve">Все факты, </w:t>
      </w:r>
      <w:r w:rsidRPr="007B0272">
        <w:rPr>
          <w:rFonts w:ascii="Times New Roman" w:hAnsi="Times New Roman" w:cs="Times New Roman"/>
          <w:color w:val="000000"/>
          <w:spacing w:val="7"/>
          <w:sz w:val="24"/>
          <w:szCs w:val="24"/>
        </w:rPr>
        <w:t xml:space="preserve">полученные в опыте, эксперименте, в практической деятельности </w:t>
      </w:r>
      <w:r w:rsidRPr="007B0272">
        <w:rPr>
          <w:rFonts w:ascii="Times New Roman" w:hAnsi="Times New Roman" w:cs="Times New Roman"/>
          <w:iCs/>
          <w:color w:val="000000"/>
          <w:spacing w:val="7"/>
          <w:sz w:val="24"/>
          <w:szCs w:val="24"/>
        </w:rPr>
        <w:t xml:space="preserve">называются </w:t>
      </w:r>
      <w:r w:rsidRPr="007B0272">
        <w:rPr>
          <w:rFonts w:ascii="Times New Roman" w:hAnsi="Times New Roman" w:cs="Times New Roman"/>
          <w:iCs/>
          <w:color w:val="000000"/>
          <w:spacing w:val="1"/>
          <w:sz w:val="24"/>
          <w:szCs w:val="24"/>
        </w:rPr>
        <w:t xml:space="preserve">эмпирическими. </w:t>
      </w:r>
      <w:r w:rsidRPr="007B0272">
        <w:rPr>
          <w:rFonts w:ascii="Times New Roman" w:hAnsi="Times New Roman" w:cs="Times New Roman"/>
          <w:color w:val="000000"/>
          <w:spacing w:val="1"/>
          <w:sz w:val="24"/>
          <w:szCs w:val="24"/>
        </w:rPr>
        <w:t xml:space="preserve">Педагогическими фактами можно считать отдельные, многократно и </w:t>
      </w:r>
      <w:r w:rsidRPr="007B0272">
        <w:rPr>
          <w:rFonts w:ascii="Times New Roman" w:hAnsi="Times New Roman" w:cs="Times New Roman"/>
          <w:color w:val="000000"/>
          <w:spacing w:val="2"/>
          <w:sz w:val="24"/>
          <w:szCs w:val="24"/>
        </w:rPr>
        <w:t xml:space="preserve">достоверно зафиксированные связи между явлениями. Например, факт связи между </w:t>
      </w:r>
      <w:r w:rsidRPr="007B0272">
        <w:rPr>
          <w:rFonts w:ascii="Times New Roman" w:hAnsi="Times New Roman" w:cs="Times New Roman"/>
          <w:color w:val="000000"/>
          <w:spacing w:val="1"/>
          <w:sz w:val="24"/>
          <w:szCs w:val="24"/>
        </w:rPr>
        <w:t xml:space="preserve">авторитетом тренера и уровнем достижений его учеников, между активностью ученика и </w:t>
      </w:r>
      <w:r w:rsidRPr="007B0272">
        <w:rPr>
          <w:rFonts w:ascii="Times New Roman" w:hAnsi="Times New Roman" w:cs="Times New Roman"/>
          <w:color w:val="000000"/>
          <w:sz w:val="24"/>
          <w:szCs w:val="24"/>
        </w:rPr>
        <w:t>уровнем его спортивных результатов.</w:t>
      </w:r>
    </w:p>
    <w:p w14:paraId="25B8B052" w14:textId="77777777" w:rsidR="0029478B" w:rsidRPr="007B0272" w:rsidRDefault="0029478B" w:rsidP="0029478B">
      <w:pPr>
        <w:shd w:val="clear" w:color="auto" w:fill="FFFFFF"/>
        <w:spacing w:after="0" w:line="240" w:lineRule="auto"/>
        <w:ind w:firstLine="709"/>
        <w:jc w:val="both"/>
        <w:rPr>
          <w:rFonts w:ascii="Times New Roman" w:hAnsi="Times New Roman" w:cs="Times New Roman"/>
          <w:sz w:val="24"/>
          <w:szCs w:val="24"/>
        </w:rPr>
      </w:pPr>
      <w:r w:rsidRPr="00510FDA">
        <w:rPr>
          <w:rFonts w:ascii="Times New Roman" w:hAnsi="Times New Roman" w:cs="Times New Roman"/>
          <w:iCs/>
          <w:color w:val="000000"/>
          <w:spacing w:val="2"/>
          <w:sz w:val="24"/>
          <w:szCs w:val="24"/>
        </w:rPr>
        <w:t>Принципы Н</w:t>
      </w:r>
      <w:r>
        <w:rPr>
          <w:rFonts w:ascii="Times New Roman" w:hAnsi="Times New Roman" w:cs="Times New Roman"/>
          <w:iCs/>
          <w:color w:val="000000"/>
          <w:spacing w:val="2"/>
          <w:sz w:val="24"/>
          <w:szCs w:val="24"/>
        </w:rPr>
        <w:t>ИД –</w:t>
      </w:r>
      <w:r w:rsidRPr="007B0272">
        <w:rPr>
          <w:rFonts w:ascii="Times New Roman" w:hAnsi="Times New Roman" w:cs="Times New Roman"/>
          <w:iCs/>
          <w:color w:val="000000"/>
          <w:spacing w:val="2"/>
          <w:sz w:val="24"/>
          <w:szCs w:val="24"/>
        </w:rPr>
        <w:t xml:space="preserve"> </w:t>
      </w:r>
      <w:r w:rsidRPr="007B0272">
        <w:rPr>
          <w:rFonts w:ascii="Times New Roman" w:hAnsi="Times New Roman" w:cs="Times New Roman"/>
          <w:color w:val="000000"/>
          <w:spacing w:val="2"/>
          <w:sz w:val="24"/>
          <w:szCs w:val="24"/>
        </w:rPr>
        <w:t xml:space="preserve">общие, основополагающие </w:t>
      </w:r>
      <w:r w:rsidRPr="007B0272">
        <w:rPr>
          <w:rFonts w:ascii="Times New Roman" w:hAnsi="Times New Roman" w:cs="Times New Roman"/>
          <w:iCs/>
          <w:color w:val="000000"/>
          <w:spacing w:val="2"/>
          <w:sz w:val="24"/>
          <w:szCs w:val="24"/>
        </w:rPr>
        <w:t xml:space="preserve">положения, </w:t>
      </w:r>
      <w:r w:rsidRPr="007B0272">
        <w:rPr>
          <w:rFonts w:ascii="Times New Roman" w:hAnsi="Times New Roman" w:cs="Times New Roman"/>
          <w:color w:val="000000"/>
          <w:spacing w:val="2"/>
          <w:sz w:val="24"/>
          <w:szCs w:val="24"/>
        </w:rPr>
        <w:t xml:space="preserve">в которых </w:t>
      </w:r>
      <w:r w:rsidRPr="007B0272">
        <w:rPr>
          <w:rFonts w:ascii="Times New Roman" w:hAnsi="Times New Roman" w:cs="Times New Roman"/>
          <w:iCs/>
          <w:color w:val="000000"/>
          <w:spacing w:val="2"/>
          <w:sz w:val="24"/>
          <w:szCs w:val="24"/>
        </w:rPr>
        <w:t xml:space="preserve">формулируются </w:t>
      </w:r>
      <w:r w:rsidRPr="007B0272">
        <w:rPr>
          <w:rFonts w:ascii="Times New Roman" w:hAnsi="Times New Roman" w:cs="Times New Roman"/>
          <w:iCs/>
          <w:color w:val="000000"/>
          <w:sz w:val="24"/>
          <w:szCs w:val="24"/>
        </w:rPr>
        <w:t xml:space="preserve">требования, </w:t>
      </w:r>
      <w:r w:rsidRPr="007B0272">
        <w:rPr>
          <w:rFonts w:ascii="Times New Roman" w:hAnsi="Times New Roman" w:cs="Times New Roman"/>
          <w:color w:val="000000"/>
          <w:sz w:val="24"/>
          <w:szCs w:val="24"/>
        </w:rPr>
        <w:t xml:space="preserve">соблюдение которых обеспечивает успешное </w:t>
      </w:r>
      <w:r w:rsidRPr="007B0272">
        <w:rPr>
          <w:rFonts w:ascii="Times New Roman" w:hAnsi="Times New Roman" w:cs="Times New Roman"/>
          <w:iCs/>
          <w:color w:val="000000"/>
          <w:sz w:val="24"/>
          <w:szCs w:val="24"/>
        </w:rPr>
        <w:t xml:space="preserve">достижение </w:t>
      </w:r>
      <w:r>
        <w:rPr>
          <w:rFonts w:ascii="Times New Roman" w:hAnsi="Times New Roman" w:cs="Times New Roman"/>
          <w:iCs/>
          <w:color w:val="000000"/>
          <w:sz w:val="24"/>
          <w:szCs w:val="24"/>
        </w:rPr>
        <w:t xml:space="preserve">научной </w:t>
      </w:r>
      <w:r w:rsidRPr="007B0272">
        <w:rPr>
          <w:rFonts w:ascii="Times New Roman" w:hAnsi="Times New Roman" w:cs="Times New Roman"/>
          <w:iCs/>
          <w:color w:val="000000"/>
          <w:sz w:val="24"/>
          <w:szCs w:val="24"/>
        </w:rPr>
        <w:t>цели.</w:t>
      </w:r>
    </w:p>
    <w:p w14:paraId="3950FDC0" w14:textId="77777777" w:rsidR="0029478B" w:rsidRDefault="0029478B" w:rsidP="0029478B">
      <w:pPr>
        <w:shd w:val="clear" w:color="auto" w:fill="FFFFFF"/>
        <w:spacing w:after="0" w:line="240" w:lineRule="auto"/>
        <w:ind w:firstLine="709"/>
        <w:jc w:val="both"/>
        <w:rPr>
          <w:rFonts w:ascii="Times New Roman" w:hAnsi="Times New Roman" w:cs="Times New Roman"/>
          <w:color w:val="000000"/>
          <w:spacing w:val="2"/>
          <w:sz w:val="24"/>
          <w:szCs w:val="24"/>
        </w:rPr>
      </w:pPr>
      <w:r w:rsidRPr="007B0272">
        <w:rPr>
          <w:rFonts w:ascii="Times New Roman" w:hAnsi="Times New Roman" w:cs="Times New Roman"/>
          <w:color w:val="000000"/>
          <w:sz w:val="24"/>
          <w:szCs w:val="24"/>
        </w:rPr>
        <w:t xml:space="preserve">Принципы выступают, с одной стороны, как результат научного знания, а с другой </w:t>
      </w:r>
      <w:r>
        <w:rPr>
          <w:rFonts w:ascii="Times New Roman" w:hAnsi="Times New Roman" w:cs="Times New Roman"/>
          <w:color w:val="000000"/>
          <w:sz w:val="24"/>
          <w:szCs w:val="24"/>
        </w:rPr>
        <w:t>–</w:t>
      </w:r>
      <w:r w:rsidRPr="007B0272">
        <w:rPr>
          <w:rFonts w:ascii="Times New Roman" w:hAnsi="Times New Roman" w:cs="Times New Roman"/>
          <w:color w:val="000000"/>
          <w:sz w:val="24"/>
          <w:szCs w:val="24"/>
        </w:rPr>
        <w:t xml:space="preserve"> </w:t>
      </w:r>
      <w:r w:rsidRPr="007B0272">
        <w:rPr>
          <w:rFonts w:ascii="Times New Roman" w:hAnsi="Times New Roman" w:cs="Times New Roman"/>
          <w:color w:val="000000"/>
          <w:spacing w:val="2"/>
          <w:sz w:val="24"/>
          <w:szCs w:val="24"/>
        </w:rPr>
        <w:t xml:space="preserve">как основание для практической исследовательской деятельности. </w:t>
      </w:r>
    </w:p>
    <w:p w14:paraId="73237EEC" w14:textId="77777777" w:rsidR="0029478B" w:rsidRPr="007B0272" w:rsidRDefault="0029478B" w:rsidP="0029478B">
      <w:pPr>
        <w:shd w:val="clear" w:color="auto" w:fill="FFFFFF"/>
        <w:spacing w:after="0" w:line="240" w:lineRule="auto"/>
        <w:ind w:firstLine="709"/>
        <w:jc w:val="both"/>
        <w:rPr>
          <w:rFonts w:ascii="Times New Roman" w:hAnsi="Times New Roman" w:cs="Times New Roman"/>
          <w:sz w:val="24"/>
          <w:szCs w:val="24"/>
        </w:rPr>
      </w:pPr>
      <w:r w:rsidRPr="007B0272">
        <w:rPr>
          <w:rFonts w:ascii="Times New Roman" w:hAnsi="Times New Roman" w:cs="Times New Roman"/>
          <w:iCs/>
          <w:color w:val="000000"/>
          <w:sz w:val="24"/>
          <w:szCs w:val="24"/>
        </w:rPr>
        <w:t xml:space="preserve">Новизна </w:t>
      </w:r>
      <w:r>
        <w:rPr>
          <w:rFonts w:ascii="Times New Roman" w:hAnsi="Times New Roman" w:cs="Times New Roman"/>
          <w:color w:val="000000"/>
          <w:sz w:val="24"/>
          <w:szCs w:val="24"/>
        </w:rPr>
        <w:t>–</w:t>
      </w:r>
      <w:r w:rsidRPr="007B0272">
        <w:rPr>
          <w:rFonts w:ascii="Times New Roman" w:hAnsi="Times New Roman" w:cs="Times New Roman"/>
          <w:color w:val="000000"/>
          <w:sz w:val="24"/>
          <w:szCs w:val="24"/>
        </w:rPr>
        <w:t xml:space="preserve"> основополагающий принцип научного исследования. Именно получение </w:t>
      </w:r>
      <w:r w:rsidRPr="007B0272">
        <w:rPr>
          <w:rFonts w:ascii="Times New Roman" w:hAnsi="Times New Roman" w:cs="Times New Roman"/>
          <w:color w:val="000000"/>
          <w:spacing w:val="1"/>
          <w:sz w:val="24"/>
          <w:szCs w:val="24"/>
        </w:rPr>
        <w:t>новых знаний классификация и систематизация их являются процессом науки.</w:t>
      </w:r>
    </w:p>
    <w:p w14:paraId="33C90B36" w14:textId="77777777" w:rsidR="0029478B" w:rsidRDefault="0029478B" w:rsidP="0029478B">
      <w:pPr>
        <w:shd w:val="clear" w:color="auto" w:fill="FFFFFF"/>
        <w:spacing w:after="0" w:line="240" w:lineRule="auto"/>
        <w:ind w:firstLine="709"/>
        <w:jc w:val="both"/>
        <w:rPr>
          <w:rFonts w:ascii="Times New Roman" w:hAnsi="Times New Roman" w:cs="Times New Roman"/>
          <w:color w:val="000000"/>
          <w:spacing w:val="1"/>
          <w:sz w:val="24"/>
          <w:szCs w:val="24"/>
        </w:rPr>
      </w:pPr>
      <w:r w:rsidRPr="007B0272">
        <w:rPr>
          <w:rFonts w:ascii="Times New Roman" w:hAnsi="Times New Roman" w:cs="Times New Roman"/>
          <w:iCs/>
          <w:color w:val="000000"/>
          <w:spacing w:val="12"/>
          <w:sz w:val="24"/>
          <w:szCs w:val="24"/>
        </w:rPr>
        <w:t xml:space="preserve">Объективность </w:t>
      </w:r>
      <w:r>
        <w:rPr>
          <w:rFonts w:ascii="Times New Roman" w:hAnsi="Times New Roman" w:cs="Times New Roman"/>
          <w:color w:val="000000"/>
          <w:spacing w:val="12"/>
          <w:sz w:val="24"/>
          <w:szCs w:val="24"/>
        </w:rPr>
        <w:t>–</w:t>
      </w:r>
      <w:r w:rsidRPr="007B0272">
        <w:rPr>
          <w:rFonts w:ascii="Times New Roman" w:hAnsi="Times New Roman" w:cs="Times New Roman"/>
          <w:color w:val="000000"/>
          <w:spacing w:val="12"/>
          <w:sz w:val="24"/>
          <w:szCs w:val="24"/>
        </w:rPr>
        <w:t xml:space="preserve"> принцип любого исследования, который исключает </w:t>
      </w:r>
      <w:r w:rsidRPr="007B0272">
        <w:rPr>
          <w:rFonts w:ascii="Times New Roman" w:hAnsi="Times New Roman" w:cs="Times New Roman"/>
          <w:color w:val="000000"/>
          <w:sz w:val="24"/>
          <w:szCs w:val="24"/>
        </w:rPr>
        <w:t xml:space="preserve">односторонность, субъективизм и предвзятость в отборе и оценке фактов; предполагает </w:t>
      </w:r>
      <w:r w:rsidRPr="007B0272">
        <w:rPr>
          <w:rFonts w:ascii="Times New Roman" w:hAnsi="Times New Roman" w:cs="Times New Roman"/>
          <w:color w:val="000000"/>
          <w:spacing w:val="3"/>
          <w:sz w:val="24"/>
          <w:szCs w:val="24"/>
        </w:rPr>
        <w:t xml:space="preserve">использование адекватных методов и процедур, которые позволяют кончить истинное </w:t>
      </w:r>
      <w:r w:rsidRPr="007B0272">
        <w:rPr>
          <w:rFonts w:ascii="Times New Roman" w:hAnsi="Times New Roman" w:cs="Times New Roman"/>
          <w:color w:val="000000"/>
          <w:sz w:val="24"/>
          <w:szCs w:val="24"/>
        </w:rPr>
        <w:t xml:space="preserve">знание о предмете. Этот принцип требует: доказательности всех выводов, обобщений и </w:t>
      </w:r>
      <w:r w:rsidRPr="007B0272">
        <w:rPr>
          <w:rFonts w:ascii="Times New Roman" w:hAnsi="Times New Roman" w:cs="Times New Roman"/>
          <w:color w:val="000000"/>
          <w:spacing w:val="1"/>
          <w:sz w:val="24"/>
          <w:szCs w:val="24"/>
        </w:rPr>
        <w:t>рекомендаций; обоснования исходных посылок поиска, логики и средств исследования.</w:t>
      </w:r>
    </w:p>
    <w:p w14:paraId="42BFEA9D"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510FDA">
        <w:rPr>
          <w:rFonts w:ascii="Times New Roman" w:hAnsi="Times New Roman" w:cs="Times New Roman"/>
          <w:iCs/>
          <w:color w:val="000000"/>
          <w:spacing w:val="2"/>
          <w:sz w:val="24"/>
          <w:szCs w:val="24"/>
        </w:rPr>
        <w:t>Метод</w:t>
      </w:r>
      <w:r w:rsidRPr="00BD5BB7">
        <w:rPr>
          <w:rFonts w:ascii="Times New Roman" w:hAnsi="Times New Roman" w:cs="Times New Roman"/>
          <w:i/>
          <w:iCs/>
          <w:color w:val="000000"/>
          <w:spacing w:val="2"/>
          <w:sz w:val="24"/>
          <w:szCs w:val="24"/>
        </w:rPr>
        <w:t xml:space="preserve"> </w:t>
      </w:r>
      <w:r w:rsidRPr="00BD5BB7">
        <w:rPr>
          <w:rFonts w:ascii="Times New Roman" w:hAnsi="Times New Roman" w:cs="Times New Roman"/>
          <w:color w:val="000000"/>
          <w:spacing w:val="2"/>
          <w:sz w:val="24"/>
          <w:szCs w:val="24"/>
        </w:rPr>
        <w:t xml:space="preserve">- (греч. - способ познания) в самом широком смысле слова </w:t>
      </w:r>
      <w:r>
        <w:rPr>
          <w:rFonts w:ascii="Times New Roman" w:hAnsi="Times New Roman" w:cs="Times New Roman"/>
          <w:color w:val="000000"/>
          <w:spacing w:val="2"/>
          <w:sz w:val="24"/>
          <w:szCs w:val="24"/>
        </w:rPr>
        <w:t>–</w:t>
      </w:r>
      <w:r w:rsidRPr="00BD5BB7">
        <w:rPr>
          <w:rFonts w:ascii="Times New Roman" w:hAnsi="Times New Roman" w:cs="Times New Roman"/>
          <w:color w:val="000000"/>
          <w:spacing w:val="2"/>
          <w:sz w:val="24"/>
          <w:szCs w:val="24"/>
        </w:rPr>
        <w:t xml:space="preserve"> «путь к чему-</w:t>
      </w:r>
      <w:r w:rsidRPr="00BD5BB7">
        <w:rPr>
          <w:rFonts w:ascii="Times New Roman" w:hAnsi="Times New Roman" w:cs="Times New Roman"/>
          <w:color w:val="000000"/>
          <w:sz w:val="24"/>
          <w:szCs w:val="24"/>
        </w:rPr>
        <w:t xml:space="preserve">либо», способ деятельности субъекта в любой ее форме. Он есть система предписаний, принципов, требований, которые должны ориентировать в решении конкретной задачи, </w:t>
      </w:r>
      <w:r w:rsidRPr="00BD5BB7">
        <w:rPr>
          <w:rFonts w:ascii="Times New Roman" w:hAnsi="Times New Roman" w:cs="Times New Roman"/>
          <w:color w:val="000000"/>
          <w:spacing w:val="3"/>
          <w:sz w:val="24"/>
          <w:szCs w:val="24"/>
        </w:rPr>
        <w:t xml:space="preserve">достижении определенного результата в той или иной сфере деятельности. </w:t>
      </w:r>
      <w:proofErr w:type="spellStart"/>
      <w:r w:rsidRPr="00BD5BB7">
        <w:rPr>
          <w:rFonts w:ascii="Times New Roman" w:hAnsi="Times New Roman" w:cs="Times New Roman"/>
          <w:color w:val="000000"/>
          <w:spacing w:val="3"/>
          <w:sz w:val="24"/>
          <w:szCs w:val="24"/>
        </w:rPr>
        <w:t>Ф.Бэкон</w:t>
      </w:r>
      <w:proofErr w:type="spellEnd"/>
      <w:r w:rsidRPr="00BD5BB7">
        <w:rPr>
          <w:rFonts w:ascii="Times New Roman" w:hAnsi="Times New Roman" w:cs="Times New Roman"/>
          <w:color w:val="000000"/>
          <w:spacing w:val="3"/>
          <w:sz w:val="24"/>
          <w:szCs w:val="24"/>
        </w:rPr>
        <w:t xml:space="preserve"> </w:t>
      </w:r>
      <w:r w:rsidRPr="00BD5BB7">
        <w:rPr>
          <w:rFonts w:ascii="Times New Roman" w:hAnsi="Times New Roman" w:cs="Times New Roman"/>
          <w:color w:val="000000"/>
          <w:sz w:val="24"/>
          <w:szCs w:val="24"/>
        </w:rPr>
        <w:t xml:space="preserve">сравнивал метод со светильником, освещающим путнику дорогу в темноте, и полагал, что </w:t>
      </w:r>
      <w:r w:rsidRPr="00BD5BB7">
        <w:rPr>
          <w:rFonts w:ascii="Times New Roman" w:hAnsi="Times New Roman" w:cs="Times New Roman"/>
          <w:color w:val="000000"/>
          <w:spacing w:val="5"/>
          <w:sz w:val="24"/>
          <w:szCs w:val="24"/>
        </w:rPr>
        <w:t xml:space="preserve">нельзя рассчитывать на успех в изучении какого-либо вопроса, идя ложным путем. </w:t>
      </w:r>
      <w:r w:rsidRPr="00BD5BB7">
        <w:rPr>
          <w:rFonts w:ascii="Times New Roman" w:hAnsi="Times New Roman" w:cs="Times New Roman"/>
          <w:color w:val="000000"/>
          <w:spacing w:val="9"/>
          <w:sz w:val="24"/>
          <w:szCs w:val="24"/>
        </w:rPr>
        <w:t xml:space="preserve">Р. </w:t>
      </w:r>
      <w:proofErr w:type="spellStart"/>
      <w:r w:rsidRPr="00BD5BB7">
        <w:rPr>
          <w:rFonts w:ascii="Times New Roman" w:hAnsi="Times New Roman" w:cs="Times New Roman"/>
          <w:color w:val="000000"/>
          <w:spacing w:val="9"/>
          <w:sz w:val="24"/>
          <w:szCs w:val="24"/>
        </w:rPr>
        <w:t>Декард</w:t>
      </w:r>
      <w:proofErr w:type="spellEnd"/>
      <w:r w:rsidRPr="00BD5BB7">
        <w:rPr>
          <w:rFonts w:ascii="Times New Roman" w:hAnsi="Times New Roman" w:cs="Times New Roman"/>
          <w:color w:val="000000"/>
          <w:spacing w:val="9"/>
          <w:sz w:val="24"/>
          <w:szCs w:val="24"/>
        </w:rPr>
        <w:t xml:space="preserve"> методом называл «точные и простые правила», соблюдение которых </w:t>
      </w:r>
      <w:r w:rsidRPr="00BD5BB7">
        <w:rPr>
          <w:rFonts w:ascii="Times New Roman" w:hAnsi="Times New Roman" w:cs="Times New Roman"/>
          <w:color w:val="000000"/>
          <w:spacing w:val="1"/>
          <w:sz w:val="24"/>
          <w:szCs w:val="24"/>
        </w:rPr>
        <w:t>способствует приращению знания, позволяет отличить ложное от истинного.</w:t>
      </w:r>
    </w:p>
    <w:p w14:paraId="57985443"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1"/>
          <w:sz w:val="24"/>
          <w:szCs w:val="24"/>
        </w:rPr>
        <w:t xml:space="preserve">Изучать в научном смысле </w:t>
      </w:r>
      <w:r>
        <w:rPr>
          <w:rFonts w:ascii="Times New Roman" w:hAnsi="Times New Roman" w:cs="Times New Roman"/>
          <w:color w:val="000000"/>
          <w:spacing w:val="1"/>
          <w:sz w:val="24"/>
          <w:szCs w:val="24"/>
        </w:rPr>
        <w:t>–</w:t>
      </w:r>
      <w:r w:rsidRPr="00BD5BB7">
        <w:rPr>
          <w:rFonts w:ascii="Times New Roman" w:hAnsi="Times New Roman" w:cs="Times New Roman"/>
          <w:color w:val="000000"/>
          <w:spacing w:val="1"/>
          <w:sz w:val="24"/>
          <w:szCs w:val="24"/>
        </w:rPr>
        <w:t xml:space="preserve"> это, значит, быть научно объективным. Научным метод </w:t>
      </w:r>
      <w:r w:rsidRPr="00BD5BB7">
        <w:rPr>
          <w:rFonts w:ascii="Times New Roman" w:hAnsi="Times New Roman" w:cs="Times New Roman"/>
          <w:color w:val="000000"/>
          <w:spacing w:val="4"/>
          <w:sz w:val="24"/>
          <w:szCs w:val="24"/>
        </w:rPr>
        <w:t xml:space="preserve">является лишь тогда, когда он объективно, верно отражает особенности предмета </w:t>
      </w:r>
      <w:r w:rsidRPr="00BD5BB7">
        <w:rPr>
          <w:rFonts w:ascii="Times New Roman" w:hAnsi="Times New Roman" w:cs="Times New Roman"/>
          <w:color w:val="000000"/>
          <w:sz w:val="24"/>
          <w:szCs w:val="24"/>
        </w:rPr>
        <w:t>исследования, законы и закономерности его развития.</w:t>
      </w:r>
    </w:p>
    <w:p w14:paraId="09E57645"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510FDA">
        <w:rPr>
          <w:rFonts w:ascii="Times New Roman" w:hAnsi="Times New Roman" w:cs="Times New Roman"/>
          <w:iCs/>
          <w:color w:val="000000"/>
          <w:sz w:val="24"/>
          <w:szCs w:val="24"/>
        </w:rPr>
        <w:t>Методология</w:t>
      </w:r>
      <w:r w:rsidRPr="00BD5BB7">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w:t>
      </w:r>
      <w:r w:rsidRPr="00BD5BB7">
        <w:rPr>
          <w:rFonts w:ascii="Times New Roman" w:hAnsi="Times New Roman" w:cs="Times New Roman"/>
          <w:color w:val="000000"/>
          <w:sz w:val="24"/>
          <w:szCs w:val="24"/>
        </w:rPr>
        <w:t xml:space="preserve"> учение о методах, принципах, подходах и организации познания. Методология научного познания призвана определить систему принципов и способов </w:t>
      </w:r>
      <w:r w:rsidRPr="00BD5BB7">
        <w:rPr>
          <w:rFonts w:ascii="Times New Roman" w:hAnsi="Times New Roman" w:cs="Times New Roman"/>
          <w:color w:val="000000"/>
          <w:spacing w:val="-1"/>
          <w:sz w:val="24"/>
          <w:szCs w:val="24"/>
        </w:rPr>
        <w:t xml:space="preserve">организации теоретической и практической деятельности исследователя. Важнейшими </w:t>
      </w:r>
      <w:r w:rsidRPr="00BD5BB7">
        <w:rPr>
          <w:rFonts w:ascii="Times New Roman" w:hAnsi="Times New Roman" w:cs="Times New Roman"/>
          <w:color w:val="000000"/>
          <w:spacing w:val="5"/>
          <w:sz w:val="24"/>
          <w:szCs w:val="24"/>
        </w:rPr>
        <w:t xml:space="preserve">функциями методологии является: разработка понятийного аппарата, определение </w:t>
      </w:r>
      <w:r w:rsidRPr="00BD5BB7">
        <w:rPr>
          <w:rFonts w:ascii="Times New Roman" w:hAnsi="Times New Roman" w:cs="Times New Roman"/>
          <w:color w:val="000000"/>
          <w:spacing w:val="3"/>
          <w:sz w:val="24"/>
          <w:szCs w:val="24"/>
        </w:rPr>
        <w:t xml:space="preserve">структуры и содержания научного поиска, выбор адекватной методики исследования, поиск способов систематизации и формализации результатов, указания на формы </w:t>
      </w:r>
      <w:r w:rsidRPr="00BD5BB7">
        <w:rPr>
          <w:rFonts w:ascii="Times New Roman" w:hAnsi="Times New Roman" w:cs="Times New Roman"/>
          <w:color w:val="000000"/>
          <w:sz w:val="24"/>
          <w:szCs w:val="24"/>
        </w:rPr>
        <w:t>представления результатов исследования.</w:t>
      </w:r>
    </w:p>
    <w:p w14:paraId="42F6E612" w14:textId="77777777" w:rsidR="0029478B"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p>
    <w:bookmarkEnd w:id="1"/>
    <w:p w14:paraId="14E51270" w14:textId="77777777" w:rsidR="0029478B"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p>
    <w:p w14:paraId="33011A9F" w14:textId="77777777" w:rsidR="0029478B"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p>
    <w:p w14:paraId="4C6707A0" w14:textId="77777777" w:rsidR="0029478B"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bookmarkStart w:id="2" w:name="_Hlk37606041"/>
      <w:r>
        <w:rPr>
          <w:rFonts w:ascii="Times New Roman" w:eastAsia="Times New Roman" w:hAnsi="Times New Roman" w:cs="Times New Roman"/>
          <w:b/>
          <w:kern w:val="24"/>
          <w:sz w:val="24"/>
          <w:szCs w:val="24"/>
          <w:lang w:eastAsia="ru-RU"/>
        </w:rPr>
        <w:lastRenderedPageBreak/>
        <w:t xml:space="preserve">2 </w:t>
      </w:r>
      <w:r w:rsidRPr="0066646D">
        <w:rPr>
          <w:rFonts w:ascii="Times New Roman" w:eastAsia="Times New Roman" w:hAnsi="Times New Roman" w:cs="Times New Roman"/>
          <w:b/>
          <w:kern w:val="24"/>
          <w:sz w:val="24"/>
          <w:szCs w:val="24"/>
          <w:lang w:eastAsia="ru-RU"/>
        </w:rPr>
        <w:t>Содержание научно-исследовательской   деятельности</w:t>
      </w:r>
      <w:r>
        <w:rPr>
          <w:rFonts w:ascii="Times New Roman" w:eastAsia="Times New Roman" w:hAnsi="Times New Roman" w:cs="Times New Roman"/>
          <w:b/>
          <w:kern w:val="24"/>
          <w:sz w:val="24"/>
          <w:szCs w:val="24"/>
          <w:lang w:eastAsia="ru-RU"/>
        </w:rPr>
        <w:t xml:space="preserve"> </w:t>
      </w:r>
      <w:r w:rsidRPr="0066646D">
        <w:rPr>
          <w:rFonts w:ascii="Times New Roman" w:eastAsia="Times New Roman" w:hAnsi="Times New Roman" w:cs="Times New Roman"/>
          <w:b/>
          <w:kern w:val="24"/>
          <w:sz w:val="24"/>
          <w:szCs w:val="24"/>
          <w:lang w:eastAsia="ru-RU"/>
        </w:rPr>
        <w:t>(НИД) в   отрасли физической культуры</w:t>
      </w:r>
      <w:r>
        <w:rPr>
          <w:rFonts w:ascii="Times New Roman" w:eastAsia="Times New Roman" w:hAnsi="Times New Roman" w:cs="Times New Roman"/>
          <w:b/>
          <w:kern w:val="24"/>
          <w:sz w:val="24"/>
          <w:szCs w:val="24"/>
          <w:lang w:eastAsia="ru-RU"/>
        </w:rPr>
        <w:t xml:space="preserve"> </w:t>
      </w:r>
      <w:r w:rsidRPr="0066646D">
        <w:rPr>
          <w:rFonts w:ascii="Times New Roman" w:eastAsia="Times New Roman" w:hAnsi="Times New Roman" w:cs="Times New Roman"/>
          <w:b/>
          <w:kern w:val="24"/>
          <w:sz w:val="24"/>
          <w:szCs w:val="24"/>
          <w:lang w:eastAsia="ru-RU"/>
        </w:rPr>
        <w:t xml:space="preserve">и спорта  </w:t>
      </w:r>
    </w:p>
    <w:p w14:paraId="279C5201" w14:textId="77777777" w:rsidR="0029478B"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p>
    <w:p w14:paraId="3302B1C7"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b/>
          <w:kern w:val="24"/>
          <w:sz w:val="24"/>
          <w:szCs w:val="24"/>
          <w:lang w:eastAsia="ru-RU"/>
        </w:rPr>
        <w:t>Законодательную основу НИР</w:t>
      </w:r>
      <w:r w:rsidRPr="00204DC5">
        <w:rPr>
          <w:rFonts w:ascii="Times New Roman" w:eastAsia="Times New Roman" w:hAnsi="Times New Roman" w:cs="Times New Roman"/>
          <w:kern w:val="24"/>
          <w:sz w:val="24"/>
          <w:szCs w:val="24"/>
          <w:lang w:eastAsia="ru-RU"/>
        </w:rPr>
        <w:t xml:space="preserve"> образует Федеральный закон от 23 августа 1996 г. «О науке и государственной научно-технической политике». Согласно Закону, государственная научно-техническая политика осуществляется исходя из следующих основных принципов: </w:t>
      </w:r>
    </w:p>
    <w:p w14:paraId="096AE8BA"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признания науки социально значимой отраслью, определяющей уровень развития производительных сил государства; </w:t>
      </w:r>
    </w:p>
    <w:p w14:paraId="656EDB58"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гарантии приоритетного развития фундаментальных научных исследований; </w:t>
      </w:r>
    </w:p>
    <w:p w14:paraId="68E1AC83"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интеграции научной, научно-технической и образовательной деятельности на основе различных форм участия работников, аспирантов и студентов вузов в научных исследованиях и экспериментальных разработках посредством создания учебно-научных комплексов на базе вузов, научных организаций академий наук, имеющих государственный статус.</w:t>
      </w:r>
    </w:p>
    <w:p w14:paraId="34A40CDC"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p>
    <w:p w14:paraId="148E23A6"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r w:rsidRPr="00204DC5">
        <w:rPr>
          <w:rFonts w:ascii="Times New Roman" w:eastAsia="Times New Roman" w:hAnsi="Times New Roman" w:cs="Times New Roman"/>
          <w:b/>
          <w:kern w:val="24"/>
          <w:sz w:val="24"/>
          <w:szCs w:val="24"/>
          <w:lang w:eastAsia="ru-RU"/>
        </w:rPr>
        <w:t>Важнейшими направлениями государственной политики в области развития науки являются:</w:t>
      </w:r>
    </w:p>
    <w:p w14:paraId="2BFA54F9"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1) развитие фундаментальной науки, важнейших прикладных исследований и разработок; </w:t>
      </w:r>
    </w:p>
    <w:p w14:paraId="3D9A9ABE"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2) совершенствование государственного регулирования в области развития науки и технологий; </w:t>
      </w:r>
    </w:p>
    <w:p w14:paraId="6F2F2D08"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3) формирование национальной инновационной системы; </w:t>
      </w:r>
    </w:p>
    <w:p w14:paraId="7FDF8D14"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4) повышение эффективности использования результатов научной и научно-технической деятельности; </w:t>
      </w:r>
    </w:p>
    <w:p w14:paraId="3E343E2A"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5) сохранение и развитие кадрового потенциала научно-технического комплекса; </w:t>
      </w:r>
    </w:p>
    <w:p w14:paraId="75419B82"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6) интеграция науки и образования; </w:t>
      </w:r>
    </w:p>
    <w:p w14:paraId="70F7CAA7"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7) развитие международного научно-технического сотрудничества.</w:t>
      </w:r>
    </w:p>
    <w:p w14:paraId="6D264F64"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В Российской Федерации управление научной и (или) научно-технической деятельностью осуществляется на основе сочетания принципов государственного регулирования и самоуправления. Органы государственной власти, учреждающие государственные научные организации, утверждают их уставы, осуществляют контроль за эффективным использованием и сохранностью предоставленного им имущества, осуществляют другие функции в пределах своих полномочий.</w:t>
      </w:r>
    </w:p>
    <w:p w14:paraId="71C0B0BA"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Важные управленческие функции в сфере вузовской науки выполняет Министерство образования и науки Российской Федерации (Минобрнауки России) – федеральный орган исполнительной власти России, осуществляющий функции по выработке государственной политики и нормативно-правовому регулированию в сфере образования, научной, научно-технической и инновационной деятельности.</w:t>
      </w:r>
    </w:p>
    <w:p w14:paraId="0848C416"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r w:rsidRPr="00204DC5">
        <w:rPr>
          <w:rFonts w:ascii="Times New Roman" w:eastAsia="Times New Roman" w:hAnsi="Times New Roman" w:cs="Times New Roman"/>
          <w:b/>
          <w:kern w:val="24"/>
          <w:sz w:val="24"/>
          <w:szCs w:val="24"/>
          <w:lang w:eastAsia="ru-RU"/>
        </w:rPr>
        <w:t>ВАК</w:t>
      </w:r>
    </w:p>
    <w:p w14:paraId="6A9744D9"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Структурным подразделением Министерства образования и науки РФ выступает Высшая аттестационная комиссия (ВАК), главными задачами которой являются: </w:t>
      </w:r>
    </w:p>
    <w:p w14:paraId="48393643"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обеспечение единой государственной политики, осуществление контроля и координация деятельности в области аттестации научных и научно-педагогических кадров высшей квалификации; </w:t>
      </w:r>
    </w:p>
    <w:p w14:paraId="55E384BA"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содействие улучшению количественного состава научных и научно-педагогических кадров, повышению эффективности их подготовки и использования с учетом потребностей общества и государства, перспектив развития науки, образования, техники и культуры. </w:t>
      </w:r>
    </w:p>
    <w:p w14:paraId="1467ABFD"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r w:rsidRPr="00204DC5">
        <w:rPr>
          <w:rFonts w:ascii="Times New Roman" w:eastAsia="Times New Roman" w:hAnsi="Times New Roman" w:cs="Times New Roman"/>
          <w:b/>
          <w:kern w:val="24"/>
          <w:sz w:val="24"/>
          <w:szCs w:val="24"/>
          <w:lang w:eastAsia="ru-RU"/>
        </w:rPr>
        <w:t>РАН</w:t>
      </w:r>
    </w:p>
    <w:p w14:paraId="683DC945"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Высшим научным учреждением страны является Российская академия наук (РАН). РАН проводит фундаментальные и прикладные научные исследования по важнейшим проблемам естественных, гуманитарных и технических наук, принимает участие в координации фундаментальных научно-исследовательских работ, выполняемых научными организациями и высшими учебными заведениями, финансируемыми из федерального бюджета. Сейчас Академия построена по научно-отраслевому и территориальному принципу и включает 9 </w:t>
      </w:r>
      <w:r w:rsidRPr="00204DC5">
        <w:rPr>
          <w:rFonts w:ascii="Times New Roman" w:eastAsia="Times New Roman" w:hAnsi="Times New Roman" w:cs="Times New Roman"/>
          <w:kern w:val="24"/>
          <w:sz w:val="24"/>
          <w:szCs w:val="24"/>
          <w:lang w:eastAsia="ru-RU"/>
        </w:rPr>
        <w:lastRenderedPageBreak/>
        <w:t>отделений РАН (по областям науки) и 3 региональных отделения РАН: Сибирское, Дальневосточное и Уральское, а также 14 региональных научных центров РАН.</w:t>
      </w:r>
    </w:p>
    <w:p w14:paraId="255F5D65"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r w:rsidRPr="00204DC5">
        <w:rPr>
          <w:rFonts w:ascii="Times New Roman" w:eastAsia="Times New Roman" w:hAnsi="Times New Roman" w:cs="Times New Roman"/>
          <w:b/>
          <w:kern w:val="24"/>
          <w:sz w:val="24"/>
          <w:szCs w:val="24"/>
          <w:lang w:eastAsia="ru-RU"/>
        </w:rPr>
        <w:t>РФФИ, РГНФ</w:t>
      </w:r>
    </w:p>
    <w:p w14:paraId="568EB2CC"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В ведении Правительства РФ находятся Российский фонд фундаментальных исследований и Российский гуманитарный научный фонд. В уставах этих фондов указано, что они являются некоммерческими организациями в форме федеральных учреждений. Они проводят отбор на конкурсной основе проектов научных исследований, поддерживаемых этими фондами, по изданию научных трудов, организации научных мероприятий (конференций, семинаров и </w:t>
      </w:r>
      <w:proofErr w:type="gramStart"/>
      <w:r w:rsidRPr="00204DC5">
        <w:rPr>
          <w:rFonts w:ascii="Times New Roman" w:eastAsia="Times New Roman" w:hAnsi="Times New Roman" w:cs="Times New Roman"/>
          <w:kern w:val="24"/>
          <w:sz w:val="24"/>
          <w:szCs w:val="24"/>
          <w:lang w:eastAsia="ru-RU"/>
        </w:rPr>
        <w:t>т.п.</w:t>
      </w:r>
      <w:proofErr w:type="gramEnd"/>
      <w:r w:rsidRPr="00204DC5">
        <w:rPr>
          <w:rFonts w:ascii="Times New Roman" w:eastAsia="Times New Roman" w:hAnsi="Times New Roman" w:cs="Times New Roman"/>
          <w:kern w:val="24"/>
          <w:sz w:val="24"/>
          <w:szCs w:val="24"/>
          <w:lang w:eastAsia="ru-RU"/>
        </w:rPr>
        <w:t>), развитию экспериментальной базы научных исследований. Фонды финансируют отобранные проекты и мероприятия, контролируют использование выделенных средств, поддерживают международное сотрудничество в области научных исследований.</w:t>
      </w:r>
    </w:p>
    <w:p w14:paraId="3B6E2469"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p>
    <w:p w14:paraId="0B77A3FE"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b/>
          <w:bCs/>
          <w:kern w:val="24"/>
          <w:sz w:val="24"/>
          <w:szCs w:val="24"/>
          <w:lang w:eastAsia="ru-RU"/>
        </w:rPr>
        <w:t>Подготовка научных и научно-педагогических кадров в России</w:t>
      </w:r>
    </w:p>
    <w:p w14:paraId="07DB0492"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Программа магистерской подготовки состоит из двух частей: образовательной и научно-исследовательской. К научно-исследовательской части программы предъявляются следующие требования: </w:t>
      </w:r>
    </w:p>
    <w:p w14:paraId="784AF87A"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магистр должен уметь определять проблему, формулировать гипотезы и задачи исследования; </w:t>
      </w:r>
    </w:p>
    <w:p w14:paraId="6F2B5D4C"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разрабатывать план исследования; </w:t>
      </w:r>
    </w:p>
    <w:p w14:paraId="6DA72BE9"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выбирать необходимые и </w:t>
      </w:r>
      <w:proofErr w:type="gramStart"/>
      <w:r w:rsidRPr="00204DC5">
        <w:rPr>
          <w:rFonts w:ascii="Times New Roman" w:eastAsia="Times New Roman" w:hAnsi="Times New Roman" w:cs="Times New Roman"/>
          <w:kern w:val="24"/>
          <w:sz w:val="24"/>
          <w:szCs w:val="24"/>
          <w:lang w:eastAsia="ru-RU"/>
        </w:rPr>
        <w:t>наиболее оптимальные</w:t>
      </w:r>
      <w:proofErr w:type="gramEnd"/>
      <w:r w:rsidRPr="00204DC5">
        <w:rPr>
          <w:rFonts w:ascii="Times New Roman" w:eastAsia="Times New Roman" w:hAnsi="Times New Roman" w:cs="Times New Roman"/>
          <w:kern w:val="24"/>
          <w:sz w:val="24"/>
          <w:szCs w:val="24"/>
          <w:lang w:eastAsia="ru-RU"/>
        </w:rPr>
        <w:t xml:space="preserve"> методы исследования; </w:t>
      </w:r>
    </w:p>
    <w:p w14:paraId="414C7ADD"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обрабатывать полученные результаты, анализировать и осмысливать их с учетом имеющихся научных исследований; </w:t>
      </w:r>
    </w:p>
    <w:p w14:paraId="2E123572"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вести библиографическую работу с привлечением современных информационных технологий; </w:t>
      </w:r>
    </w:p>
    <w:p w14:paraId="0B9922FF"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представлять итоги научного исследования в виде отчетов, рефератов, научных статей. </w:t>
      </w:r>
    </w:p>
    <w:p w14:paraId="0CE0362E"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В завершающем семестре магистратуры предусматривается сдача выпускных экзаменов и защита магистерской диссертации, являющейся самостоятельным научным исследованием. </w:t>
      </w:r>
    </w:p>
    <w:p w14:paraId="108B3644"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НИРС и УИРС студентов</w:t>
      </w:r>
    </w:p>
    <w:p w14:paraId="47AD80FB"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Целями научной работы студентов выступают переход от усвоения готовых знаний к овладению методами получения новых знаний, приобретение навыков самостоятельного анализа явлений (природных, экономических, социальных и др.) с использованием научных методик. </w:t>
      </w:r>
    </w:p>
    <w:p w14:paraId="6639F273"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Основные задачи научной работы студентов: </w:t>
      </w:r>
    </w:p>
    <w:p w14:paraId="58171ABD"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а) развитие творческого и аналитического мышления, расширение научного кругозора; </w:t>
      </w:r>
    </w:p>
    <w:p w14:paraId="0969B342"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б) привитие устойчивых навыков самостоятельной научно-исследовательской работы; </w:t>
      </w:r>
    </w:p>
    <w:p w14:paraId="370EA259"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в) повышение качества усвоения изучаемых дисциплин; </w:t>
      </w:r>
    </w:p>
    <w:p w14:paraId="47771316"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г) выработка умения применять теоретические знания и современные методы научных исследований в профессиональной деятельности. </w:t>
      </w:r>
    </w:p>
    <w:p w14:paraId="3E241C44"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Научная работа студентов подразделяется на учебно-исследовательскую, включаемую в учебный процесс и проводимую в учебное время (УИРС), и научно-исследовательскую, выполняемую во внеучебное время (НИРС). </w:t>
      </w:r>
    </w:p>
    <w:p w14:paraId="0A5D3E6A"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НИРС и УИРС студентов</w:t>
      </w:r>
    </w:p>
    <w:p w14:paraId="36301697"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УИРС выполняется студентами по учебным планам под руководством профессоров и преподавателей. Формы этой работы: </w:t>
      </w:r>
    </w:p>
    <w:p w14:paraId="6DDF6D87"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а) реферирование научных изданий, подготовка обзоров по новинкам литературы; </w:t>
      </w:r>
    </w:p>
    <w:p w14:paraId="2F79C99B"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б) выступление с научными докладами и сообщениями на семинарах; </w:t>
      </w:r>
    </w:p>
    <w:p w14:paraId="6E3818FF"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в) написание курсовых работ, содержащих элементы научного исследования; </w:t>
      </w:r>
    </w:p>
    <w:p w14:paraId="7923D8BB"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г) проведение научных исследований при выполнении дипломных работ; </w:t>
      </w:r>
    </w:p>
    <w:p w14:paraId="6F3E85ED"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д) выполнение научно-исследовательских работ в период учебной практики и стажировки. </w:t>
      </w:r>
    </w:p>
    <w:p w14:paraId="4CA4C903"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НИРС, выполняемая во внеучебное время, включает: </w:t>
      </w:r>
    </w:p>
    <w:p w14:paraId="68C051ED"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а) работу в научных кружках и проблемных группах, создаваемых при кафедрах; </w:t>
      </w:r>
    </w:p>
    <w:p w14:paraId="3513E922"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б) участие в научно-исследовательских работах по кафедральным темам; </w:t>
      </w:r>
    </w:p>
    <w:p w14:paraId="57E396BD"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lastRenderedPageBreak/>
        <w:t xml:space="preserve">в) выступления с докладами и сообщениями на научно-теоретических и научно-практических конференциях, проводимых в вузе; </w:t>
      </w:r>
    </w:p>
    <w:p w14:paraId="511AC53F"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г) участие во </w:t>
      </w:r>
      <w:proofErr w:type="spellStart"/>
      <w:r w:rsidRPr="00204DC5">
        <w:rPr>
          <w:rFonts w:ascii="Times New Roman" w:eastAsia="Times New Roman" w:hAnsi="Times New Roman" w:cs="Times New Roman"/>
          <w:kern w:val="24"/>
          <w:sz w:val="24"/>
          <w:szCs w:val="24"/>
          <w:lang w:eastAsia="ru-RU"/>
        </w:rPr>
        <w:t>внутривузовских</w:t>
      </w:r>
      <w:proofErr w:type="spellEnd"/>
      <w:r w:rsidRPr="00204DC5">
        <w:rPr>
          <w:rFonts w:ascii="Times New Roman" w:eastAsia="Times New Roman" w:hAnsi="Times New Roman" w:cs="Times New Roman"/>
          <w:kern w:val="24"/>
          <w:sz w:val="24"/>
          <w:szCs w:val="24"/>
          <w:lang w:eastAsia="ru-RU"/>
        </w:rPr>
        <w:t xml:space="preserve">, межвузовских, региональных и республиканских олимпиадах и конкурсах на лучшую научную работу; </w:t>
      </w:r>
    </w:p>
    <w:p w14:paraId="0B0DF402"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д) подготовку публикаций по результатам проведенных исследований; </w:t>
      </w:r>
    </w:p>
    <w:p w14:paraId="31569657"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е) разработку и изготовление схем, таблиц, слайдов, фильмов, наглядных пособий для учебного процесса; </w:t>
      </w:r>
    </w:p>
    <w:p w14:paraId="61D2687C"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ж) изучение и обобщение передового практического опыта; </w:t>
      </w:r>
    </w:p>
    <w:p w14:paraId="5FFF57ED"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з) переводы текстов (монографий, статей и др.). </w:t>
      </w:r>
    </w:p>
    <w:p w14:paraId="61DD1B1A"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bCs/>
          <w:kern w:val="24"/>
          <w:sz w:val="24"/>
          <w:szCs w:val="24"/>
          <w:lang w:eastAsia="ru-RU"/>
        </w:rPr>
      </w:pPr>
      <w:r w:rsidRPr="00204DC5">
        <w:rPr>
          <w:rFonts w:ascii="Times New Roman" w:eastAsia="Times New Roman" w:hAnsi="Times New Roman" w:cs="Times New Roman"/>
          <w:kern w:val="24"/>
          <w:sz w:val="24"/>
          <w:szCs w:val="24"/>
          <w:lang w:eastAsia="ru-RU"/>
        </w:rPr>
        <w:t>Форма организации НИРС</w:t>
      </w:r>
    </w:p>
    <w:p w14:paraId="7A65A5E2"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Основная форма организации НИРС – студенческий научный кружок при кафедре. Главным содержанием деятельности кружка является выполнение во внеучебное время научных исследований по определенной кафедрами тематике. Научным руководителем кружка назначается преподаватель кафедры. Он руководит исследовательской работой студентов, обеспечивает подготовку ими научных докладов и сообщений, организует их заслушивание и обсуждение на заседании кружка, представление лучших студенческих работ на конкурсы и конференции, привлекает к работе со студентами профессоров и преподавателей кафедры.</w:t>
      </w:r>
    </w:p>
    <w:p w14:paraId="2899CF75"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Другая форма организации НИРС – проблемно-исследовательские группы из 3–5 студентов, которыми руководят профессора, доценты и другие работники кафедры. Все они работают по одной и той же теме. Это дает возможность объединенными усилиями в короткий срок эффективнее выполнить трудоемкое исследование.</w:t>
      </w:r>
    </w:p>
    <w:p w14:paraId="2FB874D3"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Аспирантура</w:t>
      </w:r>
    </w:p>
    <w:p w14:paraId="52669AC4"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Обучение в аспирантуре может осуществляться по очной форме не более трех лет, по заочной форме – четырех лет. </w:t>
      </w:r>
    </w:p>
    <w:p w14:paraId="454C426B"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За время обучения аспирант обязан: полностью выполнить индивидуальный план; сдать кандидатские экзамены по истории науки, иностранному языку и специальной дисциплине; завершить работу над диссертацией и представить ее на кафедру (в совет, отдел, лабораторию, сектор). </w:t>
      </w:r>
    </w:p>
    <w:p w14:paraId="199CEE52"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Научно-исследовательская часть программы подготовки аспиранта должна: </w:t>
      </w:r>
    </w:p>
    <w:p w14:paraId="346F8566"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соответствовать основной проблематике научной специальности, по которой защищается кандидатская диссертация; </w:t>
      </w:r>
    </w:p>
    <w:p w14:paraId="355D6A14"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обладать актуальностью, научной новизной, практической значимостью; </w:t>
      </w:r>
    </w:p>
    <w:p w14:paraId="5BBB5ACE"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использовать современные теоретические, методические и технологические достижения отечественной и зарубежной науки и практики; </w:t>
      </w:r>
    </w:p>
    <w:p w14:paraId="3D976D00"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использовать современную методику научных исследований; </w:t>
      </w:r>
    </w:p>
    <w:p w14:paraId="753D5C82"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использовать современные методы обработки и интерпретации исходных данных с применением компьютерных технологий; </w:t>
      </w:r>
    </w:p>
    <w:p w14:paraId="4E12DA51"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содержать теоретические (методические, практические) разделы, согласованные с научными положениями, защищаемыми в кандидатской диссертации. </w:t>
      </w:r>
    </w:p>
    <w:p w14:paraId="444E2F44"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Каждому аспиранту утверждаются тема диссертации и научный руководитель из числа докторов наук или профессоров. В отдельных случаях по решению ученого совета вуза или научно-технического совета научного учреждения, организации научным руководителем может быть назначен кандидат наук, как правило, имеющий ученое звание доцента (старшего научного сотрудника).</w:t>
      </w:r>
    </w:p>
    <w:bookmarkEnd w:id="2"/>
    <w:p w14:paraId="06781561" w14:textId="77777777" w:rsidR="0029478B"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p>
    <w:p w14:paraId="47D8DD44" w14:textId="77777777" w:rsidR="0029478B" w:rsidRPr="00B250DE"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bookmarkStart w:id="3" w:name="_Hlk37606138"/>
      <w:r>
        <w:rPr>
          <w:rFonts w:ascii="Times New Roman" w:eastAsia="Times New Roman" w:hAnsi="Times New Roman" w:cs="Times New Roman"/>
          <w:b/>
          <w:bCs/>
          <w:color w:val="000000"/>
          <w:sz w:val="24"/>
          <w:szCs w:val="24"/>
          <w:lang w:eastAsia="ru-RU"/>
        </w:rPr>
        <w:t xml:space="preserve">3 </w:t>
      </w:r>
      <w:r w:rsidRPr="00B250DE">
        <w:rPr>
          <w:rFonts w:ascii="Times New Roman" w:eastAsia="Times New Roman" w:hAnsi="Times New Roman" w:cs="Times New Roman"/>
          <w:b/>
          <w:bCs/>
          <w:color w:val="000000"/>
          <w:sz w:val="24"/>
          <w:szCs w:val="24"/>
          <w:lang w:eastAsia="ru-RU"/>
        </w:rPr>
        <w:t xml:space="preserve">Научные исследования и методические разработки в области физической культуры и спорта. Научно-поисковая деятельность образовательных организаций </w:t>
      </w:r>
    </w:p>
    <w:p w14:paraId="65AD47ED" w14:textId="77777777" w:rsidR="0029478B" w:rsidRPr="00094C88"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
    <w:p w14:paraId="43AD4137"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 xml:space="preserve">Целью проведения методических разработок и научных исследований в области физической культуры и спорта является обобщение и распространение опыта ведущих преподавателей вуза, развитие научно-методических исследований на кафедрах, вовлечение </w:t>
      </w:r>
      <w:r w:rsidRPr="00A6240F">
        <w:rPr>
          <w:rFonts w:ascii="Times New Roman" w:eastAsia="Times New Roman" w:hAnsi="Times New Roman" w:cs="Times New Roman"/>
          <w:color w:val="000000"/>
          <w:sz w:val="24"/>
          <w:szCs w:val="24"/>
          <w:lang w:eastAsia="ru-RU"/>
        </w:rPr>
        <w:lastRenderedPageBreak/>
        <w:t>значительного числа преподавателей в активную пе</w:t>
      </w:r>
      <w:r w:rsidRPr="00A6240F">
        <w:rPr>
          <w:rFonts w:ascii="Times New Roman" w:eastAsia="Times New Roman" w:hAnsi="Times New Roman" w:cs="Times New Roman"/>
          <w:color w:val="000000"/>
          <w:sz w:val="24"/>
          <w:szCs w:val="24"/>
          <w:lang w:eastAsia="ru-RU"/>
        </w:rPr>
        <w:softHyphen/>
        <w:t>дагогическую деятельность, разработка и внедрение в учебный процесс новых интенсивных образовательных технологий.</w:t>
      </w:r>
    </w:p>
    <w:p w14:paraId="68ABA6F5" w14:textId="77777777" w:rsidR="0029478B" w:rsidRPr="00A6240F" w:rsidRDefault="0029478B" w:rsidP="0029478B">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A6240F">
        <w:rPr>
          <w:rFonts w:ascii="Times New Roman" w:eastAsia="Times New Roman" w:hAnsi="Times New Roman" w:cs="Times New Roman"/>
          <w:color w:val="000000"/>
          <w:sz w:val="24"/>
          <w:szCs w:val="24"/>
          <w:lang w:eastAsia="ru-RU"/>
        </w:rPr>
        <w:t xml:space="preserve">Основное внимание уделяется организации и проведению научных исследований, направленных на разработку стратегии, средств и методов развития системы высшего профессионального образования в Российской Федерации с учетом федеральных требований к содержанию образования, изменяющейся структуры макроэкономики, кадровых потребностей предприятий всех форм собственности, личностных потребностей обучающихся. </w:t>
      </w:r>
    </w:p>
    <w:p w14:paraId="1C30E5E4"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Деятельность вузов направлена на развитие новых физкультурно-спортивных технологий, фундаментальных и прикладных научных исследований в области физической культуры и спор</w:t>
      </w:r>
      <w:r w:rsidRPr="00A6240F">
        <w:rPr>
          <w:rFonts w:ascii="Times New Roman" w:eastAsia="Times New Roman" w:hAnsi="Times New Roman" w:cs="Times New Roman"/>
          <w:color w:val="000000"/>
          <w:sz w:val="24"/>
          <w:szCs w:val="24"/>
          <w:lang w:eastAsia="ru-RU"/>
        </w:rPr>
        <w:softHyphen/>
        <w:t>та, привлечения дополнительных бюджетных и внебюджетных средств.</w:t>
      </w:r>
    </w:p>
    <w:p w14:paraId="1AF009FD"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Основными задачами являются:</w:t>
      </w:r>
    </w:p>
    <w:p w14:paraId="05BBDE32"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разработка долгосрочных стратегических ориентиров по направлениям научно-исследовательской работы в области фи</w:t>
      </w:r>
      <w:r w:rsidRPr="00B250DE">
        <w:rPr>
          <w:rFonts w:ascii="Times New Roman" w:eastAsia="Times New Roman" w:hAnsi="Times New Roman" w:cs="Times New Roman"/>
          <w:color w:val="000000"/>
          <w:sz w:val="24"/>
          <w:szCs w:val="24"/>
          <w:lang w:eastAsia="ru-RU"/>
        </w:rPr>
        <w:softHyphen/>
        <w:t>зической культуры и спорта;</w:t>
      </w:r>
    </w:p>
    <w:p w14:paraId="1347C8E2"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разработка приоритетных научно-исследовательских направ</w:t>
      </w:r>
      <w:r w:rsidRPr="00B250DE">
        <w:rPr>
          <w:rFonts w:ascii="Times New Roman" w:eastAsia="Times New Roman" w:hAnsi="Times New Roman" w:cs="Times New Roman"/>
          <w:color w:val="000000"/>
          <w:sz w:val="24"/>
          <w:szCs w:val="24"/>
          <w:lang w:eastAsia="ru-RU"/>
        </w:rPr>
        <w:softHyphen/>
        <w:t>лений в области физической культуры и спорта;</w:t>
      </w:r>
    </w:p>
    <w:p w14:paraId="43F239BA"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организация и проведение фундаментальных и прикладных исследований, а также экспериментальных разработок в области новых образовательных программ, оценки эффективности и ка</w:t>
      </w:r>
      <w:r w:rsidRPr="00B250DE">
        <w:rPr>
          <w:rFonts w:ascii="Times New Roman" w:eastAsia="Times New Roman" w:hAnsi="Times New Roman" w:cs="Times New Roman"/>
          <w:color w:val="000000"/>
          <w:sz w:val="24"/>
          <w:szCs w:val="24"/>
          <w:lang w:eastAsia="ru-RU"/>
        </w:rPr>
        <w:softHyphen/>
        <w:t>чества физкультурного образования;</w:t>
      </w:r>
    </w:p>
    <w:p w14:paraId="3E9D742E"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привлечение профессорско-преподавательского состава, докторантов, аспирантов и студентов к выполнению научно-методических работ в области физической культуры и спорта;</w:t>
      </w:r>
    </w:p>
    <w:p w14:paraId="397ED9DC"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организация и сопровождение внедряемых в практику учеб</w:t>
      </w:r>
      <w:r w:rsidRPr="00B250DE">
        <w:rPr>
          <w:rFonts w:ascii="Times New Roman" w:eastAsia="Times New Roman" w:hAnsi="Times New Roman" w:cs="Times New Roman"/>
          <w:color w:val="000000"/>
          <w:sz w:val="24"/>
          <w:szCs w:val="24"/>
          <w:lang w:eastAsia="ru-RU"/>
        </w:rPr>
        <w:softHyphen/>
        <w:t>ного процесса новых форм и технологий обучения;</w:t>
      </w:r>
    </w:p>
    <w:p w14:paraId="52789BE5"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координация своей деятельности с ФПКП в области по</w:t>
      </w:r>
      <w:r w:rsidRPr="00B250DE">
        <w:rPr>
          <w:rFonts w:ascii="Times New Roman" w:eastAsia="Times New Roman" w:hAnsi="Times New Roman" w:cs="Times New Roman"/>
          <w:color w:val="000000"/>
          <w:sz w:val="24"/>
          <w:szCs w:val="24"/>
          <w:lang w:eastAsia="ru-RU"/>
        </w:rPr>
        <w:softHyphen/>
        <w:t>вышения квалификации и подготовки кадров по новым формам и технологиям обучения.</w:t>
      </w:r>
    </w:p>
    <w:p w14:paraId="78018B43" w14:textId="77777777" w:rsidR="0029478B" w:rsidRPr="00B250DE" w:rsidRDefault="0029478B" w:rsidP="0029478B">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 xml:space="preserve">          </w:t>
      </w:r>
      <w:r w:rsidRPr="00B250DE">
        <w:rPr>
          <w:rFonts w:ascii="Times New Roman" w:eastAsia="Times New Roman" w:hAnsi="Times New Roman" w:cs="Times New Roman"/>
          <w:i/>
          <w:iCs/>
          <w:color w:val="000000"/>
          <w:sz w:val="24"/>
          <w:szCs w:val="24"/>
          <w:lang w:eastAsia="ru-RU"/>
        </w:rPr>
        <w:t>Вуз осуществляет:</w:t>
      </w:r>
    </w:p>
    <w:p w14:paraId="6E4878D5"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i/>
          <w:iCs/>
          <w:color w:val="000000"/>
          <w:sz w:val="24"/>
          <w:szCs w:val="24"/>
          <w:lang w:eastAsia="ru-RU"/>
        </w:rPr>
        <w:t xml:space="preserve"> </w:t>
      </w:r>
      <w:r w:rsidRPr="00B250DE">
        <w:rPr>
          <w:rFonts w:ascii="Times New Roman" w:eastAsia="Times New Roman" w:hAnsi="Times New Roman" w:cs="Times New Roman"/>
          <w:color w:val="000000"/>
          <w:sz w:val="24"/>
          <w:szCs w:val="24"/>
          <w:lang w:eastAsia="ru-RU"/>
        </w:rPr>
        <w:t>проведение конкурсов научно-исследовательских работ в области физической культуры и спорта с финансированием из внебюджетных средств;</w:t>
      </w:r>
    </w:p>
    <w:p w14:paraId="6D506801"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 xml:space="preserve">организацию подачи конкурсных заявок </w:t>
      </w:r>
      <w:r w:rsidRPr="00B250DE">
        <w:rPr>
          <w:rFonts w:ascii="Times New Roman" w:eastAsia="Times New Roman" w:hAnsi="Times New Roman" w:cs="Times New Roman"/>
          <w:i/>
          <w:iCs/>
          <w:color w:val="000000"/>
          <w:sz w:val="24"/>
          <w:szCs w:val="24"/>
          <w:lang w:eastAsia="ru-RU"/>
        </w:rPr>
        <w:t>(включая получе</w:t>
      </w:r>
      <w:r w:rsidRPr="00B250DE">
        <w:rPr>
          <w:rFonts w:ascii="Times New Roman" w:eastAsia="Times New Roman" w:hAnsi="Times New Roman" w:cs="Times New Roman"/>
          <w:i/>
          <w:iCs/>
          <w:color w:val="000000"/>
          <w:sz w:val="24"/>
          <w:szCs w:val="24"/>
          <w:lang w:eastAsia="ru-RU"/>
        </w:rPr>
        <w:softHyphen/>
        <w:t>ние лотов, информационное оповещение, техническую поддержку оформления заявок, сдачу заявок);</w:t>
      </w:r>
    </w:p>
    <w:p w14:paraId="40B2EC78"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координацию, нормативно-методическое, информационно-аналитическое и организационное сопровождение научных ис</w:t>
      </w:r>
      <w:r w:rsidRPr="00B250DE">
        <w:rPr>
          <w:rFonts w:ascii="Times New Roman" w:eastAsia="Times New Roman" w:hAnsi="Times New Roman" w:cs="Times New Roman"/>
          <w:color w:val="000000"/>
          <w:sz w:val="24"/>
          <w:szCs w:val="24"/>
          <w:lang w:eastAsia="ru-RU"/>
        </w:rPr>
        <w:softHyphen/>
        <w:t>следований в области физической культуры и спорта по заданиям Министерства образования и науки РФ, Министерства спорта</w:t>
      </w:r>
      <w:r>
        <w:rPr>
          <w:rFonts w:ascii="Times New Roman" w:eastAsia="Times New Roman" w:hAnsi="Times New Roman" w:cs="Times New Roman"/>
          <w:color w:val="000000"/>
          <w:sz w:val="24"/>
          <w:szCs w:val="24"/>
          <w:lang w:eastAsia="ru-RU"/>
        </w:rPr>
        <w:t xml:space="preserve"> </w:t>
      </w:r>
      <w:r w:rsidRPr="00B250DE">
        <w:rPr>
          <w:rFonts w:ascii="Times New Roman" w:eastAsia="Times New Roman" w:hAnsi="Times New Roman" w:cs="Times New Roman"/>
          <w:color w:val="000000"/>
          <w:sz w:val="24"/>
          <w:szCs w:val="24"/>
          <w:lang w:eastAsia="ru-RU"/>
        </w:rPr>
        <w:t>РФ;</w:t>
      </w:r>
    </w:p>
    <w:p w14:paraId="2B26860C"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организацию, координацию и проведение инициативных научно-исследовательских работ в области физической культуры и спорта по заданию ректората;</w:t>
      </w:r>
    </w:p>
    <w:p w14:paraId="7FF134A6"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взаимодействие и проведение совместных работ с учреж</w:t>
      </w:r>
      <w:r w:rsidRPr="00B250DE">
        <w:rPr>
          <w:rFonts w:ascii="Times New Roman" w:eastAsia="Times New Roman" w:hAnsi="Times New Roman" w:cs="Times New Roman"/>
          <w:color w:val="000000"/>
          <w:sz w:val="24"/>
          <w:szCs w:val="24"/>
          <w:lang w:eastAsia="ru-RU"/>
        </w:rPr>
        <w:softHyphen/>
        <w:t>дениями – стратегическими партнерами и общественно-профессиональными объединениями в области научно-иссле</w:t>
      </w:r>
      <w:r w:rsidRPr="00B250DE">
        <w:rPr>
          <w:rFonts w:ascii="Times New Roman" w:eastAsia="Times New Roman" w:hAnsi="Times New Roman" w:cs="Times New Roman"/>
          <w:color w:val="000000"/>
          <w:sz w:val="24"/>
          <w:szCs w:val="24"/>
          <w:lang w:eastAsia="ru-RU"/>
        </w:rPr>
        <w:softHyphen/>
        <w:t>довательской работы;</w:t>
      </w:r>
    </w:p>
    <w:p w14:paraId="637DD0A5"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организацию экспертизы научно-исследовательских работ в области физической культуры и спорта;</w:t>
      </w:r>
    </w:p>
    <w:p w14:paraId="6CBA2C05"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подготовку к изданию сборников научных трудов в области физической культуры и спорта;</w:t>
      </w:r>
    </w:p>
    <w:p w14:paraId="3D37B31A" w14:textId="77777777" w:rsidR="0029478B" w:rsidRPr="00B250DE" w:rsidRDefault="0029478B" w:rsidP="0029478B">
      <w:pPr>
        <w:pStyle w:val="af5"/>
        <w:numPr>
          <w:ilvl w:val="0"/>
          <w:numId w:val="2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формирование программ и научно-методическое руководство проводимых в вузе конференций, симпозиумов, семинаров по направлениям в области физической культуры и спорта.</w:t>
      </w:r>
    </w:p>
    <w:p w14:paraId="1CDECCE1"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b/>
          <w:bCs/>
          <w:i/>
          <w:iCs/>
          <w:color w:val="000000"/>
          <w:sz w:val="24"/>
          <w:szCs w:val="24"/>
          <w:lang w:eastAsia="ru-RU"/>
        </w:rPr>
        <w:t>Основные направления научно-исследовательской работы в области физической культуры и спорта</w:t>
      </w:r>
    </w:p>
    <w:p w14:paraId="2A66A4D0"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 xml:space="preserve">В научной работе выделяют </w:t>
      </w:r>
      <w:r w:rsidRPr="00A6240F">
        <w:rPr>
          <w:rFonts w:ascii="Times New Roman" w:eastAsia="Times New Roman" w:hAnsi="Times New Roman" w:cs="Times New Roman"/>
          <w:i/>
          <w:iCs/>
          <w:color w:val="000000"/>
          <w:sz w:val="24"/>
          <w:szCs w:val="24"/>
          <w:lang w:eastAsia="ru-RU"/>
        </w:rPr>
        <w:t xml:space="preserve">фундаментальные </w:t>
      </w:r>
      <w:r w:rsidRPr="00A6240F">
        <w:rPr>
          <w:rFonts w:ascii="Times New Roman" w:eastAsia="Times New Roman" w:hAnsi="Times New Roman" w:cs="Times New Roman"/>
          <w:color w:val="000000"/>
          <w:sz w:val="24"/>
          <w:szCs w:val="24"/>
          <w:lang w:eastAsia="ru-RU"/>
        </w:rPr>
        <w:t xml:space="preserve">и </w:t>
      </w:r>
      <w:r w:rsidRPr="00A6240F">
        <w:rPr>
          <w:rFonts w:ascii="Times New Roman" w:eastAsia="Times New Roman" w:hAnsi="Times New Roman" w:cs="Times New Roman"/>
          <w:i/>
          <w:iCs/>
          <w:color w:val="000000"/>
          <w:sz w:val="24"/>
          <w:szCs w:val="24"/>
          <w:lang w:eastAsia="ru-RU"/>
        </w:rPr>
        <w:t xml:space="preserve">прикладные исследования. </w:t>
      </w:r>
      <w:r w:rsidRPr="00A6240F">
        <w:rPr>
          <w:rFonts w:ascii="Times New Roman" w:eastAsia="Times New Roman" w:hAnsi="Times New Roman" w:cs="Times New Roman"/>
          <w:color w:val="000000"/>
          <w:sz w:val="24"/>
          <w:szCs w:val="24"/>
          <w:lang w:eastAsia="ru-RU"/>
        </w:rPr>
        <w:t xml:space="preserve">Фундаментальные научные исследования проводят главным образом научно-исследовательские институты физической культуры и научно-исследовательские лаборатории университетов, академий физической культуры, государственных и педагогических университетов. Как правило, в разработке таких тем участвуют коллективы, руководимые </w:t>
      </w:r>
      <w:r w:rsidRPr="00A6240F">
        <w:rPr>
          <w:rFonts w:ascii="Times New Roman" w:eastAsia="Times New Roman" w:hAnsi="Times New Roman" w:cs="Times New Roman"/>
          <w:color w:val="000000"/>
          <w:sz w:val="24"/>
          <w:szCs w:val="24"/>
          <w:lang w:eastAsia="ru-RU"/>
        </w:rPr>
        <w:lastRenderedPageBreak/>
        <w:t>известными в своей области учеными. Методическую работу проводят применительно к определенно</w:t>
      </w:r>
      <w:r w:rsidRPr="00A6240F">
        <w:rPr>
          <w:rFonts w:ascii="Times New Roman" w:eastAsia="Times New Roman" w:hAnsi="Times New Roman" w:cs="Times New Roman"/>
          <w:color w:val="000000"/>
          <w:sz w:val="24"/>
          <w:szCs w:val="24"/>
          <w:lang w:eastAsia="ru-RU"/>
        </w:rPr>
        <w:softHyphen/>
        <w:t>му виду профессиональной деятельности, например дошкольное, школьное и вузовское физическое воспитание, юношеский спорт и спорт высших достижений, оздоровительные формы физической культуры, профессиональное физкультурное образование.</w:t>
      </w:r>
    </w:p>
    <w:p w14:paraId="3ECD8792"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В соответствии с формулой специальности научные исследо</w:t>
      </w:r>
      <w:r w:rsidRPr="00A6240F">
        <w:rPr>
          <w:rFonts w:ascii="Times New Roman" w:eastAsia="Times New Roman" w:hAnsi="Times New Roman" w:cs="Times New Roman"/>
          <w:color w:val="000000"/>
          <w:sz w:val="24"/>
          <w:szCs w:val="24"/>
          <w:lang w:eastAsia="ru-RU"/>
        </w:rPr>
        <w:softHyphen/>
        <w:t>вания осуществляются по следующим темам.</w:t>
      </w:r>
    </w:p>
    <w:p w14:paraId="6DD6B4DE"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A6240F">
        <w:rPr>
          <w:rFonts w:ascii="Times New Roman" w:eastAsia="Times New Roman" w:hAnsi="Times New Roman" w:cs="Times New Roman"/>
          <w:b/>
          <w:i/>
          <w:iCs/>
          <w:color w:val="000000"/>
          <w:sz w:val="24"/>
          <w:szCs w:val="24"/>
          <w:lang w:eastAsia="ru-RU"/>
        </w:rPr>
        <w:t>Фундаментальные проблемы общей теории физической куль</w:t>
      </w:r>
      <w:r w:rsidRPr="00A6240F">
        <w:rPr>
          <w:rFonts w:ascii="Times New Roman" w:eastAsia="Times New Roman" w:hAnsi="Times New Roman" w:cs="Times New Roman"/>
          <w:b/>
          <w:i/>
          <w:iCs/>
          <w:color w:val="000000"/>
          <w:sz w:val="24"/>
          <w:szCs w:val="24"/>
          <w:lang w:eastAsia="ru-RU"/>
        </w:rPr>
        <w:softHyphen/>
        <w:t>туры:</w:t>
      </w:r>
    </w:p>
    <w:p w14:paraId="60E597C4"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общие закономерности развития, функционирования и со</w:t>
      </w:r>
      <w:r w:rsidRPr="00B250DE">
        <w:rPr>
          <w:rFonts w:ascii="Times New Roman" w:eastAsia="Times New Roman" w:hAnsi="Times New Roman" w:cs="Times New Roman"/>
          <w:color w:val="000000"/>
          <w:sz w:val="24"/>
          <w:szCs w:val="24"/>
          <w:lang w:eastAsia="ru-RU"/>
        </w:rPr>
        <w:softHyphen/>
        <w:t>вершенствования системы физической культуры;</w:t>
      </w:r>
    </w:p>
    <w:p w14:paraId="62FC226D"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управление в системе физической культуры;</w:t>
      </w:r>
    </w:p>
    <w:p w14:paraId="7DC1A2D5"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общие закономерности развития, функционирования и со</w:t>
      </w:r>
      <w:r w:rsidRPr="00B250DE">
        <w:rPr>
          <w:rFonts w:ascii="Times New Roman" w:eastAsia="Times New Roman" w:hAnsi="Times New Roman" w:cs="Times New Roman"/>
          <w:color w:val="000000"/>
          <w:sz w:val="24"/>
          <w:szCs w:val="24"/>
          <w:lang w:eastAsia="ru-RU"/>
        </w:rPr>
        <w:softHyphen/>
        <w:t>вершенствования физических качеств;</w:t>
      </w:r>
    </w:p>
    <w:p w14:paraId="0890D386"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средства и методы физической культуры в целях профи</w:t>
      </w:r>
      <w:r w:rsidRPr="00B250DE">
        <w:rPr>
          <w:rFonts w:ascii="Times New Roman" w:eastAsia="Times New Roman" w:hAnsi="Times New Roman" w:cs="Times New Roman"/>
          <w:color w:val="000000"/>
          <w:sz w:val="24"/>
          <w:szCs w:val="24"/>
          <w:lang w:eastAsia="ru-RU"/>
        </w:rPr>
        <w:softHyphen/>
        <w:t>лактики вредных привычек, укрепления здоровья, закаливания организма, повышения устойчивости человека к неблагоприятным факторам природной среды и экстремальным условиям жизне</w:t>
      </w:r>
      <w:r w:rsidRPr="00B250DE">
        <w:rPr>
          <w:rFonts w:ascii="Times New Roman" w:eastAsia="Times New Roman" w:hAnsi="Times New Roman" w:cs="Times New Roman"/>
          <w:color w:val="000000"/>
          <w:sz w:val="24"/>
          <w:szCs w:val="24"/>
          <w:lang w:eastAsia="ru-RU"/>
        </w:rPr>
        <w:softHyphen/>
        <w:t>деятельности.</w:t>
      </w:r>
    </w:p>
    <w:p w14:paraId="370F5ED2" w14:textId="77777777" w:rsidR="0029478B" w:rsidRPr="00B250DE" w:rsidRDefault="0029478B" w:rsidP="0029478B">
      <w:pPr>
        <w:pStyle w:val="af5"/>
        <w:shd w:val="clear" w:color="auto" w:fill="FFFFFF"/>
        <w:autoSpaceDE w:val="0"/>
        <w:autoSpaceDN w:val="0"/>
        <w:adjustRightInd w:val="0"/>
        <w:spacing w:after="0" w:line="240" w:lineRule="auto"/>
        <w:ind w:left="709"/>
        <w:jc w:val="both"/>
        <w:rPr>
          <w:rFonts w:ascii="Times New Roman" w:eastAsia="Times New Roman" w:hAnsi="Times New Roman" w:cs="Times New Roman"/>
          <w:b/>
          <w:sz w:val="24"/>
          <w:szCs w:val="24"/>
          <w:lang w:eastAsia="ru-RU"/>
        </w:rPr>
      </w:pPr>
      <w:r w:rsidRPr="00B250DE">
        <w:rPr>
          <w:rFonts w:ascii="Times New Roman" w:eastAsia="Times New Roman" w:hAnsi="Times New Roman" w:cs="Times New Roman"/>
          <w:b/>
          <w:i/>
          <w:iCs/>
          <w:color w:val="000000"/>
          <w:sz w:val="24"/>
          <w:szCs w:val="24"/>
          <w:lang w:eastAsia="ru-RU"/>
        </w:rPr>
        <w:t>Теория и методика физического воспитания:</w:t>
      </w:r>
    </w:p>
    <w:p w14:paraId="63B57F65" w14:textId="77777777" w:rsidR="0029478B" w:rsidRPr="00B250DE" w:rsidRDefault="0029478B" w:rsidP="0029478B">
      <w:pPr>
        <w:pStyle w:val="af5"/>
        <w:numPr>
          <w:ilvl w:val="0"/>
          <w:numId w:val="22"/>
        </w:numPr>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B250DE">
        <w:rPr>
          <w:rFonts w:ascii="Times New Roman" w:eastAsia="Times New Roman" w:hAnsi="Times New Roman" w:cs="Times New Roman"/>
          <w:color w:val="000000"/>
          <w:sz w:val="24"/>
          <w:szCs w:val="24"/>
          <w:lang w:eastAsia="ru-RU"/>
        </w:rPr>
        <w:t>теоретико-методологические и историко-логические проб</w:t>
      </w:r>
      <w:r w:rsidRPr="00B250DE">
        <w:rPr>
          <w:rFonts w:ascii="Times New Roman" w:eastAsia="Times New Roman" w:hAnsi="Times New Roman" w:cs="Times New Roman"/>
          <w:color w:val="000000"/>
          <w:sz w:val="24"/>
          <w:szCs w:val="24"/>
          <w:lang w:eastAsia="ru-RU"/>
        </w:rPr>
        <w:softHyphen/>
        <w:t>лемы физического воспитания;</w:t>
      </w:r>
    </w:p>
    <w:p w14:paraId="44E52F1E"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 xml:space="preserve">физическое воспитание в системе дошкольного, среднего, </w:t>
      </w:r>
      <w:proofErr w:type="spellStart"/>
      <w:r w:rsidRPr="00B250DE">
        <w:rPr>
          <w:rFonts w:ascii="Times New Roman" w:eastAsia="Times New Roman" w:hAnsi="Times New Roman" w:cs="Times New Roman"/>
          <w:color w:val="000000"/>
          <w:sz w:val="24"/>
          <w:szCs w:val="24"/>
          <w:lang w:eastAsia="ru-RU"/>
        </w:rPr>
        <w:t>среднеспециального</w:t>
      </w:r>
      <w:proofErr w:type="spellEnd"/>
      <w:r w:rsidRPr="00B250DE">
        <w:rPr>
          <w:rFonts w:ascii="Times New Roman" w:eastAsia="Times New Roman" w:hAnsi="Times New Roman" w:cs="Times New Roman"/>
          <w:color w:val="000000"/>
          <w:sz w:val="24"/>
          <w:szCs w:val="24"/>
          <w:lang w:eastAsia="ru-RU"/>
        </w:rPr>
        <w:t xml:space="preserve"> и высшего образования.</w:t>
      </w:r>
    </w:p>
    <w:p w14:paraId="274D5B2E" w14:textId="77777777" w:rsidR="0029478B" w:rsidRPr="00B250DE" w:rsidRDefault="0029478B" w:rsidP="0029478B">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 xml:space="preserve">          </w:t>
      </w:r>
      <w:r w:rsidRPr="00B250DE">
        <w:rPr>
          <w:rFonts w:ascii="Times New Roman" w:eastAsia="Times New Roman" w:hAnsi="Times New Roman" w:cs="Times New Roman"/>
          <w:i/>
          <w:iCs/>
          <w:color w:val="000000"/>
          <w:sz w:val="24"/>
          <w:szCs w:val="24"/>
          <w:lang w:eastAsia="ru-RU"/>
        </w:rPr>
        <w:t>Теория и методика спорта:</w:t>
      </w:r>
    </w:p>
    <w:p w14:paraId="5DAFBFE9"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спорт как социальное и педагогическое явление;</w:t>
      </w:r>
    </w:p>
    <w:p w14:paraId="3A62436F"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общая теория спортивной тренировки;</w:t>
      </w:r>
    </w:p>
    <w:p w14:paraId="66C1C17A"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теория и методика подготовки юных спортсменов;</w:t>
      </w:r>
    </w:p>
    <w:p w14:paraId="32286274"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теория и методика подготовки спортсменов высшей ква</w:t>
      </w:r>
      <w:r w:rsidRPr="00B250DE">
        <w:rPr>
          <w:rFonts w:ascii="Times New Roman" w:eastAsia="Times New Roman" w:hAnsi="Times New Roman" w:cs="Times New Roman"/>
          <w:color w:val="000000"/>
          <w:sz w:val="24"/>
          <w:szCs w:val="24"/>
          <w:lang w:eastAsia="ru-RU"/>
        </w:rPr>
        <w:softHyphen/>
        <w:t>лификации;</w:t>
      </w:r>
    </w:p>
    <w:p w14:paraId="5255BCA7"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теория и организация массового спорта.</w:t>
      </w:r>
    </w:p>
    <w:p w14:paraId="3E333B91"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i/>
          <w:iCs/>
          <w:color w:val="000000"/>
          <w:sz w:val="24"/>
          <w:szCs w:val="24"/>
          <w:lang w:eastAsia="ru-RU"/>
        </w:rPr>
        <w:t>Теория и методика профессионально-прикладной физической культуры:</w:t>
      </w:r>
    </w:p>
    <w:p w14:paraId="4E810EE7"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общие закономерности развития, функционирования и совершенствования системы профессионально-прикладной фи</w:t>
      </w:r>
      <w:r w:rsidRPr="00B250DE">
        <w:rPr>
          <w:rFonts w:ascii="Times New Roman" w:eastAsia="Times New Roman" w:hAnsi="Times New Roman" w:cs="Times New Roman"/>
          <w:color w:val="000000"/>
          <w:sz w:val="24"/>
          <w:szCs w:val="24"/>
          <w:lang w:eastAsia="ru-RU"/>
        </w:rPr>
        <w:softHyphen/>
        <w:t>зической культуры;</w:t>
      </w:r>
    </w:p>
    <w:p w14:paraId="48259CF8" w14:textId="77777777" w:rsidR="0029478B" w:rsidRPr="00B250DE" w:rsidRDefault="0029478B" w:rsidP="0029478B">
      <w:pPr>
        <w:pStyle w:val="af5"/>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содержательная и нормативно-</w:t>
      </w:r>
      <w:proofErr w:type="spellStart"/>
      <w:r w:rsidRPr="00B250DE">
        <w:rPr>
          <w:rFonts w:ascii="Times New Roman" w:eastAsia="Times New Roman" w:hAnsi="Times New Roman" w:cs="Times New Roman"/>
          <w:color w:val="000000"/>
          <w:sz w:val="24"/>
          <w:szCs w:val="24"/>
          <w:lang w:eastAsia="ru-RU"/>
        </w:rPr>
        <w:t>критериальная</w:t>
      </w:r>
      <w:proofErr w:type="spellEnd"/>
      <w:r w:rsidRPr="00B250DE">
        <w:rPr>
          <w:rFonts w:ascii="Times New Roman" w:eastAsia="Times New Roman" w:hAnsi="Times New Roman" w:cs="Times New Roman"/>
          <w:color w:val="000000"/>
          <w:sz w:val="24"/>
          <w:szCs w:val="24"/>
          <w:lang w:eastAsia="ru-RU"/>
        </w:rPr>
        <w:t xml:space="preserve"> основа систе</w:t>
      </w:r>
      <w:r w:rsidRPr="00B250DE">
        <w:rPr>
          <w:rFonts w:ascii="Times New Roman" w:eastAsia="Times New Roman" w:hAnsi="Times New Roman" w:cs="Times New Roman"/>
          <w:color w:val="000000"/>
          <w:sz w:val="24"/>
          <w:szCs w:val="24"/>
          <w:lang w:eastAsia="ru-RU"/>
        </w:rPr>
        <w:softHyphen/>
        <w:t>мы профессионально-прикладной физической культуры.</w:t>
      </w:r>
    </w:p>
    <w:p w14:paraId="6603A2E5"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i/>
          <w:iCs/>
          <w:color w:val="000000"/>
          <w:sz w:val="24"/>
          <w:szCs w:val="24"/>
          <w:lang w:eastAsia="ru-RU"/>
        </w:rPr>
        <w:t>Теория и методика оздоровительной физической культуры:</w:t>
      </w:r>
    </w:p>
    <w:p w14:paraId="348D0C00" w14:textId="77777777" w:rsidR="0029478B" w:rsidRPr="00B250DE" w:rsidRDefault="0029478B" w:rsidP="0029478B">
      <w:pPr>
        <w:pStyle w:val="af5"/>
        <w:numPr>
          <w:ilvl w:val="0"/>
          <w:numId w:val="2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 xml:space="preserve"> методологические проблемы оздоровительной физической культуры;</w:t>
      </w:r>
    </w:p>
    <w:p w14:paraId="2212298E" w14:textId="77777777" w:rsidR="0029478B" w:rsidRPr="00B250DE" w:rsidRDefault="0029478B" w:rsidP="0029478B">
      <w:pPr>
        <w:pStyle w:val="af5"/>
        <w:numPr>
          <w:ilvl w:val="0"/>
          <w:numId w:val="2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оздоровительная физическая культура в процессе жизне</w:t>
      </w:r>
      <w:r w:rsidRPr="00B250DE">
        <w:rPr>
          <w:rFonts w:ascii="Times New Roman" w:eastAsia="Times New Roman" w:hAnsi="Times New Roman" w:cs="Times New Roman"/>
          <w:color w:val="000000"/>
          <w:sz w:val="24"/>
          <w:szCs w:val="24"/>
          <w:lang w:eastAsia="ru-RU"/>
        </w:rPr>
        <w:softHyphen/>
        <w:t>деятельности человека;</w:t>
      </w:r>
    </w:p>
    <w:p w14:paraId="2DD0DFFD" w14:textId="77777777" w:rsidR="0029478B" w:rsidRPr="00B250DE" w:rsidRDefault="0029478B" w:rsidP="0029478B">
      <w:pPr>
        <w:pStyle w:val="af5"/>
        <w:numPr>
          <w:ilvl w:val="0"/>
          <w:numId w:val="2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оздоровительная физическая культура в процессе занятий спортом.</w:t>
      </w:r>
    </w:p>
    <w:p w14:paraId="412DB79D" w14:textId="77777777" w:rsidR="0029478B" w:rsidRPr="001B01C2" w:rsidRDefault="0029478B" w:rsidP="0029478B">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 xml:space="preserve">          </w:t>
      </w:r>
      <w:r w:rsidRPr="001B01C2">
        <w:rPr>
          <w:rFonts w:ascii="Times New Roman" w:eastAsia="Times New Roman" w:hAnsi="Times New Roman" w:cs="Times New Roman"/>
          <w:i/>
          <w:iCs/>
          <w:color w:val="000000"/>
          <w:sz w:val="24"/>
          <w:szCs w:val="24"/>
          <w:lang w:eastAsia="ru-RU"/>
        </w:rPr>
        <w:t>Теория и методика адаптивной физической культуры:</w:t>
      </w:r>
    </w:p>
    <w:p w14:paraId="11E9DF8C" w14:textId="77777777" w:rsidR="0029478B" w:rsidRPr="00B250DE" w:rsidRDefault="0029478B" w:rsidP="0029478B">
      <w:pPr>
        <w:pStyle w:val="af5"/>
        <w:numPr>
          <w:ilvl w:val="0"/>
          <w:numId w:val="2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теоретико-методологические и методические проблемы адап</w:t>
      </w:r>
      <w:r w:rsidRPr="00B250DE">
        <w:rPr>
          <w:rFonts w:ascii="Times New Roman" w:eastAsia="Times New Roman" w:hAnsi="Times New Roman" w:cs="Times New Roman"/>
          <w:color w:val="000000"/>
          <w:sz w:val="24"/>
          <w:szCs w:val="24"/>
          <w:lang w:eastAsia="ru-RU"/>
        </w:rPr>
        <w:softHyphen/>
        <w:t>тивной физической культуры;</w:t>
      </w:r>
    </w:p>
    <w:p w14:paraId="5431CBB5" w14:textId="77777777" w:rsidR="0029478B" w:rsidRPr="00B250DE" w:rsidRDefault="0029478B" w:rsidP="0029478B">
      <w:pPr>
        <w:pStyle w:val="af5"/>
        <w:numPr>
          <w:ilvl w:val="0"/>
          <w:numId w:val="2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проблемы физического образования и воспитания инвали</w:t>
      </w:r>
      <w:r w:rsidRPr="00B250DE">
        <w:rPr>
          <w:rFonts w:ascii="Times New Roman" w:eastAsia="Times New Roman" w:hAnsi="Times New Roman" w:cs="Times New Roman"/>
          <w:color w:val="000000"/>
          <w:sz w:val="24"/>
          <w:szCs w:val="24"/>
          <w:lang w:eastAsia="ru-RU"/>
        </w:rPr>
        <w:softHyphen/>
        <w:t>дов и лиц с отклонением в состоянии здоровья всех социально-демографических и нозологических групп;</w:t>
      </w:r>
    </w:p>
    <w:p w14:paraId="1560D465" w14:textId="77777777" w:rsidR="0029478B" w:rsidRPr="00B250DE" w:rsidRDefault="0029478B" w:rsidP="0029478B">
      <w:pPr>
        <w:pStyle w:val="af5"/>
        <w:numPr>
          <w:ilvl w:val="0"/>
          <w:numId w:val="2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виды адаптивного спорта, входящие в программы Олимпий</w:t>
      </w:r>
      <w:r w:rsidRPr="00B250DE">
        <w:rPr>
          <w:rFonts w:ascii="Times New Roman" w:eastAsia="Times New Roman" w:hAnsi="Times New Roman" w:cs="Times New Roman"/>
          <w:color w:val="000000"/>
          <w:sz w:val="24"/>
          <w:szCs w:val="24"/>
          <w:lang w:eastAsia="ru-RU"/>
        </w:rPr>
        <w:softHyphen/>
        <w:t>ских игр, игр специальной олимпиады и Всемирных игр глухих, а также научное обоснование содержания и направленности но</w:t>
      </w:r>
      <w:r w:rsidRPr="00B250DE">
        <w:rPr>
          <w:rFonts w:ascii="Times New Roman" w:eastAsia="Times New Roman" w:hAnsi="Times New Roman" w:cs="Times New Roman"/>
          <w:color w:val="000000"/>
          <w:sz w:val="24"/>
          <w:szCs w:val="24"/>
          <w:lang w:eastAsia="ru-RU"/>
        </w:rPr>
        <w:softHyphen/>
        <w:t>вых видов спорта инвалидов;</w:t>
      </w:r>
    </w:p>
    <w:p w14:paraId="3EC0E0E9" w14:textId="77777777" w:rsidR="0029478B" w:rsidRPr="00B250DE" w:rsidRDefault="0029478B" w:rsidP="0029478B">
      <w:pPr>
        <w:pStyle w:val="af5"/>
        <w:numPr>
          <w:ilvl w:val="0"/>
          <w:numId w:val="23"/>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250DE">
        <w:rPr>
          <w:rFonts w:ascii="Times New Roman" w:eastAsia="Times New Roman" w:hAnsi="Times New Roman" w:cs="Times New Roman"/>
          <w:color w:val="000000"/>
          <w:sz w:val="24"/>
          <w:szCs w:val="24"/>
          <w:lang w:eastAsia="ru-RU"/>
        </w:rPr>
        <w:t>двигательная реакция, интегрированные программы, объеди</w:t>
      </w:r>
      <w:r w:rsidRPr="00B250DE">
        <w:rPr>
          <w:rFonts w:ascii="Times New Roman" w:eastAsia="Times New Roman" w:hAnsi="Times New Roman" w:cs="Times New Roman"/>
          <w:color w:val="000000"/>
          <w:sz w:val="24"/>
          <w:szCs w:val="24"/>
          <w:lang w:eastAsia="ru-RU"/>
        </w:rPr>
        <w:softHyphen/>
        <w:t>няющие определенный вид адаптивной физической культуры с искусством и творческой деятельностью инвалидов и лиц с от</w:t>
      </w:r>
      <w:r w:rsidRPr="00B250DE">
        <w:rPr>
          <w:rFonts w:ascii="Times New Roman" w:eastAsia="Times New Roman" w:hAnsi="Times New Roman" w:cs="Times New Roman"/>
          <w:color w:val="000000"/>
          <w:sz w:val="24"/>
          <w:szCs w:val="24"/>
          <w:lang w:eastAsia="ru-RU"/>
        </w:rPr>
        <w:softHyphen/>
        <w:t>клонением в состоянии здоровья всех социально-демографических и нозологических групп;</w:t>
      </w:r>
    </w:p>
    <w:p w14:paraId="088129A8" w14:textId="77777777" w:rsidR="0029478B" w:rsidRPr="00B250DE" w:rsidRDefault="0029478B" w:rsidP="0029478B">
      <w:pPr>
        <w:pStyle w:val="af5"/>
        <w:numPr>
          <w:ilvl w:val="0"/>
          <w:numId w:val="23"/>
        </w:numPr>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B250DE">
        <w:rPr>
          <w:rFonts w:ascii="Times New Roman" w:eastAsia="Times New Roman" w:hAnsi="Times New Roman" w:cs="Times New Roman"/>
          <w:color w:val="000000"/>
          <w:sz w:val="24"/>
          <w:szCs w:val="24"/>
          <w:lang w:eastAsia="ru-RU"/>
        </w:rPr>
        <w:t>адаптивная физическая реабилитация, восстановление и со</w:t>
      </w:r>
      <w:r w:rsidRPr="00B250DE">
        <w:rPr>
          <w:rFonts w:ascii="Times New Roman" w:eastAsia="Times New Roman" w:hAnsi="Times New Roman" w:cs="Times New Roman"/>
          <w:color w:val="000000"/>
          <w:sz w:val="24"/>
          <w:szCs w:val="24"/>
          <w:lang w:eastAsia="ru-RU"/>
        </w:rPr>
        <w:softHyphen/>
        <w:t>вершенствование физического, психологического и социального здоровья инвалидов.</w:t>
      </w:r>
    </w:p>
    <w:p w14:paraId="5E27D1CB" w14:textId="77777777" w:rsidR="0029478B" w:rsidRDefault="0029478B" w:rsidP="0029478B">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
    <w:p w14:paraId="38A848B1"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r w:rsidRPr="00204DC5">
        <w:rPr>
          <w:rFonts w:ascii="Times New Roman" w:eastAsia="Times New Roman" w:hAnsi="Times New Roman" w:cs="Times New Roman"/>
          <w:b/>
          <w:kern w:val="24"/>
          <w:sz w:val="24"/>
          <w:szCs w:val="24"/>
          <w:lang w:eastAsia="ru-RU"/>
        </w:rPr>
        <w:t>ВУЗ</w:t>
      </w:r>
    </w:p>
    <w:p w14:paraId="2AF97004"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lastRenderedPageBreak/>
        <w:t xml:space="preserve">Большой объем научных исследований в стране выполняется высшими учебными заведениями (университетами, академиями, институтами). Согласно Федерального закона </w:t>
      </w:r>
      <w:r>
        <w:rPr>
          <w:rFonts w:ascii="Times New Roman" w:eastAsia="Times New Roman" w:hAnsi="Times New Roman" w:cs="Times New Roman"/>
          <w:kern w:val="24"/>
          <w:sz w:val="24"/>
          <w:szCs w:val="24"/>
          <w:lang w:eastAsia="ru-RU"/>
        </w:rPr>
        <w:t xml:space="preserve">«Об образовании в </w:t>
      </w:r>
      <w:r w:rsidRPr="00204DC5">
        <w:rPr>
          <w:rFonts w:ascii="Times New Roman" w:eastAsia="Times New Roman" w:hAnsi="Times New Roman" w:cs="Times New Roman"/>
          <w:kern w:val="24"/>
          <w:sz w:val="24"/>
          <w:szCs w:val="24"/>
          <w:lang w:eastAsia="ru-RU"/>
        </w:rPr>
        <w:t>РФ</w:t>
      </w:r>
      <w:r>
        <w:rPr>
          <w:rFonts w:ascii="Times New Roman" w:eastAsia="Times New Roman" w:hAnsi="Times New Roman" w:cs="Times New Roman"/>
          <w:kern w:val="24"/>
          <w:sz w:val="24"/>
          <w:szCs w:val="24"/>
          <w:lang w:eastAsia="ru-RU"/>
        </w:rPr>
        <w:t>»</w:t>
      </w:r>
      <w:r w:rsidRPr="00204DC5">
        <w:rPr>
          <w:rFonts w:ascii="Times New Roman" w:eastAsia="Times New Roman" w:hAnsi="Times New Roman" w:cs="Times New Roman"/>
          <w:kern w:val="24"/>
          <w:sz w:val="24"/>
          <w:szCs w:val="24"/>
          <w:lang w:eastAsia="ru-RU"/>
        </w:rPr>
        <w:t xml:space="preserve"> от 2</w:t>
      </w:r>
      <w:r>
        <w:rPr>
          <w:rFonts w:ascii="Times New Roman" w:eastAsia="Times New Roman" w:hAnsi="Times New Roman" w:cs="Times New Roman"/>
          <w:kern w:val="24"/>
          <w:sz w:val="24"/>
          <w:szCs w:val="24"/>
          <w:lang w:eastAsia="ru-RU"/>
        </w:rPr>
        <w:t>7 декабря</w:t>
      </w:r>
      <w:r w:rsidRPr="00204DC5">
        <w:rPr>
          <w:rFonts w:ascii="Times New Roman" w:eastAsia="Times New Roman" w:hAnsi="Times New Roman" w:cs="Times New Roman"/>
          <w:kern w:val="24"/>
          <w:sz w:val="24"/>
          <w:szCs w:val="24"/>
          <w:lang w:eastAsia="ru-RU"/>
        </w:rPr>
        <w:t xml:space="preserve"> </w:t>
      </w:r>
      <w:r>
        <w:rPr>
          <w:rFonts w:ascii="Times New Roman" w:eastAsia="Times New Roman" w:hAnsi="Times New Roman" w:cs="Times New Roman"/>
          <w:kern w:val="24"/>
          <w:sz w:val="24"/>
          <w:szCs w:val="24"/>
          <w:lang w:eastAsia="ru-RU"/>
        </w:rPr>
        <w:t>2012</w:t>
      </w:r>
      <w:r w:rsidRPr="00204DC5">
        <w:rPr>
          <w:rFonts w:ascii="Times New Roman" w:eastAsia="Times New Roman" w:hAnsi="Times New Roman" w:cs="Times New Roman"/>
          <w:kern w:val="24"/>
          <w:sz w:val="24"/>
          <w:szCs w:val="24"/>
          <w:lang w:eastAsia="ru-RU"/>
        </w:rPr>
        <w:t xml:space="preserve"> г. одной из задач вуза является развитие наук и искусств посредством научных исследований и творческой деятельности научно-педагогических работников и обучающихся, использование полученных результатов в образовательном процессе. Для реализации этой задачи в вузах организуются научные подразделения – научно-исследовательские и проектные институты, лаборатории, конструкторские бюро и иные организации, деятельность которых связана с образованием. </w:t>
      </w:r>
    </w:p>
    <w:p w14:paraId="3E4B0865"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Непосредственное руководство научными исследованиями в вузе осуществляет проректор по научной работе (заместитель начальника института, академии по научной работе), на факультете – декан или его заместитель по научной работе, на кафедре – заведующий кафедрой (начальник кафедры). Для управления НИР структурных подразделений вузов создаются специальные органы – научно-исследовательские части, сектора, отделы.</w:t>
      </w:r>
    </w:p>
    <w:p w14:paraId="5F8DD458"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b/>
          <w:bCs/>
          <w:kern w:val="24"/>
          <w:sz w:val="24"/>
          <w:szCs w:val="24"/>
          <w:u w:val="single"/>
          <w:lang w:eastAsia="ru-RU"/>
        </w:rPr>
        <w:t>Основные задачи НИР:</w:t>
      </w:r>
    </w:p>
    <w:p w14:paraId="5F182303"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реализация основных положений государственной политики по вопросам науки, инноваций и международного  сотрудничества в области НИР</w:t>
      </w:r>
    </w:p>
    <w:p w14:paraId="3C040B46"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обеспечение сбалансированности исследований в области фундаментальных и прикладных наук как основы полноценного научного образования и качественной подготовки специалистов;</w:t>
      </w:r>
    </w:p>
    <w:p w14:paraId="02314677"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выполнение кафедральных тем НИР;</w:t>
      </w:r>
    </w:p>
    <w:p w14:paraId="3768E207"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выполнение инициативных тем научных исследований;</w:t>
      </w:r>
    </w:p>
    <w:p w14:paraId="4DB3F31F"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внедрение научно-методических разработок в учебный процесс вуза, образовательных учреждений, в другие отрасли народного хозяйства;</w:t>
      </w:r>
    </w:p>
    <w:p w14:paraId="0B82CF2C"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участие в выполнении научных грантов Российского гуманитарного научного фонда;</w:t>
      </w:r>
    </w:p>
    <w:p w14:paraId="34527578"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участие в выполнении </w:t>
      </w:r>
      <w:proofErr w:type="spellStart"/>
      <w:r w:rsidRPr="00204DC5">
        <w:rPr>
          <w:rFonts w:ascii="Times New Roman" w:eastAsia="Times New Roman" w:hAnsi="Times New Roman" w:cs="Times New Roman"/>
          <w:kern w:val="24"/>
          <w:sz w:val="24"/>
          <w:szCs w:val="24"/>
          <w:lang w:eastAsia="ru-RU"/>
        </w:rPr>
        <w:t>внутривузовских</w:t>
      </w:r>
      <w:proofErr w:type="spellEnd"/>
      <w:r w:rsidRPr="00204DC5">
        <w:rPr>
          <w:rFonts w:ascii="Times New Roman" w:eastAsia="Times New Roman" w:hAnsi="Times New Roman" w:cs="Times New Roman"/>
          <w:kern w:val="24"/>
          <w:sz w:val="24"/>
          <w:szCs w:val="24"/>
          <w:lang w:eastAsia="ru-RU"/>
        </w:rPr>
        <w:t xml:space="preserve"> научных проектов, </w:t>
      </w:r>
    </w:p>
    <w:p w14:paraId="5A71560F"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обмен результатами научных и научно-методических исследований путем проведения межвузовских, региональных, республиканских и международных конференций, семинаров на базе Института, а также участие преподавателей в конференциях, проводимых в других научных и учебных центрах;</w:t>
      </w:r>
    </w:p>
    <w:p w14:paraId="48FF52A4"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повышение квалификации преподавателей через докторантуру, аспирантуру, стажировки, курсы повышения квалификации вузов и </w:t>
      </w:r>
      <w:proofErr w:type="gramStart"/>
      <w:r w:rsidRPr="00204DC5">
        <w:rPr>
          <w:rFonts w:ascii="Times New Roman" w:eastAsia="Times New Roman" w:hAnsi="Times New Roman" w:cs="Times New Roman"/>
          <w:kern w:val="24"/>
          <w:sz w:val="24"/>
          <w:szCs w:val="24"/>
          <w:lang w:eastAsia="ru-RU"/>
        </w:rPr>
        <w:t>т.п.</w:t>
      </w:r>
      <w:proofErr w:type="gramEnd"/>
      <w:r w:rsidRPr="00204DC5">
        <w:rPr>
          <w:rFonts w:ascii="Times New Roman" w:eastAsia="Times New Roman" w:hAnsi="Times New Roman" w:cs="Times New Roman"/>
          <w:kern w:val="24"/>
          <w:sz w:val="24"/>
          <w:szCs w:val="24"/>
          <w:lang w:eastAsia="ru-RU"/>
        </w:rPr>
        <w:t>;</w:t>
      </w:r>
    </w:p>
    <w:p w14:paraId="06124B94"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научное и методическое сотрудничество с образовательными учреждениями региона;</w:t>
      </w:r>
    </w:p>
    <w:p w14:paraId="06EA12C2"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организация редакционно-издательской деятельности вуза;</w:t>
      </w:r>
    </w:p>
    <w:p w14:paraId="5CDE5379"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организация работы аспирантуры;</w:t>
      </w:r>
    </w:p>
    <w:p w14:paraId="58352F3C"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организация научно-исследовательской деятельности студентов (НИРС).</w:t>
      </w:r>
    </w:p>
    <w:p w14:paraId="0B61E851"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Научная работа магистров</w:t>
      </w:r>
    </w:p>
    <w:p w14:paraId="461A24E5"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в настоящее время подготовка научно-педагогических кадров в ВУЗе осуществляется через магистратуру и аспирантуру, НИР студентов.</w:t>
      </w:r>
    </w:p>
    <w:p w14:paraId="74064B3E"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В соответствии с Типовым положением об образовательном учреждении высшего профессионального образования (высшем учебном заведении) учебные занятия проводятся как в виде лекций, семинаров, практических занятии, консультаций, так и в виде научно-исследовательской работы, курсовой работы, квалификационной работы (дипломного проекта или дипломной работы, магистерской диссертации). </w:t>
      </w:r>
    </w:p>
    <w:p w14:paraId="30817280"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Чтобы выполнить вышеперечисленные работы, студенту необходимо уметь: </w:t>
      </w:r>
    </w:p>
    <w:p w14:paraId="71125E68"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выбрать тему и разработать план исследования; </w:t>
      </w:r>
    </w:p>
    <w:p w14:paraId="68BCA7AD"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определить оптимальные методы исследования; </w:t>
      </w:r>
    </w:p>
    <w:p w14:paraId="28798745"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отыскивать научную информацию и работать с литературой; </w:t>
      </w:r>
    </w:p>
    <w:p w14:paraId="5947195D"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собрать, проанализировать и обобщить научные факты, практический материал; </w:t>
      </w:r>
    </w:p>
    <w:p w14:paraId="17A4E093"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теоретически проработать исследуемую тему, аргументировать выводы, обосновывать предложения и рекомендации; </w:t>
      </w:r>
    </w:p>
    <w:p w14:paraId="2B482E70"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 оформить результаты научной работы. </w:t>
      </w:r>
    </w:p>
    <w:p w14:paraId="0B2A39A9" w14:textId="77777777" w:rsidR="0029478B"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p>
    <w:p w14:paraId="6DF2B9FF"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r w:rsidRPr="00204DC5">
        <w:rPr>
          <w:rFonts w:ascii="Times New Roman" w:eastAsia="Times New Roman" w:hAnsi="Times New Roman" w:cs="Times New Roman"/>
          <w:b/>
          <w:kern w:val="24"/>
          <w:sz w:val="24"/>
          <w:szCs w:val="24"/>
          <w:lang w:eastAsia="ru-RU"/>
        </w:rPr>
        <w:lastRenderedPageBreak/>
        <w:t xml:space="preserve">Формы НИОКР </w:t>
      </w:r>
    </w:p>
    <w:p w14:paraId="13D64EEB"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Индивидуальная и коллективная</w:t>
      </w:r>
    </w:p>
    <w:p w14:paraId="1F9E5AC6"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Для организации коллективного научного исследования естественно, необходим его руководитель. Перед </w:t>
      </w:r>
      <w:r w:rsidRPr="00204DC5">
        <w:rPr>
          <w:rFonts w:ascii="Times New Roman" w:eastAsia="Times New Roman" w:hAnsi="Times New Roman" w:cs="Times New Roman"/>
          <w:i/>
          <w:iCs/>
          <w:kern w:val="24"/>
          <w:sz w:val="24"/>
          <w:szCs w:val="24"/>
          <w:lang w:eastAsia="ru-RU"/>
        </w:rPr>
        <w:t xml:space="preserve">руководителем исследования </w:t>
      </w:r>
      <w:r w:rsidRPr="00204DC5">
        <w:rPr>
          <w:rFonts w:ascii="Times New Roman" w:eastAsia="Times New Roman" w:hAnsi="Times New Roman" w:cs="Times New Roman"/>
          <w:kern w:val="24"/>
          <w:sz w:val="24"/>
          <w:szCs w:val="24"/>
          <w:lang w:eastAsia="ru-RU"/>
        </w:rPr>
        <w:t>(</w:t>
      </w:r>
      <w:r w:rsidRPr="00204DC5">
        <w:rPr>
          <w:rFonts w:ascii="Times New Roman" w:eastAsia="Times New Roman" w:hAnsi="Times New Roman" w:cs="Times New Roman"/>
          <w:i/>
          <w:iCs/>
          <w:kern w:val="24"/>
          <w:sz w:val="24"/>
          <w:szCs w:val="24"/>
          <w:lang w:eastAsia="ru-RU"/>
        </w:rPr>
        <w:t>научным руководителем</w:t>
      </w:r>
      <w:r w:rsidRPr="00204DC5">
        <w:rPr>
          <w:rFonts w:ascii="Times New Roman" w:eastAsia="Times New Roman" w:hAnsi="Times New Roman" w:cs="Times New Roman"/>
          <w:kern w:val="24"/>
          <w:sz w:val="24"/>
          <w:szCs w:val="24"/>
          <w:lang w:eastAsia="ru-RU"/>
        </w:rPr>
        <w:t>) стоят непростые задачи:</w:t>
      </w:r>
    </w:p>
    <w:p w14:paraId="190D29C3"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1. Прежде всего, он сам должен освоить методологию научного исследования и иметь собственный опыт исследований, а также иметь определенный научный авторитет.</w:t>
      </w:r>
    </w:p>
    <w:p w14:paraId="2907CA6D"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2. На сугубо добровольной основе сформировать коллектив исследователей, обучить их методологии проведения научного исследования.</w:t>
      </w:r>
    </w:p>
    <w:p w14:paraId="2AED6DFF"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3. Спланировать весь комплекс научных исследований, необходимых на данном этапе. Организовать и помочь спланировать индивидуальные исследования каждого участника научного коллектива, обеспечить контроль выполнения всех планов. Обобщать полученные результаты.</w:t>
      </w:r>
    </w:p>
    <w:p w14:paraId="71A1A487"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4. Спланировать и организовать публикацию и внедрение полученных результатов.</w:t>
      </w:r>
    </w:p>
    <w:p w14:paraId="6131C787"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Плюсы и минусы коллективной формы</w:t>
      </w:r>
    </w:p>
    <w:p w14:paraId="4DC062E1"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работа над общей темой позволяет, с одной стороны, сплотить научно-исследовательский коллектив и получить тем самым значительные, весомые результаты.</w:t>
      </w:r>
    </w:p>
    <w:p w14:paraId="689E2D99"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bCs/>
          <w:kern w:val="24"/>
          <w:sz w:val="24"/>
          <w:szCs w:val="24"/>
          <w:lang w:eastAsia="ru-RU"/>
        </w:rPr>
      </w:pPr>
      <w:r w:rsidRPr="00204DC5">
        <w:rPr>
          <w:rFonts w:ascii="Times New Roman" w:eastAsia="Times New Roman" w:hAnsi="Times New Roman" w:cs="Times New Roman"/>
          <w:kern w:val="24"/>
          <w:sz w:val="24"/>
          <w:szCs w:val="24"/>
          <w:lang w:eastAsia="ru-RU"/>
        </w:rPr>
        <w:t>С другой стороны, у каждого творчески работающего исследователя есть свой круг научных, творческих интересов, который вовсе не обязательно должен вписываться в русло единой темы. Поэтому от руководителя требуется большое искусство убеждения в необходимости включения членов коллектива в общее русло коллективного исследования.</w:t>
      </w:r>
    </w:p>
    <w:p w14:paraId="17483AF3"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Задачи руководителя</w:t>
      </w:r>
    </w:p>
    <w:p w14:paraId="490A3320" w14:textId="77777777" w:rsidR="0029478B" w:rsidRPr="009B7902" w:rsidRDefault="0029478B" w:rsidP="0029478B">
      <w:pPr>
        <w:pStyle w:val="af5"/>
        <w:numPr>
          <w:ilvl w:val="0"/>
          <w:numId w:val="24"/>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9B7902">
        <w:rPr>
          <w:rFonts w:ascii="Times New Roman" w:eastAsia="Times New Roman" w:hAnsi="Times New Roman" w:cs="Times New Roman"/>
          <w:kern w:val="24"/>
          <w:sz w:val="24"/>
          <w:szCs w:val="24"/>
          <w:lang w:eastAsia="ru-RU"/>
        </w:rPr>
        <w:t xml:space="preserve">учитывать разный уровень способностей членов научного коллектива (у одного лучше получаются, допустим, обследования, у другого – эксперимент; один лучше пишет научные труды, другой лучше выступает с докладами и </w:t>
      </w:r>
      <w:proofErr w:type="gramStart"/>
      <w:r w:rsidRPr="009B7902">
        <w:rPr>
          <w:rFonts w:ascii="Times New Roman" w:eastAsia="Times New Roman" w:hAnsi="Times New Roman" w:cs="Times New Roman"/>
          <w:kern w:val="24"/>
          <w:sz w:val="24"/>
          <w:szCs w:val="24"/>
          <w:lang w:eastAsia="ru-RU"/>
        </w:rPr>
        <w:t>т.д.</w:t>
      </w:r>
      <w:proofErr w:type="gramEnd"/>
      <w:r w:rsidRPr="009B7902">
        <w:rPr>
          <w:rFonts w:ascii="Times New Roman" w:eastAsia="Times New Roman" w:hAnsi="Times New Roman" w:cs="Times New Roman"/>
          <w:kern w:val="24"/>
          <w:sz w:val="24"/>
          <w:szCs w:val="24"/>
          <w:lang w:eastAsia="ru-RU"/>
        </w:rPr>
        <w:t>)</w:t>
      </w:r>
      <w:r>
        <w:rPr>
          <w:rFonts w:ascii="Times New Roman" w:eastAsia="Times New Roman" w:hAnsi="Times New Roman" w:cs="Times New Roman"/>
          <w:kern w:val="24"/>
          <w:sz w:val="24"/>
          <w:szCs w:val="24"/>
          <w:lang w:eastAsia="ru-RU"/>
        </w:rPr>
        <w:t>;</w:t>
      </w:r>
    </w:p>
    <w:p w14:paraId="27582AF8" w14:textId="77777777" w:rsidR="0029478B" w:rsidRPr="009B7902" w:rsidRDefault="0029478B" w:rsidP="0029478B">
      <w:pPr>
        <w:pStyle w:val="af5"/>
        <w:numPr>
          <w:ilvl w:val="0"/>
          <w:numId w:val="24"/>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9B7902">
        <w:rPr>
          <w:rFonts w:ascii="Times New Roman" w:eastAsia="Times New Roman" w:hAnsi="Times New Roman" w:cs="Times New Roman"/>
          <w:kern w:val="24"/>
          <w:sz w:val="24"/>
          <w:szCs w:val="24"/>
          <w:lang w:eastAsia="ru-RU"/>
        </w:rPr>
        <w:t xml:space="preserve">должен внимательно изучать </w:t>
      </w:r>
      <w:proofErr w:type="gramStart"/>
      <w:r w:rsidRPr="009B7902">
        <w:rPr>
          <w:rFonts w:ascii="Times New Roman" w:eastAsia="Times New Roman" w:hAnsi="Times New Roman" w:cs="Times New Roman"/>
          <w:kern w:val="24"/>
          <w:sz w:val="24"/>
          <w:szCs w:val="24"/>
          <w:lang w:eastAsia="ru-RU"/>
        </w:rPr>
        <w:t>индивидуальные особенности</w:t>
      </w:r>
      <w:proofErr w:type="gramEnd"/>
      <w:r w:rsidRPr="009B7902">
        <w:rPr>
          <w:rFonts w:ascii="Times New Roman" w:eastAsia="Times New Roman" w:hAnsi="Times New Roman" w:cs="Times New Roman"/>
          <w:kern w:val="24"/>
          <w:sz w:val="24"/>
          <w:szCs w:val="24"/>
          <w:lang w:eastAsia="ru-RU"/>
        </w:rPr>
        <w:t xml:space="preserve"> членов своего коллектива</w:t>
      </w:r>
      <w:r>
        <w:rPr>
          <w:rFonts w:ascii="Times New Roman" w:eastAsia="Times New Roman" w:hAnsi="Times New Roman" w:cs="Times New Roman"/>
          <w:kern w:val="24"/>
          <w:sz w:val="24"/>
          <w:szCs w:val="24"/>
          <w:lang w:eastAsia="ru-RU"/>
        </w:rPr>
        <w:t>;</w:t>
      </w:r>
    </w:p>
    <w:p w14:paraId="7C75257C" w14:textId="77777777" w:rsidR="0029478B" w:rsidRPr="009B7902" w:rsidRDefault="0029478B" w:rsidP="0029478B">
      <w:pPr>
        <w:pStyle w:val="af5"/>
        <w:numPr>
          <w:ilvl w:val="0"/>
          <w:numId w:val="24"/>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9B7902">
        <w:rPr>
          <w:rFonts w:ascii="Times New Roman" w:eastAsia="Times New Roman" w:hAnsi="Times New Roman" w:cs="Times New Roman"/>
          <w:kern w:val="24"/>
          <w:sz w:val="24"/>
          <w:szCs w:val="24"/>
          <w:lang w:eastAsia="ru-RU"/>
        </w:rPr>
        <w:t>каждый участник исследовательского коллектива должен иметь самостоятельный участок научной работы – самостоятельную тему исследования, целиком за нее отвечать и самостоятельно распоряжаться ее результатами, в том числе публиковать их под своим именем</w:t>
      </w:r>
      <w:r>
        <w:rPr>
          <w:rFonts w:ascii="Times New Roman" w:eastAsia="Times New Roman" w:hAnsi="Times New Roman" w:cs="Times New Roman"/>
          <w:kern w:val="24"/>
          <w:sz w:val="24"/>
          <w:szCs w:val="24"/>
          <w:lang w:eastAsia="ru-RU"/>
        </w:rPr>
        <w:t>;</w:t>
      </w:r>
    </w:p>
    <w:p w14:paraId="352C0B7F" w14:textId="77777777" w:rsidR="0029478B" w:rsidRPr="009B7902" w:rsidRDefault="0029478B" w:rsidP="0029478B">
      <w:pPr>
        <w:pStyle w:val="af5"/>
        <w:numPr>
          <w:ilvl w:val="0"/>
          <w:numId w:val="24"/>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9B7902">
        <w:rPr>
          <w:rFonts w:ascii="Times New Roman" w:eastAsia="Times New Roman" w:hAnsi="Times New Roman" w:cs="Times New Roman"/>
          <w:kern w:val="24"/>
          <w:sz w:val="24"/>
          <w:szCs w:val="24"/>
          <w:lang w:eastAsia="ru-RU"/>
        </w:rPr>
        <w:t>составление планов научно-исследовательской работы</w:t>
      </w:r>
      <w:r>
        <w:rPr>
          <w:rFonts w:ascii="Times New Roman" w:eastAsia="Times New Roman" w:hAnsi="Times New Roman" w:cs="Times New Roman"/>
          <w:kern w:val="24"/>
          <w:sz w:val="24"/>
          <w:szCs w:val="24"/>
          <w:lang w:eastAsia="ru-RU"/>
        </w:rPr>
        <w:t>.</w:t>
      </w:r>
    </w:p>
    <w:p w14:paraId="75C1CDF1"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1. Каждая тема начинается с разработки методики исследования.</w:t>
      </w:r>
    </w:p>
    <w:p w14:paraId="27068958"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2. Работы планируются как можно более дробно по срокам, чтобы иметь возможность на каждом этапе обсуждать получаемые результаты, контролировать ход выполнения работ. В годовых планах желательно, чтобы каждый исполнитель представлял какие-либо отчетные материалы ежеквартально.</w:t>
      </w:r>
    </w:p>
    <w:p w14:paraId="40CFB2EF"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3. Работа планируется таким образом, чтобы каждый член исследовательского коллектива видел в плане работы свое определенное место и те работы, которые он должен выполнить один персонально. Не должно быть такого явления, когда за одной работой (темой) записывается два – три соисполнителя, работу фактически выполняет один, а остальные «прячутся за его спиной»; или же другой вариант, когда кто-то один присваивает себе результаты работы остальных.</w:t>
      </w:r>
    </w:p>
    <w:p w14:paraId="7B105CFA"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4. Планирование взаимосвязанных работ должно осуществляться таким образом, что руководители и исполнители более поздних по логике исследования работ не должны были бы дожидаться окончательного оформления результатов предыдущих этапов.</w:t>
      </w:r>
    </w:p>
    <w:p w14:paraId="3DCBE113"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Составленный проект плана должен быть самым подробным образом обсужден всеми членами исследовательского коллектива.</w:t>
      </w:r>
    </w:p>
    <w:p w14:paraId="5186724A"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Утверждение плана и контроль.</w:t>
      </w:r>
    </w:p>
    <w:p w14:paraId="2DDB594D"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r w:rsidRPr="00204DC5">
        <w:rPr>
          <w:rFonts w:ascii="Times New Roman" w:eastAsia="Times New Roman" w:hAnsi="Times New Roman" w:cs="Times New Roman"/>
          <w:kern w:val="24"/>
          <w:sz w:val="24"/>
          <w:szCs w:val="24"/>
          <w:lang w:eastAsia="ru-RU"/>
        </w:rPr>
        <w:t xml:space="preserve">Центр информационных технологий и систем </w:t>
      </w:r>
    </w:p>
    <w:p w14:paraId="52FD9F56"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proofErr w:type="spellStart"/>
      <w:r w:rsidRPr="00204DC5">
        <w:rPr>
          <w:rFonts w:ascii="Times New Roman" w:eastAsia="Times New Roman" w:hAnsi="Times New Roman" w:cs="Times New Roman"/>
          <w:kern w:val="24"/>
          <w:sz w:val="24"/>
          <w:szCs w:val="24"/>
          <w:lang w:eastAsia="ru-RU"/>
        </w:rPr>
        <w:t>ЦИТиС</w:t>
      </w:r>
      <w:proofErr w:type="spellEnd"/>
      <w:r w:rsidRPr="00204DC5">
        <w:rPr>
          <w:rFonts w:ascii="Times New Roman" w:eastAsia="Times New Roman" w:hAnsi="Times New Roman" w:cs="Times New Roman"/>
          <w:kern w:val="24"/>
          <w:sz w:val="24"/>
          <w:szCs w:val="24"/>
          <w:lang w:eastAsia="ru-RU"/>
        </w:rPr>
        <w:t xml:space="preserve">, как федеральный информационный центр, осуществляет формирование и поддержку национального библиотечно-информационного фонда Российской Федерации в части открытых неопубликованных источников научной и технической информации - отчётов о </w:t>
      </w:r>
      <w:r w:rsidRPr="00204DC5">
        <w:rPr>
          <w:rFonts w:ascii="Times New Roman" w:eastAsia="Times New Roman" w:hAnsi="Times New Roman" w:cs="Times New Roman"/>
          <w:kern w:val="24"/>
          <w:sz w:val="24"/>
          <w:szCs w:val="24"/>
          <w:lang w:eastAsia="ru-RU"/>
        </w:rPr>
        <w:lastRenderedPageBreak/>
        <w:t>НИОКР, кандидатских и докторских диссертаций, описаний алгоритмов и программ. (Постановление Правительства Российской Федерации от 31 марта 2009 г. № 279.</w:t>
      </w:r>
    </w:p>
    <w:p w14:paraId="66D68134" w14:textId="77777777" w:rsidR="0029478B" w:rsidRPr="00204DC5" w:rsidRDefault="0029478B" w:rsidP="0029478B">
      <w:pPr>
        <w:autoSpaceDE w:val="0"/>
        <w:autoSpaceDN w:val="0"/>
        <w:adjustRightInd w:val="0"/>
        <w:spacing w:after="0" w:line="240" w:lineRule="auto"/>
        <w:ind w:firstLine="567"/>
        <w:jc w:val="both"/>
        <w:rPr>
          <w:rFonts w:ascii="Times New Roman" w:eastAsia="Times New Roman" w:hAnsi="Times New Roman" w:cs="Times New Roman"/>
          <w:kern w:val="24"/>
          <w:sz w:val="24"/>
          <w:szCs w:val="24"/>
          <w:lang w:eastAsia="ru-RU"/>
        </w:rPr>
      </w:pPr>
    </w:p>
    <w:p w14:paraId="4E27955C" w14:textId="77777777" w:rsidR="0029478B" w:rsidRPr="00094C88"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094C88">
        <w:rPr>
          <w:rFonts w:ascii="Times New Roman" w:eastAsia="Times New Roman" w:hAnsi="Times New Roman" w:cs="Times New Roman"/>
          <w:b/>
          <w:bCs/>
          <w:color w:val="000000"/>
          <w:sz w:val="24"/>
          <w:szCs w:val="24"/>
          <w:lang w:eastAsia="ru-RU"/>
        </w:rPr>
        <w:t>МЕТОДИЧЕСКИЕ РАБОТЫ</w:t>
      </w:r>
    </w:p>
    <w:p w14:paraId="5F99D2B8"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b/>
          <w:bCs/>
          <w:i/>
          <w:iCs/>
          <w:color w:val="000000"/>
          <w:sz w:val="24"/>
          <w:szCs w:val="24"/>
          <w:lang w:eastAsia="ru-RU"/>
        </w:rPr>
        <w:t xml:space="preserve">Реферат </w:t>
      </w:r>
      <w:r>
        <w:rPr>
          <w:rFonts w:ascii="Times New Roman" w:eastAsia="Times New Roman" w:hAnsi="Times New Roman" w:cs="Times New Roman"/>
          <w:color w:val="000000"/>
          <w:sz w:val="24"/>
          <w:szCs w:val="24"/>
          <w:lang w:eastAsia="ru-RU"/>
        </w:rPr>
        <w:t>–</w:t>
      </w:r>
      <w:r w:rsidRPr="00A6240F">
        <w:rPr>
          <w:rFonts w:ascii="Times New Roman" w:eastAsia="Times New Roman" w:hAnsi="Times New Roman" w:cs="Times New Roman"/>
          <w:color w:val="000000"/>
          <w:sz w:val="24"/>
          <w:szCs w:val="24"/>
          <w:lang w:eastAsia="ru-RU"/>
        </w:rPr>
        <w:t xml:space="preserve"> краткое изложение (доклад) в письменном виде результатов какого-либо научного исследования, книги или ста</w:t>
      </w:r>
      <w:r w:rsidRPr="00A6240F">
        <w:rPr>
          <w:rFonts w:ascii="Times New Roman" w:eastAsia="Times New Roman" w:hAnsi="Times New Roman" w:cs="Times New Roman"/>
          <w:color w:val="000000"/>
          <w:sz w:val="24"/>
          <w:szCs w:val="24"/>
          <w:lang w:eastAsia="ru-RU"/>
        </w:rPr>
        <w:softHyphen/>
        <w:t>тьи. Как правило, в учебном процессе используется обзорный или тематический реферат, который строится на изложении теорети</w:t>
      </w:r>
      <w:r w:rsidRPr="00A6240F">
        <w:rPr>
          <w:rFonts w:ascii="Times New Roman" w:eastAsia="Times New Roman" w:hAnsi="Times New Roman" w:cs="Times New Roman"/>
          <w:color w:val="000000"/>
          <w:sz w:val="24"/>
          <w:szCs w:val="24"/>
          <w:lang w:eastAsia="ru-RU"/>
        </w:rPr>
        <w:softHyphen/>
        <w:t>ческих положений по поставленной преподавателем или выбран</w:t>
      </w:r>
      <w:r w:rsidRPr="00A6240F">
        <w:rPr>
          <w:rFonts w:ascii="Times New Roman" w:eastAsia="Times New Roman" w:hAnsi="Times New Roman" w:cs="Times New Roman"/>
          <w:color w:val="000000"/>
          <w:sz w:val="24"/>
          <w:szCs w:val="24"/>
          <w:lang w:eastAsia="ru-RU"/>
        </w:rPr>
        <w:softHyphen/>
        <w:t>ной самостоятельно теме. Реферат является подготовительным этапом, учит студента самостоятельной работе.</w:t>
      </w:r>
    </w:p>
    <w:p w14:paraId="2B35D70E"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В том случае, если тема реферата особенно актуальна и ин</w:t>
      </w:r>
      <w:r w:rsidRPr="00A6240F">
        <w:rPr>
          <w:rFonts w:ascii="Times New Roman" w:eastAsia="Times New Roman" w:hAnsi="Times New Roman" w:cs="Times New Roman"/>
          <w:color w:val="000000"/>
          <w:sz w:val="24"/>
          <w:szCs w:val="24"/>
          <w:lang w:eastAsia="ru-RU"/>
        </w:rPr>
        <w:softHyphen/>
        <w:t>тересна для изучения студентом, то на его основе в дальнейшем при более глубоком изучении может быть построена как курсовая, так и дипломная работа.</w:t>
      </w:r>
    </w:p>
    <w:p w14:paraId="4B87F160" w14:textId="77777777" w:rsidR="0029478B" w:rsidRPr="00A6240F" w:rsidRDefault="0029478B" w:rsidP="0029478B">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A6240F">
        <w:rPr>
          <w:rFonts w:ascii="Times New Roman" w:eastAsia="Times New Roman" w:hAnsi="Times New Roman" w:cs="Times New Roman"/>
          <w:color w:val="000000"/>
          <w:sz w:val="24"/>
          <w:szCs w:val="24"/>
          <w:lang w:eastAsia="ru-RU"/>
        </w:rPr>
        <w:t xml:space="preserve">Как правило, реферат состоит из трех частей </w:t>
      </w:r>
      <w:r>
        <w:rPr>
          <w:rFonts w:ascii="Times New Roman" w:eastAsia="Times New Roman" w:hAnsi="Times New Roman" w:cs="Times New Roman"/>
          <w:color w:val="000000"/>
          <w:sz w:val="24"/>
          <w:szCs w:val="24"/>
          <w:lang w:eastAsia="ru-RU"/>
        </w:rPr>
        <w:t>–</w:t>
      </w:r>
      <w:r w:rsidRPr="00A6240F">
        <w:rPr>
          <w:rFonts w:ascii="Times New Roman" w:eastAsia="Times New Roman" w:hAnsi="Times New Roman" w:cs="Times New Roman"/>
          <w:color w:val="000000"/>
          <w:sz w:val="24"/>
          <w:szCs w:val="24"/>
          <w:lang w:eastAsia="ru-RU"/>
        </w:rPr>
        <w:t xml:space="preserve"> это введение, основная часть и заключение. Также реферат должен содержать в своей структуре содержание и список литературных источников. Необязательным элементом является приложение.</w:t>
      </w:r>
    </w:p>
    <w:p w14:paraId="3943E00B"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При написании реферата перед студентом встают следующие задачи:</w:t>
      </w:r>
    </w:p>
    <w:p w14:paraId="7BF6DC9C"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 xml:space="preserve">1.  Уяснить тему, </w:t>
      </w:r>
      <w:proofErr w:type="gramStart"/>
      <w:r w:rsidRPr="00A6240F">
        <w:rPr>
          <w:rFonts w:ascii="Times New Roman" w:eastAsia="Times New Roman" w:hAnsi="Times New Roman" w:cs="Times New Roman"/>
          <w:color w:val="000000"/>
          <w:sz w:val="24"/>
          <w:szCs w:val="24"/>
          <w:lang w:eastAsia="ru-RU"/>
        </w:rPr>
        <w:t>т.е.</w:t>
      </w:r>
      <w:proofErr w:type="gramEnd"/>
      <w:r w:rsidRPr="00A6240F">
        <w:rPr>
          <w:rFonts w:ascii="Times New Roman" w:eastAsia="Times New Roman" w:hAnsi="Times New Roman" w:cs="Times New Roman"/>
          <w:color w:val="000000"/>
          <w:sz w:val="24"/>
          <w:szCs w:val="24"/>
          <w:lang w:eastAsia="ru-RU"/>
        </w:rPr>
        <w:t xml:space="preserve"> понять ее смысл и определить основные направления ее изучения.</w:t>
      </w:r>
    </w:p>
    <w:p w14:paraId="487A4BFA"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2.  Подобрать список литературных источников, на базе кото</w:t>
      </w:r>
      <w:r w:rsidRPr="00A6240F">
        <w:rPr>
          <w:rFonts w:ascii="Times New Roman" w:eastAsia="Times New Roman" w:hAnsi="Times New Roman" w:cs="Times New Roman"/>
          <w:color w:val="000000"/>
          <w:sz w:val="24"/>
          <w:szCs w:val="24"/>
          <w:lang w:eastAsia="ru-RU"/>
        </w:rPr>
        <w:softHyphen/>
        <w:t>рых будет строиться изучение темы.</w:t>
      </w:r>
    </w:p>
    <w:p w14:paraId="16C180AD"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3.  Сделать краткий конспект литературных источников (можно сделать ксерокопию и отметить основные моменты).</w:t>
      </w:r>
    </w:p>
    <w:p w14:paraId="187231EF"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 xml:space="preserve">4.  Выявить проблему рассматриваемой темы. Составить план работы, </w:t>
      </w:r>
      <w:proofErr w:type="gramStart"/>
      <w:r w:rsidRPr="00A6240F">
        <w:rPr>
          <w:rFonts w:ascii="Times New Roman" w:eastAsia="Times New Roman" w:hAnsi="Times New Roman" w:cs="Times New Roman"/>
          <w:color w:val="000000"/>
          <w:sz w:val="24"/>
          <w:szCs w:val="24"/>
          <w:lang w:eastAsia="ru-RU"/>
        </w:rPr>
        <w:t>т.е.</w:t>
      </w:r>
      <w:proofErr w:type="gramEnd"/>
      <w:r w:rsidRPr="00A6240F">
        <w:rPr>
          <w:rFonts w:ascii="Times New Roman" w:eastAsia="Times New Roman" w:hAnsi="Times New Roman" w:cs="Times New Roman"/>
          <w:color w:val="000000"/>
          <w:sz w:val="24"/>
          <w:szCs w:val="24"/>
          <w:lang w:eastAsia="ru-RU"/>
        </w:rPr>
        <w:t xml:space="preserve"> определить содержание основных параграфов в основ</w:t>
      </w:r>
      <w:r w:rsidRPr="00A6240F">
        <w:rPr>
          <w:rFonts w:ascii="Times New Roman" w:eastAsia="Times New Roman" w:hAnsi="Times New Roman" w:cs="Times New Roman"/>
          <w:color w:val="000000"/>
          <w:sz w:val="24"/>
          <w:szCs w:val="24"/>
          <w:lang w:eastAsia="ru-RU"/>
        </w:rPr>
        <w:softHyphen/>
        <w:t>ной части работы (обычно два-четыре параграфа бывает доста</w:t>
      </w:r>
      <w:r w:rsidRPr="00A6240F">
        <w:rPr>
          <w:rFonts w:ascii="Times New Roman" w:eastAsia="Times New Roman" w:hAnsi="Times New Roman" w:cs="Times New Roman"/>
          <w:color w:val="000000"/>
          <w:sz w:val="24"/>
          <w:szCs w:val="24"/>
          <w:lang w:eastAsia="ru-RU"/>
        </w:rPr>
        <w:softHyphen/>
        <w:t>точно). Подобрать материал на основе составленных конспектов, скомпоновать черновой вариант работы.</w:t>
      </w:r>
    </w:p>
    <w:p w14:paraId="6FF2636E"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5.  Подготовить введение работы, в котором необходимо от</w:t>
      </w:r>
      <w:r w:rsidRPr="00A6240F">
        <w:rPr>
          <w:rFonts w:ascii="Times New Roman" w:eastAsia="Times New Roman" w:hAnsi="Times New Roman" w:cs="Times New Roman"/>
          <w:color w:val="000000"/>
          <w:sz w:val="24"/>
          <w:szCs w:val="24"/>
          <w:lang w:eastAsia="ru-RU"/>
        </w:rPr>
        <w:softHyphen/>
        <w:t>метить актуальность темы, проблему, цель и задачи. Сам текст введения может быть построен по-разному, в зависимости от темы, изучаемой дисциплины и имеющегося в распоряжении студента материала.</w:t>
      </w:r>
    </w:p>
    <w:p w14:paraId="40DD6959"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6.  На основе изученного материала составляется заключение, которое является выводом по проделанной работе. В заключении должно быть отмечено решение обозначенной проблемы и даны ответы на все поставленные во введении вопросы (вопросами, рассматриваемыми в работе, являются цель и задачи).</w:t>
      </w:r>
    </w:p>
    <w:p w14:paraId="091F54E0"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7.  Текст реферата тщательно проверяется, устраняются орфо</w:t>
      </w:r>
      <w:r w:rsidRPr="00A6240F">
        <w:rPr>
          <w:rFonts w:ascii="Times New Roman" w:eastAsia="Times New Roman" w:hAnsi="Times New Roman" w:cs="Times New Roman"/>
          <w:color w:val="000000"/>
          <w:sz w:val="24"/>
          <w:szCs w:val="24"/>
          <w:lang w:eastAsia="ru-RU"/>
        </w:rPr>
        <w:softHyphen/>
        <w:t>графические и синтаксические ошибки, корректируются смыс</w:t>
      </w:r>
      <w:r w:rsidRPr="00A6240F">
        <w:rPr>
          <w:rFonts w:ascii="Times New Roman" w:eastAsia="Times New Roman" w:hAnsi="Times New Roman" w:cs="Times New Roman"/>
          <w:color w:val="000000"/>
          <w:sz w:val="24"/>
          <w:szCs w:val="24"/>
          <w:lang w:eastAsia="ru-RU"/>
        </w:rPr>
        <w:softHyphen/>
        <w:t>ловые неточности, расставляются сноски на используемую ли</w:t>
      </w:r>
      <w:r w:rsidRPr="00A6240F">
        <w:rPr>
          <w:rFonts w:ascii="Times New Roman" w:eastAsia="Times New Roman" w:hAnsi="Times New Roman" w:cs="Times New Roman"/>
          <w:color w:val="000000"/>
          <w:sz w:val="24"/>
          <w:szCs w:val="24"/>
          <w:lang w:eastAsia="ru-RU"/>
        </w:rPr>
        <w:softHyphen/>
        <w:t>тературу.</w:t>
      </w:r>
    </w:p>
    <w:p w14:paraId="1207CB2D"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b/>
          <w:bCs/>
          <w:i/>
          <w:iCs/>
          <w:color w:val="000000"/>
          <w:sz w:val="24"/>
          <w:szCs w:val="24"/>
          <w:lang w:eastAsia="ru-RU"/>
        </w:rPr>
        <w:t xml:space="preserve">Доклад </w:t>
      </w:r>
      <w:r>
        <w:rPr>
          <w:rFonts w:ascii="Times New Roman" w:eastAsia="Times New Roman" w:hAnsi="Times New Roman" w:cs="Times New Roman"/>
          <w:color w:val="000000"/>
          <w:sz w:val="24"/>
          <w:szCs w:val="24"/>
          <w:lang w:eastAsia="ru-RU"/>
        </w:rPr>
        <w:t>–</w:t>
      </w:r>
      <w:r w:rsidRPr="00A6240F">
        <w:rPr>
          <w:rFonts w:ascii="Times New Roman" w:eastAsia="Times New Roman" w:hAnsi="Times New Roman" w:cs="Times New Roman"/>
          <w:color w:val="000000"/>
          <w:sz w:val="24"/>
          <w:szCs w:val="24"/>
          <w:lang w:eastAsia="ru-RU"/>
        </w:rPr>
        <w:t xml:space="preserve"> это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500A40DB"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 xml:space="preserve">Доклад </w:t>
      </w:r>
      <w:r>
        <w:rPr>
          <w:rFonts w:ascii="Times New Roman" w:eastAsia="Times New Roman" w:hAnsi="Times New Roman" w:cs="Times New Roman"/>
          <w:color w:val="000000"/>
          <w:sz w:val="24"/>
          <w:szCs w:val="24"/>
          <w:lang w:eastAsia="ru-RU"/>
        </w:rPr>
        <w:t>–</w:t>
      </w:r>
      <w:r w:rsidRPr="00A6240F">
        <w:rPr>
          <w:rFonts w:ascii="Times New Roman" w:eastAsia="Times New Roman" w:hAnsi="Times New Roman" w:cs="Times New Roman"/>
          <w:color w:val="000000"/>
          <w:sz w:val="24"/>
          <w:szCs w:val="24"/>
          <w:lang w:eastAsia="ru-RU"/>
        </w:rPr>
        <w:t xml:space="preserve"> вид самостоятельной научно-исследовательской ра</w:t>
      </w:r>
      <w:r w:rsidRPr="00A6240F">
        <w:rPr>
          <w:rFonts w:ascii="Times New Roman" w:eastAsia="Times New Roman" w:hAnsi="Times New Roman" w:cs="Times New Roman"/>
          <w:color w:val="000000"/>
          <w:sz w:val="24"/>
          <w:szCs w:val="24"/>
          <w:lang w:eastAsia="ru-RU"/>
        </w:rPr>
        <w:softHyphen/>
        <w:t>боты, где автор раскрывает суть исследуемой проблемы; приводит различные точки зрения, а также собственные взгляды на нее.</w:t>
      </w:r>
    </w:p>
    <w:p w14:paraId="346704A6"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Этапы работы над докладом:</w:t>
      </w:r>
    </w:p>
    <w:p w14:paraId="6F2A2E24" w14:textId="77777777" w:rsidR="0029478B" w:rsidRPr="009B7902" w:rsidRDefault="0029478B" w:rsidP="0029478B">
      <w:pPr>
        <w:pStyle w:val="af5"/>
        <w:numPr>
          <w:ilvl w:val="0"/>
          <w:numId w:val="2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 xml:space="preserve">подбор и изучение основных источников по теме (как и при написании реферата, рекомендуется использовать не менее </w:t>
      </w:r>
      <w:proofErr w:type="gramStart"/>
      <w:r w:rsidRPr="009B7902">
        <w:rPr>
          <w:rFonts w:ascii="Times New Roman" w:eastAsia="Times New Roman" w:hAnsi="Times New Roman" w:cs="Times New Roman"/>
          <w:color w:val="000000"/>
          <w:sz w:val="24"/>
          <w:szCs w:val="24"/>
          <w:lang w:eastAsia="ru-RU"/>
        </w:rPr>
        <w:t>8-10</w:t>
      </w:r>
      <w:proofErr w:type="gramEnd"/>
      <w:r w:rsidRPr="009B7902">
        <w:rPr>
          <w:rFonts w:ascii="Times New Roman" w:eastAsia="Times New Roman" w:hAnsi="Times New Roman" w:cs="Times New Roman"/>
          <w:color w:val="000000"/>
          <w:sz w:val="24"/>
          <w:szCs w:val="24"/>
          <w:lang w:eastAsia="ru-RU"/>
        </w:rPr>
        <w:t xml:space="preserve"> источников);</w:t>
      </w:r>
    </w:p>
    <w:p w14:paraId="4039131D" w14:textId="77777777" w:rsidR="0029478B" w:rsidRPr="009B7902" w:rsidRDefault="0029478B" w:rsidP="0029478B">
      <w:pPr>
        <w:pStyle w:val="af5"/>
        <w:numPr>
          <w:ilvl w:val="0"/>
          <w:numId w:val="2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составление библиографии;</w:t>
      </w:r>
    </w:p>
    <w:p w14:paraId="689F1913" w14:textId="77777777" w:rsidR="0029478B" w:rsidRPr="009B7902" w:rsidRDefault="0029478B" w:rsidP="0029478B">
      <w:pPr>
        <w:pStyle w:val="af5"/>
        <w:numPr>
          <w:ilvl w:val="0"/>
          <w:numId w:val="25"/>
        </w:numPr>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9B7902">
        <w:rPr>
          <w:rFonts w:ascii="Times New Roman" w:eastAsia="Times New Roman" w:hAnsi="Times New Roman" w:cs="Times New Roman"/>
          <w:color w:val="000000"/>
          <w:sz w:val="24"/>
          <w:szCs w:val="24"/>
          <w:lang w:eastAsia="ru-RU"/>
        </w:rPr>
        <w:t>обработка и систематизация материала, подготовка выводов и обобщений;</w:t>
      </w:r>
    </w:p>
    <w:p w14:paraId="3A91CA11" w14:textId="77777777" w:rsidR="0029478B" w:rsidRPr="009B7902" w:rsidRDefault="0029478B" w:rsidP="0029478B">
      <w:pPr>
        <w:pStyle w:val="af5"/>
        <w:numPr>
          <w:ilvl w:val="0"/>
          <w:numId w:val="2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разработка плана доклада;</w:t>
      </w:r>
    </w:p>
    <w:p w14:paraId="0601B1B1" w14:textId="77777777" w:rsidR="0029478B" w:rsidRPr="009B7902" w:rsidRDefault="0029478B" w:rsidP="0029478B">
      <w:pPr>
        <w:pStyle w:val="af5"/>
        <w:numPr>
          <w:ilvl w:val="0"/>
          <w:numId w:val="2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написание;</w:t>
      </w:r>
    </w:p>
    <w:p w14:paraId="0A0A79AB" w14:textId="77777777" w:rsidR="0029478B" w:rsidRPr="009B7902" w:rsidRDefault="0029478B" w:rsidP="0029478B">
      <w:pPr>
        <w:pStyle w:val="af5"/>
        <w:numPr>
          <w:ilvl w:val="0"/>
          <w:numId w:val="25"/>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публичное выступление с результатами исследования.</w:t>
      </w:r>
    </w:p>
    <w:p w14:paraId="4EEA4899"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i/>
          <w:iCs/>
          <w:color w:val="000000"/>
          <w:sz w:val="24"/>
          <w:szCs w:val="24"/>
          <w:lang w:eastAsia="ru-RU"/>
        </w:rPr>
        <w:t xml:space="preserve"> </w:t>
      </w:r>
      <w:r w:rsidRPr="00A6240F">
        <w:rPr>
          <w:rFonts w:ascii="Times New Roman" w:eastAsia="Times New Roman" w:hAnsi="Times New Roman" w:cs="Times New Roman"/>
          <w:color w:val="000000"/>
          <w:sz w:val="24"/>
          <w:szCs w:val="24"/>
          <w:lang w:eastAsia="ru-RU"/>
        </w:rPr>
        <w:t>В докладе соединяются три качества исследователя: умение</w:t>
      </w:r>
      <w:r>
        <w:rPr>
          <w:rFonts w:ascii="Times New Roman" w:eastAsia="Times New Roman" w:hAnsi="Times New Roman" w:cs="Times New Roman"/>
          <w:color w:val="000000"/>
          <w:sz w:val="24"/>
          <w:szCs w:val="24"/>
          <w:lang w:eastAsia="ru-RU"/>
        </w:rPr>
        <w:t xml:space="preserve"> </w:t>
      </w:r>
      <w:r w:rsidRPr="00A6240F">
        <w:rPr>
          <w:rFonts w:ascii="Times New Roman" w:eastAsia="Times New Roman" w:hAnsi="Times New Roman" w:cs="Times New Roman"/>
          <w:i/>
          <w:iCs/>
          <w:color w:val="000000"/>
          <w:sz w:val="24"/>
          <w:szCs w:val="24"/>
          <w:lang w:eastAsia="ru-RU"/>
        </w:rPr>
        <w:t xml:space="preserve"> </w:t>
      </w:r>
      <w:r w:rsidRPr="00A6240F">
        <w:rPr>
          <w:rFonts w:ascii="Times New Roman" w:eastAsia="Times New Roman" w:hAnsi="Times New Roman" w:cs="Times New Roman"/>
          <w:color w:val="000000"/>
          <w:sz w:val="24"/>
          <w:szCs w:val="24"/>
          <w:lang w:eastAsia="ru-RU"/>
        </w:rPr>
        <w:t>провести исследование, умение преподнести результаты слушате</w:t>
      </w:r>
      <w:r w:rsidRPr="00A6240F">
        <w:rPr>
          <w:rFonts w:ascii="Times New Roman" w:eastAsia="Times New Roman" w:hAnsi="Times New Roman" w:cs="Times New Roman"/>
          <w:color w:val="000000"/>
          <w:sz w:val="24"/>
          <w:szCs w:val="24"/>
          <w:lang w:eastAsia="ru-RU"/>
        </w:rPr>
        <w:softHyphen/>
        <w:t>лям и квалифицированно ответить на вопросы. Отличительной чертой доклада является научный, академический стиль.</w:t>
      </w:r>
    </w:p>
    <w:p w14:paraId="0CEFE742"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lastRenderedPageBreak/>
        <w:t xml:space="preserve">Академический стиль </w:t>
      </w:r>
      <w:r>
        <w:rPr>
          <w:rFonts w:ascii="Times New Roman" w:eastAsia="Times New Roman" w:hAnsi="Times New Roman" w:cs="Times New Roman"/>
          <w:color w:val="000000"/>
          <w:sz w:val="24"/>
          <w:szCs w:val="24"/>
          <w:lang w:eastAsia="ru-RU"/>
        </w:rPr>
        <w:t>–</w:t>
      </w:r>
      <w:r w:rsidRPr="00A6240F">
        <w:rPr>
          <w:rFonts w:ascii="Times New Roman" w:eastAsia="Times New Roman" w:hAnsi="Times New Roman" w:cs="Times New Roman"/>
          <w:color w:val="000000"/>
          <w:sz w:val="24"/>
          <w:szCs w:val="24"/>
          <w:lang w:eastAsia="ru-RU"/>
        </w:rPr>
        <w:t xml:space="preserve"> это совершенно особый способ по</w:t>
      </w:r>
      <w:r w:rsidRPr="00A6240F">
        <w:rPr>
          <w:rFonts w:ascii="Times New Roman" w:eastAsia="Times New Roman" w:hAnsi="Times New Roman" w:cs="Times New Roman"/>
          <w:color w:val="000000"/>
          <w:sz w:val="24"/>
          <w:szCs w:val="24"/>
          <w:lang w:eastAsia="ru-RU"/>
        </w:rPr>
        <w:softHyphen/>
        <w:t>дачи текстового материала, наиболее подходящий для написания учебных и научных работ. Данный стиль определяет следующие нормы:</w:t>
      </w:r>
    </w:p>
    <w:p w14:paraId="6A878200" w14:textId="77777777" w:rsidR="0029478B" w:rsidRPr="009B7902" w:rsidRDefault="0029478B" w:rsidP="0029478B">
      <w:pPr>
        <w:pStyle w:val="af5"/>
        <w:numPr>
          <w:ilvl w:val="0"/>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предложения могут быть длинными и сложными;</w:t>
      </w:r>
    </w:p>
    <w:p w14:paraId="6B932E96" w14:textId="77777777" w:rsidR="0029478B" w:rsidRPr="009B7902" w:rsidRDefault="0029478B" w:rsidP="0029478B">
      <w:pPr>
        <w:pStyle w:val="af5"/>
        <w:numPr>
          <w:ilvl w:val="0"/>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часто употребляются слова иностранного происхождения, различные термины;</w:t>
      </w:r>
    </w:p>
    <w:p w14:paraId="086F229D" w14:textId="77777777" w:rsidR="0029478B" w:rsidRPr="009B7902" w:rsidRDefault="0029478B" w:rsidP="0029478B">
      <w:pPr>
        <w:pStyle w:val="af5"/>
        <w:numPr>
          <w:ilvl w:val="0"/>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употребляются вводные конструкции типа «по всей види</w:t>
      </w:r>
      <w:r w:rsidRPr="009B7902">
        <w:rPr>
          <w:rFonts w:ascii="Times New Roman" w:eastAsia="Times New Roman" w:hAnsi="Times New Roman" w:cs="Times New Roman"/>
          <w:color w:val="000000"/>
          <w:sz w:val="24"/>
          <w:szCs w:val="24"/>
          <w:lang w:eastAsia="ru-RU"/>
        </w:rPr>
        <w:softHyphen/>
        <w:t>мости», «на наш взгляд»;</w:t>
      </w:r>
    </w:p>
    <w:p w14:paraId="2A8F86BA" w14:textId="77777777" w:rsidR="0029478B" w:rsidRPr="009B7902" w:rsidRDefault="0029478B" w:rsidP="0029478B">
      <w:pPr>
        <w:pStyle w:val="af5"/>
        <w:numPr>
          <w:ilvl w:val="0"/>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 xml:space="preserve">авторская позиция должна быть как можно менее выражена, </w:t>
      </w:r>
      <w:proofErr w:type="gramStart"/>
      <w:r w:rsidRPr="009B7902">
        <w:rPr>
          <w:rFonts w:ascii="Times New Roman" w:eastAsia="Times New Roman" w:hAnsi="Times New Roman" w:cs="Times New Roman"/>
          <w:color w:val="000000"/>
          <w:sz w:val="24"/>
          <w:szCs w:val="24"/>
          <w:lang w:eastAsia="ru-RU"/>
        </w:rPr>
        <w:t>т.е.</w:t>
      </w:r>
      <w:proofErr w:type="gramEnd"/>
      <w:r w:rsidRPr="009B7902">
        <w:rPr>
          <w:rFonts w:ascii="Times New Roman" w:eastAsia="Times New Roman" w:hAnsi="Times New Roman" w:cs="Times New Roman"/>
          <w:color w:val="000000"/>
          <w:sz w:val="24"/>
          <w:szCs w:val="24"/>
          <w:lang w:eastAsia="ru-RU"/>
        </w:rPr>
        <w:t xml:space="preserve"> должны отсутствовать местоимения «я», «моя (точка зрения)»;</w:t>
      </w:r>
    </w:p>
    <w:p w14:paraId="5F304F0E" w14:textId="77777777" w:rsidR="0029478B" w:rsidRPr="009B7902" w:rsidRDefault="0029478B" w:rsidP="0029478B">
      <w:pPr>
        <w:pStyle w:val="af5"/>
        <w:numPr>
          <w:ilvl w:val="0"/>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в тексте могут встречаться штампы и общие слова. Общая структура доклада может быть следующей:</w:t>
      </w:r>
    </w:p>
    <w:p w14:paraId="5B55C2D9" w14:textId="77777777" w:rsidR="0029478B" w:rsidRPr="009B7902" w:rsidRDefault="0029478B" w:rsidP="0029478B">
      <w:pPr>
        <w:pStyle w:val="af5"/>
        <w:numPr>
          <w:ilvl w:val="0"/>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формулировка темы исследования (причем она должна быть не только актуальной, но и оригинальной, интересной по со</w:t>
      </w:r>
      <w:r w:rsidRPr="009B7902">
        <w:rPr>
          <w:rFonts w:ascii="Times New Roman" w:eastAsia="Times New Roman" w:hAnsi="Times New Roman" w:cs="Times New Roman"/>
          <w:color w:val="000000"/>
          <w:sz w:val="24"/>
          <w:szCs w:val="24"/>
          <w:lang w:eastAsia="ru-RU"/>
        </w:rPr>
        <w:softHyphen/>
        <w:t>держанию);</w:t>
      </w:r>
    </w:p>
    <w:p w14:paraId="0420D4DB" w14:textId="77777777" w:rsidR="0029478B" w:rsidRPr="009B7902" w:rsidRDefault="0029478B" w:rsidP="0029478B">
      <w:pPr>
        <w:pStyle w:val="af5"/>
        <w:numPr>
          <w:ilvl w:val="0"/>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w:t>
      </w:r>
      <w:r w:rsidRPr="009B7902">
        <w:rPr>
          <w:rFonts w:ascii="Times New Roman" w:eastAsia="Times New Roman" w:hAnsi="Times New Roman" w:cs="Times New Roman"/>
          <w:color w:val="000000"/>
          <w:sz w:val="24"/>
          <w:szCs w:val="24"/>
          <w:lang w:eastAsia="ru-RU"/>
        </w:rPr>
        <w:softHyphen/>
        <w:t>лось недостаточное внимание, почему учащимся выбрана именно эта тема);</w:t>
      </w:r>
    </w:p>
    <w:p w14:paraId="7A9276C0" w14:textId="77777777" w:rsidR="0029478B" w:rsidRPr="009B7902" w:rsidRDefault="0029478B" w:rsidP="0029478B">
      <w:pPr>
        <w:pStyle w:val="af5"/>
        <w:numPr>
          <w:ilvl w:val="0"/>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цель работы (в общих чертах соответствует формулировке темы исследования и может уточнять ее);</w:t>
      </w:r>
    </w:p>
    <w:p w14:paraId="5FE28F7F" w14:textId="77777777" w:rsidR="0029478B" w:rsidRPr="009B7902" w:rsidRDefault="0029478B" w:rsidP="0029478B">
      <w:pPr>
        <w:pStyle w:val="af5"/>
        <w:numPr>
          <w:ilvl w:val="0"/>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задачи исследования (конкретизируют цель работы, «рас</w:t>
      </w:r>
      <w:r w:rsidRPr="009B7902">
        <w:rPr>
          <w:rFonts w:ascii="Times New Roman" w:eastAsia="Times New Roman" w:hAnsi="Times New Roman" w:cs="Times New Roman"/>
          <w:color w:val="000000"/>
          <w:sz w:val="24"/>
          <w:szCs w:val="24"/>
          <w:lang w:eastAsia="ru-RU"/>
        </w:rPr>
        <w:softHyphen/>
        <w:t>кладывая» ее на составляющие);</w:t>
      </w:r>
    </w:p>
    <w:p w14:paraId="11A7DCC5" w14:textId="77777777" w:rsidR="0029478B" w:rsidRPr="009B7902" w:rsidRDefault="0029478B" w:rsidP="0029478B">
      <w:pPr>
        <w:pStyle w:val="af5"/>
        <w:numPr>
          <w:ilvl w:val="0"/>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гипотеза (научно обоснованное предположение о возможных результатах исследовательской работы, формулируются в том случае, если работа носит экспериментальный характер);</w:t>
      </w:r>
    </w:p>
    <w:p w14:paraId="6FCD3F0A" w14:textId="77777777" w:rsidR="0029478B" w:rsidRPr="009B7902" w:rsidRDefault="0029478B" w:rsidP="0029478B">
      <w:pPr>
        <w:pStyle w:val="af5"/>
        <w:numPr>
          <w:ilvl w:val="0"/>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методика проведения исследования (подробное описание всех действий, связанных с получением результатов);</w:t>
      </w:r>
    </w:p>
    <w:p w14:paraId="2FF85BCB" w14:textId="77777777" w:rsidR="0029478B" w:rsidRPr="009B7902" w:rsidRDefault="0029478B" w:rsidP="0029478B">
      <w:pPr>
        <w:pStyle w:val="af5"/>
        <w:numPr>
          <w:ilvl w:val="0"/>
          <w:numId w:val="26"/>
        </w:numPr>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9B7902">
        <w:rPr>
          <w:rFonts w:ascii="Times New Roman" w:eastAsia="Times New Roman" w:hAnsi="Times New Roman" w:cs="Times New Roman"/>
          <w:color w:val="000000"/>
          <w:sz w:val="24"/>
          <w:szCs w:val="24"/>
          <w:lang w:eastAsia="ru-RU"/>
        </w:rPr>
        <w:t>результаты исследования. Краткое изложение новой инфор</w:t>
      </w:r>
      <w:r w:rsidRPr="009B7902">
        <w:rPr>
          <w:rFonts w:ascii="Times New Roman" w:eastAsia="Times New Roman" w:hAnsi="Times New Roman" w:cs="Times New Roman"/>
          <w:color w:val="000000"/>
          <w:sz w:val="24"/>
          <w:szCs w:val="24"/>
          <w:lang w:eastAsia="ru-RU"/>
        </w:rPr>
        <w:softHyphen/>
        <w:t>мации, которую получил исследователь в процессе наблюдения или эксперимента.</w:t>
      </w:r>
    </w:p>
    <w:p w14:paraId="65E649A5"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Требования к оформлению письменного доклада такие же, как к реферату:</w:t>
      </w:r>
    </w:p>
    <w:p w14:paraId="4EA4230C" w14:textId="77777777" w:rsidR="0029478B" w:rsidRPr="009B7902" w:rsidRDefault="0029478B" w:rsidP="0029478B">
      <w:pPr>
        <w:pStyle w:val="af5"/>
        <w:numPr>
          <w:ilvl w:val="0"/>
          <w:numId w:val="27"/>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титульный лист;</w:t>
      </w:r>
    </w:p>
    <w:p w14:paraId="09E1509D" w14:textId="77777777" w:rsidR="0029478B" w:rsidRPr="009B7902" w:rsidRDefault="0029478B" w:rsidP="0029478B">
      <w:pPr>
        <w:pStyle w:val="af5"/>
        <w:numPr>
          <w:ilvl w:val="0"/>
          <w:numId w:val="27"/>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оглавление (в нем последовательно указываются названия пунктов доклада, указываются страницы, с которых начинается каждый пункт);</w:t>
      </w:r>
    </w:p>
    <w:p w14:paraId="23DE54EE" w14:textId="77777777" w:rsidR="0029478B" w:rsidRPr="009B7902" w:rsidRDefault="0029478B" w:rsidP="0029478B">
      <w:pPr>
        <w:pStyle w:val="af5"/>
        <w:numPr>
          <w:ilvl w:val="0"/>
          <w:numId w:val="27"/>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введение (формулируется суть исследуемой проблемы, обосновывается выбор темы, определяются ее значимость и ак</w:t>
      </w:r>
      <w:r w:rsidRPr="009B7902">
        <w:rPr>
          <w:rFonts w:ascii="Times New Roman" w:eastAsia="Times New Roman" w:hAnsi="Times New Roman" w:cs="Times New Roman"/>
          <w:color w:val="000000"/>
          <w:sz w:val="24"/>
          <w:szCs w:val="24"/>
          <w:lang w:eastAsia="ru-RU"/>
        </w:rPr>
        <w:softHyphen/>
        <w:t>туальность, указываются цель и задачи доклада, дается харак</w:t>
      </w:r>
      <w:r w:rsidRPr="009B7902">
        <w:rPr>
          <w:rFonts w:ascii="Times New Roman" w:eastAsia="Times New Roman" w:hAnsi="Times New Roman" w:cs="Times New Roman"/>
          <w:color w:val="000000"/>
          <w:sz w:val="24"/>
          <w:szCs w:val="24"/>
          <w:lang w:eastAsia="ru-RU"/>
        </w:rPr>
        <w:softHyphen/>
        <w:t>теристика используемой литературы);</w:t>
      </w:r>
    </w:p>
    <w:p w14:paraId="236CE34A" w14:textId="77777777" w:rsidR="0029478B" w:rsidRPr="009B7902" w:rsidRDefault="0029478B" w:rsidP="0029478B">
      <w:pPr>
        <w:pStyle w:val="af5"/>
        <w:numPr>
          <w:ilvl w:val="0"/>
          <w:numId w:val="27"/>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основная часть (каждый раздел ее доказательно раскрывает исследуемый вопрос);</w:t>
      </w:r>
    </w:p>
    <w:p w14:paraId="23584389" w14:textId="77777777" w:rsidR="0029478B" w:rsidRPr="009B7902" w:rsidRDefault="0029478B" w:rsidP="0029478B">
      <w:pPr>
        <w:pStyle w:val="af5"/>
        <w:numPr>
          <w:ilvl w:val="0"/>
          <w:numId w:val="27"/>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заключение (подводятся итоги или делается обобщенный вывод по теме доклада);</w:t>
      </w:r>
    </w:p>
    <w:p w14:paraId="0C239459" w14:textId="77777777" w:rsidR="0029478B" w:rsidRPr="009B7902" w:rsidRDefault="0029478B" w:rsidP="0029478B">
      <w:pPr>
        <w:pStyle w:val="af5"/>
        <w:numPr>
          <w:ilvl w:val="0"/>
          <w:numId w:val="27"/>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B7902">
        <w:rPr>
          <w:rFonts w:ascii="Times New Roman" w:eastAsia="Times New Roman" w:hAnsi="Times New Roman" w:cs="Times New Roman"/>
          <w:color w:val="000000"/>
          <w:sz w:val="24"/>
          <w:szCs w:val="24"/>
          <w:lang w:eastAsia="ru-RU"/>
        </w:rPr>
        <w:t>список литературы.</w:t>
      </w:r>
    </w:p>
    <w:p w14:paraId="4BFEC8F0"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b/>
          <w:bCs/>
          <w:i/>
          <w:iCs/>
          <w:color w:val="000000"/>
          <w:sz w:val="24"/>
          <w:szCs w:val="24"/>
          <w:lang w:eastAsia="ru-RU"/>
        </w:rPr>
        <w:t xml:space="preserve">Контрольная работа </w:t>
      </w:r>
      <w:r>
        <w:rPr>
          <w:rFonts w:ascii="Times New Roman" w:eastAsia="Times New Roman" w:hAnsi="Times New Roman" w:cs="Times New Roman"/>
          <w:i/>
          <w:iCs/>
          <w:color w:val="000000"/>
          <w:sz w:val="24"/>
          <w:szCs w:val="24"/>
          <w:lang w:eastAsia="ru-RU"/>
        </w:rPr>
        <w:t>–</w:t>
      </w:r>
      <w:r w:rsidRPr="00A6240F">
        <w:rPr>
          <w:rFonts w:ascii="Times New Roman" w:eastAsia="Times New Roman" w:hAnsi="Times New Roman" w:cs="Times New Roman"/>
          <w:i/>
          <w:iCs/>
          <w:color w:val="000000"/>
          <w:sz w:val="24"/>
          <w:szCs w:val="24"/>
          <w:lang w:eastAsia="ru-RU"/>
        </w:rPr>
        <w:t xml:space="preserve"> </w:t>
      </w:r>
      <w:r w:rsidRPr="00A6240F">
        <w:rPr>
          <w:rFonts w:ascii="Times New Roman" w:eastAsia="Times New Roman" w:hAnsi="Times New Roman" w:cs="Times New Roman"/>
          <w:color w:val="000000"/>
          <w:sz w:val="24"/>
          <w:szCs w:val="24"/>
          <w:lang w:eastAsia="ru-RU"/>
        </w:rPr>
        <w:t>самостоятельная работа студента по выполнению какого-либо задания по дисциплине (теоретическая или практическая работа), подразумевающая под собой текущий контроль знаний.</w:t>
      </w:r>
    </w:p>
    <w:p w14:paraId="086F7848"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Контрольная работа в вузе носит преимущественно зачет</w:t>
      </w:r>
      <w:r w:rsidRPr="00A6240F">
        <w:rPr>
          <w:rFonts w:ascii="Times New Roman" w:eastAsia="Times New Roman" w:hAnsi="Times New Roman" w:cs="Times New Roman"/>
          <w:color w:val="000000"/>
          <w:sz w:val="24"/>
          <w:szCs w:val="24"/>
          <w:lang w:eastAsia="ru-RU"/>
        </w:rPr>
        <w:softHyphen/>
        <w:t>ный характер, это своего рода письменный экзамен. Оценка за контрольную влияет на зачет (иногда на экзамен). Контрольная работа состоит из ответов на ряд вопросов, решения задач. Этот вид работы требует проявления студентом самостоятельности, особенно если контрольная выполняется непосредственно на семинарском занятии.</w:t>
      </w:r>
    </w:p>
    <w:p w14:paraId="37661482"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Контрольная работа может быть реферативного типа - то есть по какой-либо теме или вопросу, тогда она исполняется как реферат.</w:t>
      </w:r>
    </w:p>
    <w:p w14:paraId="622D9B76" w14:textId="77777777" w:rsidR="0029478B" w:rsidRPr="00A6240F" w:rsidRDefault="0029478B" w:rsidP="0029478B">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A6240F">
        <w:rPr>
          <w:rFonts w:ascii="Times New Roman" w:eastAsia="Times New Roman" w:hAnsi="Times New Roman" w:cs="Times New Roman"/>
          <w:color w:val="000000"/>
          <w:sz w:val="24"/>
          <w:szCs w:val="24"/>
          <w:lang w:eastAsia="ru-RU"/>
        </w:rPr>
        <w:t>Контрольная работа может быть составлена из нескольких вопросов из разных разделов изучаемой дисциплины. Такая ра</w:t>
      </w:r>
      <w:r w:rsidRPr="00A6240F">
        <w:rPr>
          <w:rFonts w:ascii="Times New Roman" w:eastAsia="Times New Roman" w:hAnsi="Times New Roman" w:cs="Times New Roman"/>
          <w:color w:val="000000"/>
          <w:sz w:val="24"/>
          <w:szCs w:val="24"/>
          <w:lang w:eastAsia="ru-RU"/>
        </w:rPr>
        <w:softHyphen/>
        <w:t>бота, как правило, требует лаконичного ответа на поставленные вопросы. В такой работе также могут быть дополнительно пред</w:t>
      </w:r>
      <w:r w:rsidRPr="00A6240F">
        <w:rPr>
          <w:rFonts w:ascii="Times New Roman" w:eastAsia="Times New Roman" w:hAnsi="Times New Roman" w:cs="Times New Roman"/>
          <w:color w:val="000000"/>
          <w:sz w:val="24"/>
          <w:szCs w:val="24"/>
          <w:lang w:eastAsia="ru-RU"/>
        </w:rPr>
        <w:softHyphen/>
        <w:t>ложены практические задания либо задачи.</w:t>
      </w:r>
    </w:p>
    <w:p w14:paraId="0AB1EEB6"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b/>
          <w:bCs/>
          <w:i/>
          <w:iCs/>
          <w:color w:val="000000"/>
          <w:sz w:val="24"/>
          <w:szCs w:val="24"/>
          <w:lang w:eastAsia="ru-RU"/>
        </w:rPr>
        <w:t xml:space="preserve">Курсовая работа </w:t>
      </w:r>
      <w:r>
        <w:rPr>
          <w:rFonts w:ascii="Times New Roman" w:eastAsia="Times New Roman" w:hAnsi="Times New Roman" w:cs="Times New Roman"/>
          <w:i/>
          <w:iCs/>
          <w:color w:val="000000"/>
          <w:sz w:val="24"/>
          <w:szCs w:val="24"/>
          <w:lang w:eastAsia="ru-RU"/>
        </w:rPr>
        <w:t>–</w:t>
      </w:r>
      <w:r w:rsidRPr="00A6240F">
        <w:rPr>
          <w:rFonts w:ascii="Times New Roman" w:eastAsia="Times New Roman" w:hAnsi="Times New Roman" w:cs="Times New Roman"/>
          <w:i/>
          <w:iCs/>
          <w:color w:val="000000"/>
          <w:sz w:val="24"/>
          <w:szCs w:val="24"/>
          <w:lang w:eastAsia="ru-RU"/>
        </w:rPr>
        <w:t xml:space="preserve"> </w:t>
      </w:r>
      <w:r w:rsidRPr="00A6240F">
        <w:rPr>
          <w:rFonts w:ascii="Times New Roman" w:eastAsia="Times New Roman" w:hAnsi="Times New Roman" w:cs="Times New Roman"/>
          <w:color w:val="000000"/>
          <w:sz w:val="24"/>
          <w:szCs w:val="24"/>
          <w:lang w:eastAsia="ru-RU"/>
        </w:rPr>
        <w:t>самостоятельная разработка конкретной темы с элементами научного анализа, отражающая приобретен</w:t>
      </w:r>
      <w:r w:rsidRPr="00A6240F">
        <w:rPr>
          <w:rFonts w:ascii="Times New Roman" w:eastAsia="Times New Roman" w:hAnsi="Times New Roman" w:cs="Times New Roman"/>
          <w:color w:val="000000"/>
          <w:sz w:val="24"/>
          <w:szCs w:val="24"/>
          <w:lang w:eastAsia="ru-RU"/>
        </w:rPr>
        <w:softHyphen/>
        <w:t xml:space="preserve">ные студентом теоретические знания и практические навыки, </w:t>
      </w:r>
      <w:r w:rsidRPr="00A6240F">
        <w:rPr>
          <w:rFonts w:ascii="Times New Roman" w:eastAsia="Times New Roman" w:hAnsi="Times New Roman" w:cs="Times New Roman"/>
          <w:color w:val="000000"/>
          <w:sz w:val="24"/>
          <w:szCs w:val="24"/>
          <w:lang w:eastAsia="ru-RU"/>
        </w:rPr>
        <w:lastRenderedPageBreak/>
        <w:t>умение работать с литературой, анализировать источники, делать обстоятельные и обоснованные выводы.</w:t>
      </w:r>
    </w:p>
    <w:p w14:paraId="671F84B8"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Наибольшую трудность у студентов вызывает выполнение курсовой работы. Поэтому студентам рекомендуется выбирать конкретные узкие темы, так как это даст возможность глубже вникнуть в проблематику курсовой работы, избежать поверхност</w:t>
      </w:r>
      <w:r w:rsidRPr="00A6240F">
        <w:rPr>
          <w:rFonts w:ascii="Times New Roman" w:eastAsia="Times New Roman" w:hAnsi="Times New Roman" w:cs="Times New Roman"/>
          <w:color w:val="000000"/>
          <w:sz w:val="24"/>
          <w:szCs w:val="24"/>
          <w:lang w:eastAsia="ru-RU"/>
        </w:rPr>
        <w:softHyphen/>
        <w:t>ности, описательного характера излагаемого материала. Сораз</w:t>
      </w:r>
      <w:r w:rsidRPr="00A6240F">
        <w:rPr>
          <w:rFonts w:ascii="Times New Roman" w:eastAsia="Times New Roman" w:hAnsi="Times New Roman" w:cs="Times New Roman"/>
          <w:color w:val="000000"/>
          <w:sz w:val="24"/>
          <w:szCs w:val="24"/>
          <w:lang w:eastAsia="ru-RU"/>
        </w:rPr>
        <w:softHyphen/>
        <w:t>мерность задачи обеспечит студенту интерес к выполняемой ра</w:t>
      </w:r>
      <w:r w:rsidRPr="00A6240F">
        <w:rPr>
          <w:rFonts w:ascii="Times New Roman" w:eastAsia="Times New Roman" w:hAnsi="Times New Roman" w:cs="Times New Roman"/>
          <w:color w:val="000000"/>
          <w:sz w:val="24"/>
          <w:szCs w:val="24"/>
          <w:lang w:eastAsia="ru-RU"/>
        </w:rPr>
        <w:softHyphen/>
        <w:t>боте.</w:t>
      </w:r>
    </w:p>
    <w:p w14:paraId="3F33876C"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Письменные работы по дисциплинам учебного плана являются важным этапом обучения студентов, способствующим форми</w:t>
      </w:r>
      <w:r w:rsidRPr="00A6240F">
        <w:rPr>
          <w:rFonts w:ascii="Times New Roman" w:eastAsia="Times New Roman" w:hAnsi="Times New Roman" w:cs="Times New Roman"/>
          <w:color w:val="000000"/>
          <w:sz w:val="24"/>
          <w:szCs w:val="24"/>
          <w:lang w:eastAsia="ru-RU"/>
        </w:rPr>
        <w:softHyphen/>
        <w:t>рованию навыков самостоятельного научного и практического подхода к освоению учебного материала. Кроме того, письменные курсовые работы позволяют осуществить контроль самостоятель</w:t>
      </w:r>
      <w:r w:rsidRPr="00A6240F">
        <w:rPr>
          <w:rFonts w:ascii="Times New Roman" w:eastAsia="Times New Roman" w:hAnsi="Times New Roman" w:cs="Times New Roman"/>
          <w:color w:val="000000"/>
          <w:sz w:val="24"/>
          <w:szCs w:val="24"/>
          <w:lang w:eastAsia="ru-RU"/>
        </w:rPr>
        <w:softHyphen/>
        <w:t>ной работы студента и оценить, наряду с экзаменами и зачетами, подготовленность будущего специалиста.</w:t>
      </w:r>
    </w:p>
    <w:p w14:paraId="36DF0863"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Выполнение письменных курсовых работ регламентируется учебными планами. В учебном плане указывается наименование дисциплины, по которой запланировано выполнение курсовой работы, семестр и вид отчетности (зачет, дифференцированный зачет).</w:t>
      </w:r>
    </w:p>
    <w:p w14:paraId="255182C0" w14:textId="77777777" w:rsidR="0029478B" w:rsidRPr="00A6240F" w:rsidRDefault="0029478B" w:rsidP="0029478B">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6240F">
        <w:rPr>
          <w:rFonts w:ascii="Times New Roman" w:eastAsia="Times New Roman" w:hAnsi="Times New Roman" w:cs="Times New Roman"/>
          <w:color w:val="000000"/>
          <w:sz w:val="24"/>
          <w:szCs w:val="24"/>
          <w:lang w:eastAsia="ru-RU"/>
        </w:rPr>
        <w:t>Курсовые работы выполняются по окончании изучения дис</w:t>
      </w:r>
      <w:r w:rsidRPr="00A6240F">
        <w:rPr>
          <w:rFonts w:ascii="Times New Roman" w:eastAsia="Times New Roman" w:hAnsi="Times New Roman" w:cs="Times New Roman"/>
          <w:color w:val="000000"/>
          <w:sz w:val="24"/>
          <w:szCs w:val="24"/>
          <w:lang w:eastAsia="ru-RU"/>
        </w:rPr>
        <w:softHyphen/>
        <w:t>циплин, определенных учебными планами, и являются так же, как экзамены и зачеты, одним из видов текущей аттестации.</w:t>
      </w:r>
    </w:p>
    <w:p w14:paraId="4311CFD9" w14:textId="77777777" w:rsidR="0029478B" w:rsidRPr="00A6240F"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r w:rsidRPr="00A6240F">
        <w:rPr>
          <w:rFonts w:ascii="Times New Roman" w:eastAsia="Times New Roman" w:hAnsi="Times New Roman" w:cs="Times New Roman"/>
          <w:color w:val="000000"/>
          <w:sz w:val="24"/>
          <w:szCs w:val="24"/>
          <w:lang w:eastAsia="ru-RU"/>
        </w:rPr>
        <w:t>Тематика курсовых работ определяется учебным заведением. Утвержденный список тем курсовых работ по каждой дисцип</w:t>
      </w:r>
      <w:r w:rsidRPr="00A6240F">
        <w:rPr>
          <w:rFonts w:ascii="Times New Roman" w:eastAsia="Times New Roman" w:hAnsi="Times New Roman" w:cs="Times New Roman"/>
          <w:color w:val="000000"/>
          <w:sz w:val="24"/>
          <w:szCs w:val="24"/>
          <w:lang w:eastAsia="ru-RU"/>
        </w:rPr>
        <w:softHyphen/>
        <w:t>лине учебного плана представляется к началу учебного года и располагается на информационном стенде для студентов в соответствующих кабинетах.</w:t>
      </w:r>
    </w:p>
    <w:p w14:paraId="1D5F9858" w14:textId="77777777" w:rsidR="0029478B" w:rsidRPr="00A6240F" w:rsidRDefault="0029478B" w:rsidP="0029478B">
      <w:pPr>
        <w:autoSpaceDE w:val="0"/>
        <w:autoSpaceDN w:val="0"/>
        <w:adjustRightInd w:val="0"/>
        <w:spacing w:after="0" w:line="240" w:lineRule="auto"/>
        <w:ind w:firstLine="567"/>
        <w:jc w:val="both"/>
        <w:rPr>
          <w:rFonts w:ascii="Times New Roman" w:eastAsia="Times New Roman" w:hAnsi="Times New Roman" w:cs="Times New Roman"/>
          <w:b/>
          <w:kern w:val="24"/>
          <w:sz w:val="24"/>
          <w:szCs w:val="24"/>
          <w:lang w:eastAsia="ru-RU"/>
        </w:rPr>
      </w:pPr>
    </w:p>
    <w:p w14:paraId="776419A5" w14:textId="77777777" w:rsidR="0029478B" w:rsidRPr="00A7322C" w:rsidRDefault="0029478B" w:rsidP="0029478B">
      <w:pPr>
        <w:shd w:val="clear" w:color="auto" w:fill="FFFFFF"/>
        <w:spacing w:after="0" w:line="240" w:lineRule="auto"/>
        <w:ind w:firstLine="709"/>
        <w:jc w:val="both"/>
        <w:rPr>
          <w:rFonts w:ascii="Times New Roman" w:hAnsi="Times New Roman"/>
          <w:b/>
          <w:bCs/>
          <w:sz w:val="24"/>
          <w:szCs w:val="24"/>
        </w:rPr>
      </w:pPr>
      <w:bookmarkStart w:id="4" w:name="_Hlk37606561"/>
      <w:r w:rsidRPr="00A7322C">
        <w:rPr>
          <w:rFonts w:ascii="Times New Roman" w:hAnsi="Times New Roman"/>
          <w:b/>
          <w:bCs/>
          <w:sz w:val="24"/>
          <w:szCs w:val="24"/>
        </w:rPr>
        <w:t>4 Организация, планирование, этапы выполнения научной и методической</w:t>
      </w:r>
    </w:p>
    <w:p w14:paraId="5638B930" w14:textId="77777777" w:rsidR="0029478B" w:rsidRPr="00A7322C" w:rsidRDefault="0029478B" w:rsidP="0029478B">
      <w:pPr>
        <w:shd w:val="clear" w:color="auto" w:fill="FFFFFF"/>
        <w:spacing w:after="0" w:line="240" w:lineRule="auto"/>
        <w:ind w:firstLine="709"/>
        <w:jc w:val="both"/>
        <w:rPr>
          <w:rFonts w:ascii="Times New Roman" w:hAnsi="Times New Roman"/>
          <w:b/>
          <w:bCs/>
          <w:sz w:val="24"/>
          <w:szCs w:val="24"/>
        </w:rPr>
      </w:pPr>
      <w:r w:rsidRPr="00A7322C">
        <w:rPr>
          <w:rFonts w:ascii="Times New Roman" w:hAnsi="Times New Roman"/>
          <w:b/>
          <w:bCs/>
          <w:sz w:val="24"/>
          <w:szCs w:val="24"/>
        </w:rPr>
        <w:t>работы в профессионально-педагогическом образовании отрасли ФК и С</w:t>
      </w:r>
    </w:p>
    <w:bookmarkEnd w:id="3"/>
    <w:p w14:paraId="59255628" w14:textId="77777777" w:rsidR="0029478B" w:rsidRPr="00A7322C" w:rsidRDefault="0029478B" w:rsidP="0029478B">
      <w:pPr>
        <w:shd w:val="clear" w:color="auto" w:fill="FFFFFF"/>
        <w:spacing w:after="0" w:line="240" w:lineRule="auto"/>
        <w:ind w:firstLine="709"/>
        <w:jc w:val="both"/>
        <w:rPr>
          <w:rFonts w:ascii="Times New Roman" w:hAnsi="Times New Roman"/>
          <w:b/>
          <w:bCs/>
          <w:sz w:val="24"/>
          <w:szCs w:val="24"/>
        </w:rPr>
      </w:pPr>
    </w:p>
    <w:p w14:paraId="08670FB5"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b/>
          <w:color w:val="000000"/>
          <w:spacing w:val="-1"/>
          <w:sz w:val="24"/>
          <w:szCs w:val="24"/>
        </w:rPr>
      </w:pPr>
    </w:p>
    <w:p w14:paraId="74D237B1" w14:textId="5CFE2CCF"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bCs/>
          <w:color w:val="000000"/>
          <w:spacing w:val="1"/>
          <w:sz w:val="24"/>
          <w:szCs w:val="24"/>
        </w:rPr>
        <w:t xml:space="preserve">Логическая структура этапов </w:t>
      </w:r>
      <w:r w:rsidR="0005117E" w:rsidRPr="00A7322C">
        <w:rPr>
          <w:rFonts w:ascii="Times New Roman" w:hAnsi="Times New Roman" w:cs="Times New Roman"/>
          <w:bCs/>
          <w:color w:val="000000"/>
          <w:spacing w:val="-1"/>
          <w:sz w:val="24"/>
          <w:szCs w:val="24"/>
        </w:rPr>
        <w:t>научно-исследовательской</w:t>
      </w:r>
      <w:r w:rsidRPr="00A7322C">
        <w:rPr>
          <w:rFonts w:ascii="Times New Roman" w:hAnsi="Times New Roman" w:cs="Times New Roman"/>
          <w:bCs/>
          <w:color w:val="000000"/>
          <w:spacing w:val="-1"/>
          <w:sz w:val="24"/>
          <w:szCs w:val="24"/>
        </w:rPr>
        <w:t xml:space="preserve"> деятельности. </w:t>
      </w:r>
      <w:r w:rsidRPr="00A7322C">
        <w:rPr>
          <w:rFonts w:ascii="Times New Roman" w:hAnsi="Times New Roman" w:cs="Times New Roman"/>
          <w:color w:val="000000"/>
          <w:sz w:val="24"/>
          <w:szCs w:val="24"/>
        </w:rPr>
        <w:t xml:space="preserve">Разработка логики и структуры научного исследования сложное и трудоемкое дело. </w:t>
      </w:r>
      <w:r w:rsidRPr="00A7322C">
        <w:rPr>
          <w:rFonts w:ascii="Times New Roman" w:hAnsi="Times New Roman" w:cs="Times New Roman"/>
          <w:color w:val="000000"/>
          <w:spacing w:val="5"/>
          <w:sz w:val="24"/>
          <w:szCs w:val="24"/>
        </w:rPr>
        <w:t xml:space="preserve">Она сопутствует всему процессу исследования, </w:t>
      </w:r>
      <w:proofErr w:type="gramStart"/>
      <w:r w:rsidRPr="00A7322C">
        <w:rPr>
          <w:rFonts w:ascii="Times New Roman" w:hAnsi="Times New Roman" w:cs="Times New Roman"/>
          <w:color w:val="000000"/>
          <w:spacing w:val="5"/>
          <w:sz w:val="24"/>
          <w:szCs w:val="24"/>
        </w:rPr>
        <w:t>т.к.</w:t>
      </w:r>
      <w:proofErr w:type="gramEnd"/>
      <w:r w:rsidRPr="00A7322C">
        <w:rPr>
          <w:rFonts w:ascii="Times New Roman" w:hAnsi="Times New Roman" w:cs="Times New Roman"/>
          <w:color w:val="000000"/>
          <w:spacing w:val="5"/>
          <w:sz w:val="24"/>
          <w:szCs w:val="24"/>
        </w:rPr>
        <w:t xml:space="preserve"> характер и последовательность </w:t>
      </w:r>
      <w:r w:rsidRPr="00A7322C">
        <w:rPr>
          <w:rFonts w:ascii="Times New Roman" w:hAnsi="Times New Roman" w:cs="Times New Roman"/>
          <w:color w:val="000000"/>
          <w:sz w:val="24"/>
          <w:szCs w:val="24"/>
        </w:rPr>
        <w:t xml:space="preserve">решения задач во многом предопределяется полученными в ходе поиска результатами и </w:t>
      </w:r>
      <w:r w:rsidRPr="00A7322C">
        <w:rPr>
          <w:rFonts w:ascii="Times New Roman" w:hAnsi="Times New Roman" w:cs="Times New Roman"/>
          <w:color w:val="000000"/>
          <w:spacing w:val="1"/>
          <w:sz w:val="24"/>
          <w:szCs w:val="24"/>
        </w:rPr>
        <w:t xml:space="preserve">неизбежными затруднениями. Однако основную работу по конструированию будущего </w:t>
      </w:r>
      <w:r w:rsidRPr="00A7322C">
        <w:rPr>
          <w:rFonts w:ascii="Times New Roman" w:hAnsi="Times New Roman" w:cs="Times New Roman"/>
          <w:color w:val="000000"/>
          <w:sz w:val="24"/>
          <w:szCs w:val="24"/>
        </w:rPr>
        <w:t>изыскания необходимо проделать заранее.</w:t>
      </w:r>
    </w:p>
    <w:p w14:paraId="3FAF7032"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2"/>
          <w:sz w:val="24"/>
          <w:szCs w:val="24"/>
        </w:rPr>
        <w:t xml:space="preserve">Структура научного исследования может быть представлена в виде ряда этапов или алгоритмов, </w:t>
      </w:r>
      <w:r w:rsidRPr="00A7322C">
        <w:rPr>
          <w:rFonts w:ascii="Times New Roman" w:hAnsi="Times New Roman" w:cs="Times New Roman"/>
          <w:color w:val="000000"/>
          <w:sz w:val="24"/>
          <w:szCs w:val="24"/>
        </w:rPr>
        <w:t xml:space="preserve">которые логически связаны между собой и только решение предыдущего позволяет с </w:t>
      </w:r>
      <w:r w:rsidRPr="00A7322C">
        <w:rPr>
          <w:rFonts w:ascii="Times New Roman" w:hAnsi="Times New Roman" w:cs="Times New Roman"/>
          <w:color w:val="000000"/>
          <w:spacing w:val="1"/>
          <w:sz w:val="24"/>
          <w:szCs w:val="24"/>
        </w:rPr>
        <w:t xml:space="preserve">уверенностью и знанием дела переходить к следующему. Хотя в принципе каждый этап </w:t>
      </w:r>
      <w:r w:rsidRPr="00A7322C">
        <w:rPr>
          <w:rFonts w:ascii="Times New Roman" w:hAnsi="Times New Roman" w:cs="Times New Roman"/>
          <w:color w:val="000000"/>
          <w:spacing w:val="15"/>
          <w:sz w:val="24"/>
          <w:szCs w:val="24"/>
        </w:rPr>
        <w:t xml:space="preserve">имеет самостоятельную структуру, свои задачи, которые могут решаться </w:t>
      </w:r>
      <w:r w:rsidRPr="00A7322C">
        <w:rPr>
          <w:rFonts w:ascii="Times New Roman" w:hAnsi="Times New Roman" w:cs="Times New Roman"/>
          <w:color w:val="000000"/>
          <w:sz w:val="24"/>
          <w:szCs w:val="24"/>
        </w:rPr>
        <w:t>последовательно, параллельно, а иногда и в обратном порядке.</w:t>
      </w:r>
    </w:p>
    <w:p w14:paraId="48700169"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3"/>
          <w:sz w:val="24"/>
          <w:szCs w:val="24"/>
        </w:rPr>
        <w:t xml:space="preserve">Различные авторы выделяют в научном поиске от трех до семи этапов. Однако, не </w:t>
      </w:r>
      <w:r w:rsidRPr="00A7322C">
        <w:rPr>
          <w:rFonts w:ascii="Times New Roman" w:hAnsi="Times New Roman" w:cs="Times New Roman"/>
          <w:color w:val="000000"/>
          <w:spacing w:val="4"/>
          <w:sz w:val="24"/>
          <w:szCs w:val="24"/>
        </w:rPr>
        <w:t xml:space="preserve">так важно сколько этапов можно вычленить в научном поиске, важно охватить всю </w:t>
      </w:r>
      <w:r w:rsidRPr="00A7322C">
        <w:rPr>
          <w:rFonts w:ascii="Times New Roman" w:hAnsi="Times New Roman" w:cs="Times New Roman"/>
          <w:color w:val="000000"/>
          <w:sz w:val="24"/>
          <w:szCs w:val="24"/>
        </w:rPr>
        <w:t xml:space="preserve">проблему в целом. Разумеется, логика исследования чрезвычайно вариативна, поэтому </w:t>
      </w:r>
      <w:r w:rsidRPr="00A7322C">
        <w:rPr>
          <w:rFonts w:ascii="Times New Roman" w:hAnsi="Times New Roman" w:cs="Times New Roman"/>
          <w:color w:val="000000"/>
          <w:spacing w:val="1"/>
          <w:sz w:val="24"/>
          <w:szCs w:val="24"/>
        </w:rPr>
        <w:t xml:space="preserve">возможно охватить лишь ее контуры, но именно логика, вернее логическая схема, будет </w:t>
      </w:r>
      <w:r w:rsidRPr="00A7322C">
        <w:rPr>
          <w:rFonts w:ascii="Times New Roman" w:hAnsi="Times New Roman" w:cs="Times New Roman"/>
          <w:color w:val="000000"/>
          <w:sz w:val="24"/>
          <w:szCs w:val="24"/>
        </w:rPr>
        <w:t>определять структуру научного поиска.</w:t>
      </w:r>
    </w:p>
    <w:p w14:paraId="0BF2EB6B"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1"/>
          <w:sz w:val="24"/>
          <w:szCs w:val="24"/>
        </w:rPr>
        <w:t>Разработка логической схемы дело сложное. В этом вопросе обязательна помощь научного руководителя, консультанта или просто более опытного специалиста.</w:t>
      </w:r>
    </w:p>
    <w:p w14:paraId="013E2C49"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2"/>
          <w:sz w:val="24"/>
          <w:szCs w:val="24"/>
        </w:rPr>
        <w:t xml:space="preserve">Ашмарин Б.А. приводит следующую схему исследования: анализ литературы и </w:t>
      </w:r>
      <w:r w:rsidRPr="00A7322C">
        <w:rPr>
          <w:rFonts w:ascii="Times New Roman" w:hAnsi="Times New Roman" w:cs="Times New Roman"/>
          <w:color w:val="000000"/>
          <w:sz w:val="24"/>
          <w:szCs w:val="24"/>
        </w:rPr>
        <w:t xml:space="preserve">практики, выбор темы, определение задач, формулировка названия, разработка гипотезы, </w:t>
      </w:r>
      <w:r w:rsidRPr="00A7322C">
        <w:rPr>
          <w:rFonts w:ascii="Times New Roman" w:hAnsi="Times New Roman" w:cs="Times New Roman"/>
          <w:color w:val="000000"/>
          <w:spacing w:val="3"/>
          <w:sz w:val="24"/>
          <w:szCs w:val="24"/>
        </w:rPr>
        <w:t xml:space="preserve">план исследования, подбор испытуемых, выбор методов исследования, подготовка </w:t>
      </w:r>
      <w:r w:rsidRPr="00A7322C">
        <w:rPr>
          <w:rFonts w:ascii="Times New Roman" w:hAnsi="Times New Roman" w:cs="Times New Roman"/>
          <w:color w:val="000000"/>
          <w:sz w:val="24"/>
          <w:szCs w:val="24"/>
        </w:rPr>
        <w:t>помощников, заготовка документов, организация условий, сбор материала, обработка материала, оформление результатов, внедрение в практику.</w:t>
      </w:r>
    </w:p>
    <w:p w14:paraId="493599C7"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proofErr w:type="spellStart"/>
      <w:r w:rsidRPr="00A7322C">
        <w:rPr>
          <w:rFonts w:ascii="Times New Roman" w:hAnsi="Times New Roman" w:cs="Times New Roman"/>
          <w:color w:val="000000"/>
          <w:spacing w:val="-1"/>
          <w:sz w:val="24"/>
          <w:szCs w:val="24"/>
        </w:rPr>
        <w:t>Загвязинский</w:t>
      </w:r>
      <w:proofErr w:type="spellEnd"/>
      <w:r w:rsidRPr="00A7322C">
        <w:rPr>
          <w:rFonts w:ascii="Times New Roman" w:hAnsi="Times New Roman" w:cs="Times New Roman"/>
          <w:color w:val="000000"/>
          <w:spacing w:val="-1"/>
          <w:sz w:val="24"/>
          <w:szCs w:val="24"/>
        </w:rPr>
        <w:t xml:space="preserve"> В.И. вычленяет такие этапы: гипотеза, тема, предмет, объект, факты, </w:t>
      </w:r>
      <w:r w:rsidRPr="00A7322C">
        <w:rPr>
          <w:rFonts w:ascii="Times New Roman" w:hAnsi="Times New Roman" w:cs="Times New Roman"/>
          <w:color w:val="000000"/>
          <w:spacing w:val="3"/>
          <w:sz w:val="24"/>
          <w:szCs w:val="24"/>
        </w:rPr>
        <w:t xml:space="preserve">ведущая идея и замысел, задачи исследования - первый; разработка методов сбора </w:t>
      </w:r>
      <w:r w:rsidRPr="00A7322C">
        <w:rPr>
          <w:rFonts w:ascii="Times New Roman" w:hAnsi="Times New Roman" w:cs="Times New Roman"/>
          <w:color w:val="000000"/>
          <w:spacing w:val="4"/>
          <w:sz w:val="24"/>
          <w:szCs w:val="24"/>
        </w:rPr>
        <w:t xml:space="preserve">информации, проверка и систематизация фактов, подтверждение или опровержение </w:t>
      </w:r>
      <w:r w:rsidRPr="00A7322C">
        <w:rPr>
          <w:rFonts w:ascii="Times New Roman" w:hAnsi="Times New Roman" w:cs="Times New Roman"/>
          <w:color w:val="000000"/>
          <w:spacing w:val="2"/>
          <w:sz w:val="24"/>
          <w:szCs w:val="24"/>
        </w:rPr>
        <w:lastRenderedPageBreak/>
        <w:t xml:space="preserve">гипотезы, конструирование предварительных выводов и их опытная проверка, уточнение </w:t>
      </w:r>
      <w:r w:rsidRPr="00A7322C">
        <w:rPr>
          <w:rFonts w:ascii="Times New Roman" w:hAnsi="Times New Roman" w:cs="Times New Roman"/>
          <w:color w:val="000000"/>
          <w:spacing w:val="3"/>
          <w:sz w:val="24"/>
          <w:szCs w:val="24"/>
        </w:rPr>
        <w:t xml:space="preserve">и построение заключительных выводов - второй; оформление результатов в документ (отчет, доклад, сообщение, методическое пособие, диссертация и т.д.) и внедрение в </w:t>
      </w:r>
      <w:r w:rsidRPr="00A7322C">
        <w:rPr>
          <w:rFonts w:ascii="Times New Roman" w:hAnsi="Times New Roman" w:cs="Times New Roman"/>
          <w:color w:val="000000"/>
          <w:spacing w:val="2"/>
          <w:sz w:val="24"/>
          <w:szCs w:val="24"/>
        </w:rPr>
        <w:t>практику - третий.</w:t>
      </w:r>
    </w:p>
    <w:p w14:paraId="2859360C"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proofErr w:type="spellStart"/>
      <w:r w:rsidRPr="00A7322C">
        <w:rPr>
          <w:rFonts w:ascii="Times New Roman" w:hAnsi="Times New Roman" w:cs="Times New Roman"/>
          <w:color w:val="000000"/>
          <w:spacing w:val="3"/>
          <w:sz w:val="24"/>
          <w:szCs w:val="24"/>
        </w:rPr>
        <w:t>Хагуров</w:t>
      </w:r>
      <w:proofErr w:type="spellEnd"/>
      <w:r w:rsidRPr="00A7322C">
        <w:rPr>
          <w:rFonts w:ascii="Times New Roman" w:hAnsi="Times New Roman" w:cs="Times New Roman"/>
          <w:color w:val="000000"/>
          <w:spacing w:val="3"/>
          <w:sz w:val="24"/>
          <w:szCs w:val="24"/>
        </w:rPr>
        <w:t xml:space="preserve"> А.А. (1993), </w:t>
      </w:r>
      <w:proofErr w:type="gramStart"/>
      <w:r w:rsidRPr="00A7322C">
        <w:rPr>
          <w:rFonts w:ascii="Times New Roman" w:hAnsi="Times New Roman" w:cs="Times New Roman"/>
          <w:color w:val="000000"/>
          <w:spacing w:val="3"/>
          <w:sz w:val="24"/>
          <w:szCs w:val="24"/>
        </w:rPr>
        <w:t>И.Н.</w:t>
      </w:r>
      <w:proofErr w:type="gramEnd"/>
      <w:r w:rsidRPr="00A7322C">
        <w:rPr>
          <w:rFonts w:ascii="Times New Roman" w:hAnsi="Times New Roman" w:cs="Times New Roman"/>
          <w:color w:val="000000"/>
          <w:spacing w:val="3"/>
          <w:sz w:val="24"/>
          <w:szCs w:val="24"/>
        </w:rPr>
        <w:t xml:space="preserve"> Кузнецов (2004), строят такую логическую схему </w:t>
      </w:r>
      <w:r w:rsidRPr="00A7322C">
        <w:rPr>
          <w:rFonts w:ascii="Times New Roman" w:hAnsi="Times New Roman" w:cs="Times New Roman"/>
          <w:color w:val="000000"/>
          <w:sz w:val="24"/>
          <w:szCs w:val="24"/>
        </w:rPr>
        <w:t>педагогического исследования:</w:t>
      </w:r>
    </w:p>
    <w:p w14:paraId="017B25A2" w14:textId="77777777" w:rsidR="0029478B" w:rsidRPr="00A7322C" w:rsidRDefault="0029478B" w:rsidP="0029478B">
      <w:pPr>
        <w:widowControl w:val="0"/>
        <w:numPr>
          <w:ilvl w:val="0"/>
          <w:numId w:val="9"/>
        </w:numPr>
        <w:shd w:val="clear" w:color="auto" w:fill="FFFFFF"/>
        <w:tabs>
          <w:tab w:val="left" w:pos="379"/>
        </w:tabs>
        <w:autoSpaceDE w:val="0"/>
        <w:autoSpaceDN w:val="0"/>
        <w:adjustRightInd w:val="0"/>
        <w:spacing w:after="0" w:line="240" w:lineRule="auto"/>
        <w:ind w:firstLine="709"/>
        <w:jc w:val="both"/>
        <w:rPr>
          <w:rFonts w:ascii="Times New Roman" w:hAnsi="Times New Roman" w:cs="Times New Roman"/>
          <w:color w:val="000000"/>
          <w:spacing w:val="-23"/>
          <w:sz w:val="24"/>
          <w:szCs w:val="24"/>
        </w:rPr>
      </w:pPr>
      <w:r w:rsidRPr="00A7322C">
        <w:rPr>
          <w:rFonts w:ascii="Times New Roman" w:hAnsi="Times New Roman" w:cs="Times New Roman"/>
          <w:color w:val="000000"/>
          <w:spacing w:val="4"/>
          <w:sz w:val="24"/>
          <w:szCs w:val="24"/>
        </w:rPr>
        <w:t>Концепция- теория - гипотеза;</w:t>
      </w:r>
    </w:p>
    <w:p w14:paraId="6C5F5EF6" w14:textId="77777777" w:rsidR="0029478B" w:rsidRPr="00A7322C" w:rsidRDefault="0029478B" w:rsidP="0029478B">
      <w:pPr>
        <w:widowControl w:val="0"/>
        <w:numPr>
          <w:ilvl w:val="0"/>
          <w:numId w:val="9"/>
        </w:numPr>
        <w:shd w:val="clear" w:color="auto" w:fill="FFFFFF"/>
        <w:tabs>
          <w:tab w:val="left" w:pos="379"/>
        </w:tabs>
        <w:autoSpaceDE w:val="0"/>
        <w:autoSpaceDN w:val="0"/>
        <w:adjustRightInd w:val="0"/>
        <w:spacing w:after="0" w:line="240" w:lineRule="auto"/>
        <w:ind w:firstLine="709"/>
        <w:jc w:val="both"/>
        <w:rPr>
          <w:rFonts w:ascii="Times New Roman" w:hAnsi="Times New Roman" w:cs="Times New Roman"/>
          <w:color w:val="000000"/>
          <w:spacing w:val="-11"/>
          <w:sz w:val="24"/>
          <w:szCs w:val="24"/>
        </w:rPr>
      </w:pPr>
      <w:r w:rsidRPr="00A7322C">
        <w:rPr>
          <w:rFonts w:ascii="Times New Roman" w:hAnsi="Times New Roman" w:cs="Times New Roman"/>
          <w:color w:val="000000"/>
          <w:spacing w:val="1"/>
          <w:sz w:val="24"/>
          <w:szCs w:val="24"/>
        </w:rPr>
        <w:t>Перевод ключевых слов в измеряемые показатели - индикаторы:</w:t>
      </w:r>
    </w:p>
    <w:p w14:paraId="21CAFC88" w14:textId="77777777" w:rsidR="0029478B" w:rsidRPr="00A7322C" w:rsidRDefault="0029478B" w:rsidP="0029478B">
      <w:pPr>
        <w:widowControl w:val="0"/>
        <w:numPr>
          <w:ilvl w:val="0"/>
          <w:numId w:val="9"/>
        </w:numPr>
        <w:shd w:val="clear" w:color="auto" w:fill="FFFFFF"/>
        <w:tabs>
          <w:tab w:val="left" w:pos="379"/>
        </w:tabs>
        <w:autoSpaceDE w:val="0"/>
        <w:autoSpaceDN w:val="0"/>
        <w:adjustRightInd w:val="0"/>
        <w:spacing w:after="0" w:line="240" w:lineRule="auto"/>
        <w:ind w:firstLine="709"/>
        <w:jc w:val="both"/>
        <w:rPr>
          <w:rFonts w:ascii="Times New Roman" w:hAnsi="Times New Roman" w:cs="Times New Roman"/>
          <w:color w:val="000000"/>
          <w:spacing w:val="-11"/>
          <w:sz w:val="24"/>
          <w:szCs w:val="24"/>
        </w:rPr>
      </w:pPr>
      <w:r w:rsidRPr="00A7322C">
        <w:rPr>
          <w:rFonts w:ascii="Times New Roman" w:hAnsi="Times New Roman" w:cs="Times New Roman"/>
          <w:color w:val="000000"/>
          <w:sz w:val="24"/>
          <w:szCs w:val="24"/>
        </w:rPr>
        <w:t>Определение объекта и предмета наблюдения;</w:t>
      </w:r>
    </w:p>
    <w:p w14:paraId="0346A17C" w14:textId="77777777" w:rsidR="0029478B" w:rsidRPr="00A7322C" w:rsidRDefault="0029478B" w:rsidP="0029478B">
      <w:pPr>
        <w:widowControl w:val="0"/>
        <w:numPr>
          <w:ilvl w:val="0"/>
          <w:numId w:val="9"/>
        </w:numPr>
        <w:shd w:val="clear" w:color="auto" w:fill="FFFFFF"/>
        <w:tabs>
          <w:tab w:val="left" w:pos="379"/>
        </w:tabs>
        <w:autoSpaceDE w:val="0"/>
        <w:autoSpaceDN w:val="0"/>
        <w:adjustRightInd w:val="0"/>
        <w:spacing w:after="0" w:line="240" w:lineRule="auto"/>
        <w:ind w:firstLine="709"/>
        <w:jc w:val="both"/>
        <w:rPr>
          <w:rFonts w:ascii="Times New Roman" w:hAnsi="Times New Roman" w:cs="Times New Roman"/>
          <w:color w:val="000000"/>
          <w:spacing w:val="-9"/>
          <w:sz w:val="24"/>
          <w:szCs w:val="24"/>
        </w:rPr>
      </w:pPr>
      <w:r w:rsidRPr="00A7322C">
        <w:rPr>
          <w:rFonts w:ascii="Times New Roman" w:hAnsi="Times New Roman" w:cs="Times New Roman"/>
          <w:color w:val="000000"/>
          <w:sz w:val="24"/>
          <w:szCs w:val="24"/>
        </w:rPr>
        <w:t>Наблюдение до введения экспериментального стимула;</w:t>
      </w:r>
    </w:p>
    <w:p w14:paraId="47ADCEBD" w14:textId="77777777" w:rsidR="0029478B" w:rsidRPr="00A7322C" w:rsidRDefault="0029478B" w:rsidP="0029478B">
      <w:pPr>
        <w:widowControl w:val="0"/>
        <w:numPr>
          <w:ilvl w:val="0"/>
          <w:numId w:val="9"/>
        </w:numPr>
        <w:shd w:val="clear" w:color="auto" w:fill="FFFFFF"/>
        <w:tabs>
          <w:tab w:val="left" w:pos="379"/>
          <w:tab w:val="left" w:pos="7368"/>
        </w:tabs>
        <w:autoSpaceDE w:val="0"/>
        <w:autoSpaceDN w:val="0"/>
        <w:adjustRightInd w:val="0"/>
        <w:spacing w:after="0" w:line="240" w:lineRule="auto"/>
        <w:ind w:firstLine="709"/>
        <w:jc w:val="both"/>
        <w:rPr>
          <w:rFonts w:ascii="Times New Roman" w:hAnsi="Times New Roman" w:cs="Times New Roman"/>
          <w:color w:val="000000"/>
          <w:spacing w:val="-13"/>
          <w:sz w:val="24"/>
          <w:szCs w:val="24"/>
        </w:rPr>
      </w:pPr>
      <w:r w:rsidRPr="00A7322C">
        <w:rPr>
          <w:rFonts w:ascii="Times New Roman" w:hAnsi="Times New Roman" w:cs="Times New Roman"/>
          <w:color w:val="000000"/>
          <w:spacing w:val="-2"/>
          <w:sz w:val="24"/>
          <w:szCs w:val="24"/>
        </w:rPr>
        <w:t>Наблюдение после введения экспериментального стимула;</w:t>
      </w:r>
      <w:r w:rsidRPr="00A7322C">
        <w:rPr>
          <w:rFonts w:ascii="Times New Roman" w:hAnsi="Times New Roman" w:cs="Times New Roman"/>
          <w:color w:val="000000"/>
          <w:sz w:val="24"/>
          <w:szCs w:val="24"/>
        </w:rPr>
        <w:tab/>
      </w:r>
      <w:r w:rsidRPr="00A7322C">
        <w:rPr>
          <w:rFonts w:ascii="Times New Roman" w:hAnsi="Times New Roman" w:cs="Times New Roman"/>
          <w:i/>
          <w:iCs/>
          <w:color w:val="000000"/>
          <w:sz w:val="24"/>
          <w:szCs w:val="24"/>
        </w:rPr>
        <w:t>„</w:t>
      </w:r>
    </w:p>
    <w:p w14:paraId="71E10772" w14:textId="77777777" w:rsidR="0029478B" w:rsidRPr="00A7322C" w:rsidRDefault="0029478B" w:rsidP="0029478B">
      <w:pPr>
        <w:widowControl w:val="0"/>
        <w:numPr>
          <w:ilvl w:val="0"/>
          <w:numId w:val="9"/>
        </w:numPr>
        <w:shd w:val="clear" w:color="auto" w:fill="FFFFFF"/>
        <w:tabs>
          <w:tab w:val="left" w:pos="379"/>
        </w:tabs>
        <w:autoSpaceDE w:val="0"/>
        <w:autoSpaceDN w:val="0"/>
        <w:adjustRightInd w:val="0"/>
        <w:spacing w:after="0" w:line="240" w:lineRule="auto"/>
        <w:ind w:firstLine="709"/>
        <w:jc w:val="both"/>
        <w:rPr>
          <w:rFonts w:ascii="Times New Roman" w:hAnsi="Times New Roman" w:cs="Times New Roman"/>
          <w:color w:val="000000"/>
          <w:spacing w:val="-11"/>
          <w:sz w:val="24"/>
          <w:szCs w:val="24"/>
        </w:rPr>
      </w:pPr>
      <w:r w:rsidRPr="00A7322C">
        <w:rPr>
          <w:rFonts w:ascii="Times New Roman" w:hAnsi="Times New Roman" w:cs="Times New Roman"/>
          <w:color w:val="000000"/>
          <w:sz w:val="24"/>
          <w:szCs w:val="24"/>
        </w:rPr>
        <w:t>Анализ результатов и оценка гипотезы;</w:t>
      </w:r>
    </w:p>
    <w:p w14:paraId="60E788A3" w14:textId="77777777" w:rsidR="0029478B" w:rsidRPr="00A7322C" w:rsidRDefault="0029478B" w:rsidP="0029478B">
      <w:pPr>
        <w:widowControl w:val="0"/>
        <w:numPr>
          <w:ilvl w:val="0"/>
          <w:numId w:val="9"/>
        </w:numPr>
        <w:shd w:val="clear" w:color="auto" w:fill="FFFFFF"/>
        <w:tabs>
          <w:tab w:val="left" w:pos="379"/>
        </w:tabs>
        <w:autoSpaceDE w:val="0"/>
        <w:autoSpaceDN w:val="0"/>
        <w:adjustRightInd w:val="0"/>
        <w:spacing w:after="0" w:line="240" w:lineRule="auto"/>
        <w:ind w:firstLine="709"/>
        <w:jc w:val="both"/>
        <w:rPr>
          <w:rFonts w:ascii="Times New Roman" w:hAnsi="Times New Roman" w:cs="Times New Roman"/>
          <w:color w:val="000000"/>
          <w:spacing w:val="-13"/>
          <w:sz w:val="24"/>
          <w:szCs w:val="24"/>
        </w:rPr>
      </w:pPr>
      <w:r w:rsidRPr="00A7322C">
        <w:rPr>
          <w:rFonts w:ascii="Times New Roman" w:hAnsi="Times New Roman" w:cs="Times New Roman"/>
          <w:color w:val="000000"/>
          <w:sz w:val="24"/>
          <w:szCs w:val="24"/>
        </w:rPr>
        <w:t>Представление результатов исследования.</w:t>
      </w:r>
    </w:p>
    <w:p w14:paraId="2D71C888"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z w:val="24"/>
          <w:szCs w:val="24"/>
        </w:rPr>
        <w:t xml:space="preserve">Замысел исследования – это теоретическое представление о том </w:t>
      </w:r>
      <w:r w:rsidRPr="00A7322C">
        <w:rPr>
          <w:rFonts w:ascii="Times New Roman" w:hAnsi="Times New Roman" w:cs="Times New Roman"/>
          <w:i/>
          <w:iCs/>
          <w:color w:val="000000"/>
          <w:sz w:val="24"/>
          <w:szCs w:val="24"/>
        </w:rPr>
        <w:t xml:space="preserve">новом, </w:t>
      </w:r>
      <w:r w:rsidRPr="00A7322C">
        <w:rPr>
          <w:rFonts w:ascii="Times New Roman" w:hAnsi="Times New Roman" w:cs="Times New Roman"/>
          <w:color w:val="000000"/>
          <w:sz w:val="24"/>
          <w:szCs w:val="24"/>
        </w:rPr>
        <w:t xml:space="preserve">что будет </w:t>
      </w:r>
      <w:r w:rsidRPr="00A7322C">
        <w:rPr>
          <w:rFonts w:ascii="Times New Roman" w:hAnsi="Times New Roman" w:cs="Times New Roman"/>
          <w:color w:val="000000"/>
          <w:spacing w:val="2"/>
          <w:sz w:val="24"/>
          <w:szCs w:val="24"/>
        </w:rPr>
        <w:t xml:space="preserve">привнесено исследователем в теорию и практику физической культуры, именно замысел </w:t>
      </w:r>
      <w:r w:rsidRPr="00A7322C">
        <w:rPr>
          <w:rFonts w:ascii="Times New Roman" w:hAnsi="Times New Roman" w:cs="Times New Roman"/>
          <w:color w:val="000000"/>
          <w:spacing w:val="10"/>
          <w:sz w:val="24"/>
          <w:szCs w:val="24"/>
        </w:rPr>
        <w:t xml:space="preserve">определяет характер, глубину и ширину исследования. </w:t>
      </w:r>
    </w:p>
    <w:p w14:paraId="0126D1CB"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15"/>
          <w:sz w:val="24"/>
          <w:szCs w:val="24"/>
        </w:rPr>
        <w:t xml:space="preserve">Замысел исследования переходит в непосредственное планирование </w:t>
      </w:r>
      <w:r w:rsidRPr="00A7322C">
        <w:rPr>
          <w:rFonts w:ascii="Times New Roman" w:hAnsi="Times New Roman" w:cs="Times New Roman"/>
          <w:color w:val="000000"/>
          <w:spacing w:val="1"/>
          <w:sz w:val="24"/>
          <w:szCs w:val="24"/>
        </w:rPr>
        <w:t xml:space="preserve">(проектирование, программирование) будущей научной работы. По результатам замысла </w:t>
      </w:r>
      <w:r w:rsidRPr="00A7322C">
        <w:rPr>
          <w:rFonts w:ascii="Times New Roman" w:hAnsi="Times New Roman" w:cs="Times New Roman"/>
          <w:color w:val="000000"/>
          <w:spacing w:val="-2"/>
          <w:sz w:val="24"/>
          <w:szCs w:val="24"/>
        </w:rPr>
        <w:t>мы должны:</w:t>
      </w:r>
    </w:p>
    <w:p w14:paraId="494AF7B1" w14:textId="77777777" w:rsidR="0029478B" w:rsidRPr="00A7322C" w:rsidRDefault="0029478B" w:rsidP="0029478B">
      <w:pPr>
        <w:widowControl w:val="0"/>
        <w:numPr>
          <w:ilvl w:val="0"/>
          <w:numId w:val="28"/>
        </w:numPr>
        <w:shd w:val="clear" w:color="auto" w:fill="FFFFFF"/>
        <w:tabs>
          <w:tab w:val="left" w:pos="696"/>
        </w:tabs>
        <w:autoSpaceDE w:val="0"/>
        <w:autoSpaceDN w:val="0"/>
        <w:adjustRightInd w:val="0"/>
        <w:spacing w:after="0" w:line="240" w:lineRule="auto"/>
        <w:jc w:val="both"/>
        <w:rPr>
          <w:rFonts w:ascii="Times New Roman" w:hAnsi="Times New Roman" w:cs="Times New Roman"/>
          <w:color w:val="000000"/>
          <w:sz w:val="24"/>
          <w:szCs w:val="24"/>
        </w:rPr>
      </w:pPr>
      <w:r w:rsidRPr="00A7322C">
        <w:rPr>
          <w:rFonts w:ascii="Times New Roman" w:hAnsi="Times New Roman" w:cs="Times New Roman"/>
          <w:color w:val="000000"/>
          <w:sz w:val="24"/>
          <w:szCs w:val="24"/>
        </w:rPr>
        <w:t>обнаружить проблему;</w:t>
      </w:r>
    </w:p>
    <w:p w14:paraId="5C0D1BD0" w14:textId="77777777" w:rsidR="0029478B" w:rsidRPr="00A7322C" w:rsidRDefault="0029478B" w:rsidP="0029478B">
      <w:pPr>
        <w:widowControl w:val="0"/>
        <w:numPr>
          <w:ilvl w:val="0"/>
          <w:numId w:val="28"/>
        </w:numPr>
        <w:shd w:val="clear" w:color="auto" w:fill="FFFFFF"/>
        <w:tabs>
          <w:tab w:val="left" w:pos="696"/>
        </w:tabs>
        <w:autoSpaceDE w:val="0"/>
        <w:autoSpaceDN w:val="0"/>
        <w:adjustRightInd w:val="0"/>
        <w:spacing w:after="0" w:line="240" w:lineRule="auto"/>
        <w:jc w:val="both"/>
        <w:rPr>
          <w:rFonts w:ascii="Times New Roman" w:hAnsi="Times New Roman" w:cs="Times New Roman"/>
          <w:color w:val="000000"/>
          <w:sz w:val="24"/>
          <w:szCs w:val="24"/>
        </w:rPr>
      </w:pPr>
      <w:r w:rsidRPr="00A7322C">
        <w:rPr>
          <w:rFonts w:ascii="Times New Roman" w:hAnsi="Times New Roman" w:cs="Times New Roman"/>
          <w:color w:val="000000"/>
          <w:spacing w:val="-2"/>
          <w:sz w:val="24"/>
          <w:szCs w:val="24"/>
        </w:rPr>
        <w:t>очертить объект и предмет предстоящего исследования;</w:t>
      </w:r>
    </w:p>
    <w:p w14:paraId="7DF0F00C" w14:textId="77777777" w:rsidR="0029478B" w:rsidRPr="00A7322C" w:rsidRDefault="0029478B" w:rsidP="0029478B">
      <w:pPr>
        <w:widowControl w:val="0"/>
        <w:numPr>
          <w:ilvl w:val="0"/>
          <w:numId w:val="28"/>
        </w:numPr>
        <w:shd w:val="clear" w:color="auto" w:fill="FFFFFF"/>
        <w:tabs>
          <w:tab w:val="left" w:pos="696"/>
        </w:tabs>
        <w:autoSpaceDE w:val="0"/>
        <w:autoSpaceDN w:val="0"/>
        <w:adjustRightInd w:val="0"/>
        <w:spacing w:after="0" w:line="240" w:lineRule="auto"/>
        <w:jc w:val="both"/>
        <w:rPr>
          <w:rFonts w:ascii="Times New Roman" w:hAnsi="Times New Roman" w:cs="Times New Roman"/>
          <w:color w:val="000000"/>
          <w:sz w:val="24"/>
          <w:szCs w:val="24"/>
        </w:rPr>
      </w:pPr>
      <w:r w:rsidRPr="00A7322C">
        <w:rPr>
          <w:rFonts w:ascii="Times New Roman" w:hAnsi="Times New Roman" w:cs="Times New Roman"/>
          <w:color w:val="000000"/>
          <w:sz w:val="24"/>
          <w:szCs w:val="24"/>
        </w:rPr>
        <w:t>сформулировать тему;</w:t>
      </w:r>
    </w:p>
    <w:p w14:paraId="1F35F55F" w14:textId="77777777" w:rsidR="0029478B" w:rsidRPr="00A7322C" w:rsidRDefault="0029478B" w:rsidP="0029478B">
      <w:pPr>
        <w:widowControl w:val="0"/>
        <w:numPr>
          <w:ilvl w:val="0"/>
          <w:numId w:val="28"/>
        </w:numPr>
        <w:shd w:val="clear" w:color="auto" w:fill="FFFFFF"/>
        <w:tabs>
          <w:tab w:val="left" w:pos="696"/>
        </w:tabs>
        <w:autoSpaceDE w:val="0"/>
        <w:autoSpaceDN w:val="0"/>
        <w:adjustRightInd w:val="0"/>
        <w:spacing w:after="0" w:line="240" w:lineRule="auto"/>
        <w:jc w:val="both"/>
        <w:rPr>
          <w:rFonts w:ascii="Times New Roman" w:hAnsi="Times New Roman" w:cs="Times New Roman"/>
          <w:color w:val="000000"/>
          <w:sz w:val="24"/>
          <w:szCs w:val="24"/>
        </w:rPr>
      </w:pPr>
      <w:r w:rsidRPr="00A7322C">
        <w:rPr>
          <w:rFonts w:ascii="Times New Roman" w:hAnsi="Times New Roman" w:cs="Times New Roman"/>
          <w:color w:val="000000"/>
          <w:sz w:val="24"/>
          <w:szCs w:val="24"/>
        </w:rPr>
        <w:t>определить цель;</w:t>
      </w:r>
    </w:p>
    <w:p w14:paraId="7412FE79" w14:textId="77777777" w:rsidR="0029478B" w:rsidRPr="00A7322C" w:rsidRDefault="0029478B" w:rsidP="0029478B">
      <w:pPr>
        <w:widowControl w:val="0"/>
        <w:numPr>
          <w:ilvl w:val="0"/>
          <w:numId w:val="28"/>
        </w:numPr>
        <w:shd w:val="clear" w:color="auto" w:fill="FFFFFF"/>
        <w:tabs>
          <w:tab w:val="left" w:pos="696"/>
        </w:tabs>
        <w:autoSpaceDE w:val="0"/>
        <w:autoSpaceDN w:val="0"/>
        <w:adjustRightInd w:val="0"/>
        <w:spacing w:after="0" w:line="240" w:lineRule="auto"/>
        <w:jc w:val="both"/>
        <w:rPr>
          <w:rFonts w:ascii="Times New Roman" w:hAnsi="Times New Roman" w:cs="Times New Roman"/>
          <w:color w:val="000000"/>
          <w:sz w:val="24"/>
          <w:szCs w:val="24"/>
        </w:rPr>
      </w:pPr>
      <w:r w:rsidRPr="00A7322C">
        <w:rPr>
          <w:rFonts w:ascii="Times New Roman" w:hAnsi="Times New Roman" w:cs="Times New Roman"/>
          <w:color w:val="000000"/>
          <w:spacing w:val="-2"/>
          <w:sz w:val="24"/>
          <w:szCs w:val="24"/>
        </w:rPr>
        <w:t>разработать гипотезу;</w:t>
      </w:r>
    </w:p>
    <w:p w14:paraId="17B9544E" w14:textId="77777777" w:rsidR="0029478B" w:rsidRPr="00A7322C" w:rsidRDefault="0029478B" w:rsidP="0029478B">
      <w:pPr>
        <w:widowControl w:val="0"/>
        <w:numPr>
          <w:ilvl w:val="0"/>
          <w:numId w:val="28"/>
        </w:numPr>
        <w:shd w:val="clear" w:color="auto" w:fill="FFFFFF"/>
        <w:tabs>
          <w:tab w:val="left" w:pos="696"/>
        </w:tabs>
        <w:autoSpaceDE w:val="0"/>
        <w:autoSpaceDN w:val="0"/>
        <w:adjustRightInd w:val="0"/>
        <w:spacing w:after="0" w:line="240" w:lineRule="auto"/>
        <w:jc w:val="both"/>
        <w:rPr>
          <w:rFonts w:ascii="Times New Roman" w:hAnsi="Times New Roman" w:cs="Times New Roman"/>
          <w:color w:val="000000"/>
          <w:sz w:val="24"/>
          <w:szCs w:val="24"/>
        </w:rPr>
      </w:pPr>
      <w:r w:rsidRPr="00A7322C">
        <w:rPr>
          <w:rFonts w:ascii="Times New Roman" w:hAnsi="Times New Roman" w:cs="Times New Roman"/>
          <w:color w:val="000000"/>
          <w:spacing w:val="-1"/>
          <w:sz w:val="24"/>
          <w:szCs w:val="24"/>
        </w:rPr>
        <w:t>поставить конкретные задачи исследования;</w:t>
      </w:r>
    </w:p>
    <w:p w14:paraId="3BE400FD" w14:textId="77777777" w:rsidR="0029478B" w:rsidRPr="00A7322C" w:rsidRDefault="0029478B" w:rsidP="0029478B">
      <w:pPr>
        <w:widowControl w:val="0"/>
        <w:numPr>
          <w:ilvl w:val="0"/>
          <w:numId w:val="28"/>
        </w:numPr>
        <w:shd w:val="clear" w:color="auto" w:fill="FFFFFF"/>
        <w:tabs>
          <w:tab w:val="left" w:pos="696"/>
        </w:tabs>
        <w:autoSpaceDE w:val="0"/>
        <w:autoSpaceDN w:val="0"/>
        <w:adjustRightInd w:val="0"/>
        <w:spacing w:after="0" w:line="240" w:lineRule="auto"/>
        <w:jc w:val="both"/>
        <w:rPr>
          <w:rFonts w:ascii="Times New Roman" w:hAnsi="Times New Roman" w:cs="Times New Roman"/>
          <w:color w:val="000000"/>
          <w:sz w:val="24"/>
          <w:szCs w:val="24"/>
        </w:rPr>
      </w:pPr>
      <w:r w:rsidRPr="00A7322C">
        <w:rPr>
          <w:rFonts w:ascii="Times New Roman" w:hAnsi="Times New Roman" w:cs="Times New Roman"/>
          <w:color w:val="000000"/>
          <w:spacing w:val="2"/>
          <w:sz w:val="24"/>
          <w:szCs w:val="24"/>
        </w:rPr>
        <w:t>разработать понятийный аппарат</w:t>
      </w:r>
      <w:r w:rsidRPr="00A7322C">
        <w:rPr>
          <w:rFonts w:ascii="Times New Roman" w:hAnsi="Times New Roman" w:cs="Times New Roman"/>
          <w:color w:val="000000"/>
          <w:spacing w:val="2"/>
          <w:sz w:val="24"/>
          <w:szCs w:val="24"/>
          <w:lang w:val="en-US"/>
        </w:rPr>
        <w:t>.</w:t>
      </w:r>
      <w:r w:rsidRPr="00A7322C">
        <w:rPr>
          <w:rFonts w:ascii="Times New Roman" w:hAnsi="Times New Roman" w:cs="Times New Roman"/>
          <w:color w:val="000000"/>
          <w:spacing w:val="2"/>
          <w:sz w:val="24"/>
          <w:szCs w:val="24"/>
        </w:rPr>
        <w:t xml:space="preserve"> </w:t>
      </w:r>
    </w:p>
    <w:p w14:paraId="3506BCC8"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bCs/>
          <w:color w:val="000000"/>
          <w:sz w:val="24"/>
          <w:szCs w:val="24"/>
        </w:rPr>
      </w:pPr>
      <w:r w:rsidRPr="00A7322C">
        <w:rPr>
          <w:rFonts w:ascii="Times New Roman" w:hAnsi="Times New Roman" w:cs="Times New Roman"/>
          <w:bCs/>
          <w:color w:val="000000"/>
          <w:spacing w:val="-1"/>
          <w:sz w:val="24"/>
          <w:szCs w:val="24"/>
        </w:rPr>
        <w:t xml:space="preserve">Логическая схема исследования </w:t>
      </w:r>
      <w:r w:rsidRPr="00A7322C">
        <w:rPr>
          <w:rFonts w:ascii="Times New Roman" w:hAnsi="Times New Roman" w:cs="Times New Roman"/>
          <w:bCs/>
          <w:color w:val="000000"/>
          <w:sz w:val="24"/>
          <w:szCs w:val="24"/>
        </w:rPr>
        <w:t>в физической культуре</w:t>
      </w:r>
    </w:p>
    <w:p w14:paraId="5E851A73"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1"/>
          <w:sz w:val="24"/>
          <w:szCs w:val="24"/>
        </w:rPr>
        <w:t>ЗАМЫСЕЛ</w:t>
      </w:r>
    </w:p>
    <w:p w14:paraId="335486CB"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2"/>
          <w:sz w:val="24"/>
          <w:szCs w:val="24"/>
        </w:rPr>
        <w:t>Анализ практики, литературы и документов;</w:t>
      </w:r>
    </w:p>
    <w:p w14:paraId="4CC3EB7E"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2"/>
          <w:sz w:val="24"/>
          <w:szCs w:val="24"/>
        </w:rPr>
        <w:t>Построение концептуальной модели;</w:t>
      </w:r>
    </w:p>
    <w:p w14:paraId="132E2122"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3"/>
          <w:sz w:val="24"/>
          <w:szCs w:val="24"/>
        </w:rPr>
        <w:t>Выдвижение гипотезы исследования;</w:t>
      </w:r>
    </w:p>
    <w:p w14:paraId="6BB9DF74"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2"/>
          <w:sz w:val="24"/>
          <w:szCs w:val="24"/>
        </w:rPr>
        <w:t>Определение объекта и предмета исследования;</w:t>
      </w:r>
    </w:p>
    <w:p w14:paraId="54BE57A1"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z w:val="24"/>
          <w:szCs w:val="24"/>
        </w:rPr>
        <w:t>Формулировка темы и проблемы исследования;</w:t>
      </w:r>
    </w:p>
    <w:p w14:paraId="2534AA4F"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z w:val="24"/>
          <w:szCs w:val="24"/>
        </w:rPr>
        <w:t>Постановка задач;</w:t>
      </w:r>
    </w:p>
    <w:p w14:paraId="707664F9"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z w:val="24"/>
          <w:szCs w:val="24"/>
        </w:rPr>
        <w:t>Разработка понятийного аппарата;</w:t>
      </w:r>
    </w:p>
    <w:p w14:paraId="090CA137"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1"/>
          <w:sz w:val="24"/>
          <w:szCs w:val="24"/>
        </w:rPr>
        <w:t>РЕШЕНИЕ</w:t>
      </w:r>
    </w:p>
    <w:p w14:paraId="44917F17"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2"/>
          <w:sz w:val="24"/>
          <w:szCs w:val="24"/>
        </w:rPr>
        <w:t>Определение методов и методики исследования;</w:t>
      </w:r>
    </w:p>
    <w:p w14:paraId="1CC57378"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color w:val="000000"/>
          <w:sz w:val="24"/>
          <w:szCs w:val="24"/>
        </w:rPr>
      </w:pPr>
      <w:r w:rsidRPr="00A7322C">
        <w:rPr>
          <w:rFonts w:ascii="Times New Roman" w:hAnsi="Times New Roman" w:cs="Times New Roman"/>
          <w:color w:val="000000"/>
          <w:sz w:val="24"/>
          <w:szCs w:val="24"/>
        </w:rPr>
        <w:t>Освоение методики, подготовка помощников;</w:t>
      </w:r>
    </w:p>
    <w:p w14:paraId="5DEB7B76"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pacing w:val="-2"/>
          <w:sz w:val="24"/>
          <w:szCs w:val="24"/>
        </w:rPr>
        <w:t xml:space="preserve">Подготовка протоколов, карт, формуляров; </w:t>
      </w:r>
      <w:r w:rsidRPr="00A7322C">
        <w:rPr>
          <w:rFonts w:ascii="Times New Roman" w:hAnsi="Times New Roman" w:cs="Times New Roman"/>
          <w:color w:val="000000"/>
          <w:sz w:val="24"/>
          <w:szCs w:val="24"/>
        </w:rPr>
        <w:t>Сбор фактического материала; Проверка полученных фактов.</w:t>
      </w:r>
    </w:p>
    <w:p w14:paraId="2DEC58E7"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z w:val="24"/>
          <w:szCs w:val="24"/>
        </w:rPr>
        <w:t>Сортировка, группировка и систематизация материалов; Статистическая обработка материалов; анализ результатов.</w:t>
      </w:r>
    </w:p>
    <w:p w14:paraId="5F1B5322"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z w:val="24"/>
          <w:szCs w:val="24"/>
        </w:rPr>
        <w:t xml:space="preserve">Интеллектуальные операции: сравнения, сопоставления, умозаключения, предположения, </w:t>
      </w:r>
      <w:r w:rsidRPr="00A7322C">
        <w:rPr>
          <w:rFonts w:ascii="Times New Roman" w:hAnsi="Times New Roman" w:cs="Times New Roman"/>
          <w:color w:val="000000"/>
          <w:spacing w:val="-2"/>
          <w:sz w:val="24"/>
          <w:szCs w:val="24"/>
        </w:rPr>
        <w:t>выводы.</w:t>
      </w:r>
    </w:p>
    <w:p w14:paraId="3651288D"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color w:val="000000"/>
          <w:spacing w:val="-2"/>
          <w:sz w:val="24"/>
          <w:szCs w:val="24"/>
        </w:rPr>
      </w:pPr>
      <w:r w:rsidRPr="00A7322C">
        <w:rPr>
          <w:rFonts w:ascii="Times New Roman" w:hAnsi="Times New Roman" w:cs="Times New Roman"/>
          <w:color w:val="000000"/>
          <w:spacing w:val="-2"/>
          <w:sz w:val="24"/>
          <w:szCs w:val="24"/>
        </w:rPr>
        <w:t xml:space="preserve">Литературное и графическое оформление результатов. </w:t>
      </w:r>
    </w:p>
    <w:p w14:paraId="628D83F6" w14:textId="77777777" w:rsidR="0029478B" w:rsidRPr="00A7322C" w:rsidRDefault="0029478B" w:rsidP="0029478B">
      <w:pPr>
        <w:shd w:val="clear" w:color="auto" w:fill="FFFFFF"/>
        <w:spacing w:after="0" w:line="240" w:lineRule="auto"/>
        <w:ind w:firstLine="709"/>
        <w:jc w:val="both"/>
        <w:rPr>
          <w:rFonts w:ascii="Times New Roman" w:hAnsi="Times New Roman" w:cs="Times New Roman"/>
          <w:sz w:val="24"/>
          <w:szCs w:val="24"/>
        </w:rPr>
      </w:pPr>
      <w:r w:rsidRPr="00A7322C">
        <w:rPr>
          <w:rFonts w:ascii="Times New Roman" w:hAnsi="Times New Roman" w:cs="Times New Roman"/>
          <w:color w:val="000000"/>
          <w:sz w:val="24"/>
          <w:szCs w:val="24"/>
        </w:rPr>
        <w:t xml:space="preserve">ПРЕДСТАВЛЕНИЕ РЕЗУЛЬТАТОВ: </w:t>
      </w:r>
      <w:r w:rsidRPr="00A7322C">
        <w:rPr>
          <w:rFonts w:ascii="Times New Roman" w:hAnsi="Times New Roman" w:cs="Times New Roman"/>
          <w:color w:val="000000"/>
          <w:spacing w:val="7"/>
          <w:sz w:val="24"/>
          <w:szCs w:val="24"/>
        </w:rPr>
        <w:t xml:space="preserve">отчеты в учреждения-заказчики, защита диссертации, представление в печать статей </w:t>
      </w:r>
      <w:r w:rsidRPr="00A7322C">
        <w:rPr>
          <w:rFonts w:ascii="Times New Roman" w:hAnsi="Times New Roman" w:cs="Times New Roman"/>
          <w:color w:val="000000"/>
          <w:sz w:val="24"/>
          <w:szCs w:val="24"/>
        </w:rPr>
        <w:t>брошюр, пособий, монографий, учебников. ВНЕДРЕНИЕ В ПРАКТИКУ.</w:t>
      </w:r>
    </w:p>
    <w:p w14:paraId="6A0C4CEE" w14:textId="77777777" w:rsidR="0029478B" w:rsidRPr="00A7322C" w:rsidRDefault="0029478B" w:rsidP="0029478B">
      <w:pPr>
        <w:pStyle w:val="a8"/>
        <w:ind w:firstLine="709"/>
        <w:rPr>
          <w:sz w:val="24"/>
        </w:rPr>
      </w:pPr>
    </w:p>
    <w:p w14:paraId="6920B2E1" w14:textId="77777777" w:rsidR="009A1D02" w:rsidRDefault="009A1D02" w:rsidP="0029478B">
      <w:pPr>
        <w:pStyle w:val="a8"/>
        <w:ind w:firstLine="709"/>
        <w:rPr>
          <w:b/>
          <w:bCs/>
          <w:sz w:val="24"/>
        </w:rPr>
      </w:pPr>
      <w:bookmarkStart w:id="5" w:name="_Hlk37606674"/>
      <w:bookmarkEnd w:id="4"/>
    </w:p>
    <w:p w14:paraId="63A60C09" w14:textId="77777777" w:rsidR="009A1D02" w:rsidRDefault="009A1D02" w:rsidP="0029478B">
      <w:pPr>
        <w:pStyle w:val="a8"/>
        <w:ind w:firstLine="709"/>
        <w:rPr>
          <w:b/>
          <w:bCs/>
          <w:sz w:val="24"/>
        </w:rPr>
      </w:pPr>
    </w:p>
    <w:p w14:paraId="55685B6D" w14:textId="77777777" w:rsidR="009A1D02" w:rsidRDefault="009A1D02" w:rsidP="0029478B">
      <w:pPr>
        <w:pStyle w:val="a8"/>
        <w:ind w:firstLine="709"/>
        <w:rPr>
          <w:b/>
          <w:bCs/>
          <w:sz w:val="24"/>
        </w:rPr>
      </w:pPr>
    </w:p>
    <w:p w14:paraId="74F03B1F" w14:textId="74289EFE" w:rsidR="0029478B" w:rsidRPr="00A7322C" w:rsidRDefault="0029478B" w:rsidP="0029478B">
      <w:pPr>
        <w:pStyle w:val="a8"/>
        <w:ind w:firstLine="709"/>
        <w:rPr>
          <w:b/>
          <w:bCs/>
          <w:sz w:val="24"/>
        </w:rPr>
      </w:pPr>
      <w:r w:rsidRPr="00A7322C">
        <w:rPr>
          <w:b/>
          <w:bCs/>
          <w:sz w:val="24"/>
        </w:rPr>
        <w:lastRenderedPageBreak/>
        <w:t>Методы научного исследования.</w:t>
      </w:r>
    </w:p>
    <w:p w14:paraId="3F190D59" w14:textId="77777777" w:rsidR="0029478B" w:rsidRPr="00847E1C" w:rsidRDefault="0029478B" w:rsidP="0029478B">
      <w:pPr>
        <w:pStyle w:val="a8"/>
        <w:ind w:firstLine="709"/>
        <w:rPr>
          <w:b/>
          <w:bCs/>
          <w:szCs w:val="28"/>
        </w:rPr>
      </w:pPr>
    </w:p>
    <w:p w14:paraId="3F21D730"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1"/>
          <w:sz w:val="24"/>
          <w:szCs w:val="24"/>
        </w:rPr>
        <w:t xml:space="preserve">Общепринятой классификации общенаучных методов и приемов нет; она проводится, </w:t>
      </w:r>
      <w:r>
        <w:rPr>
          <w:rFonts w:ascii="Times New Roman" w:hAnsi="Times New Roman" w:cs="Times New Roman"/>
          <w:color w:val="000000"/>
          <w:spacing w:val="6"/>
          <w:sz w:val="24"/>
          <w:szCs w:val="24"/>
        </w:rPr>
        <w:t>п</w:t>
      </w:r>
      <w:r w:rsidRPr="00BD5BB7">
        <w:rPr>
          <w:rFonts w:ascii="Times New Roman" w:hAnsi="Times New Roman" w:cs="Times New Roman"/>
          <w:color w:val="000000"/>
          <w:spacing w:val="6"/>
          <w:sz w:val="24"/>
          <w:szCs w:val="24"/>
        </w:rPr>
        <w:t xml:space="preserve">о самым разным основаниям. Наиболее удачным нам представляется подход, в </w:t>
      </w:r>
      <w:r w:rsidRPr="00BD5BB7">
        <w:rPr>
          <w:rFonts w:ascii="Times New Roman" w:hAnsi="Times New Roman" w:cs="Times New Roman"/>
          <w:color w:val="000000"/>
          <w:spacing w:val="1"/>
          <w:sz w:val="24"/>
          <w:szCs w:val="24"/>
        </w:rPr>
        <w:t xml:space="preserve">соответствии с которым в структуре общенаучных методов и приемов выделяются три </w:t>
      </w:r>
      <w:r w:rsidRPr="00BD5BB7">
        <w:rPr>
          <w:rFonts w:ascii="Times New Roman" w:hAnsi="Times New Roman" w:cs="Times New Roman"/>
          <w:color w:val="000000"/>
          <w:sz w:val="24"/>
          <w:szCs w:val="24"/>
        </w:rPr>
        <w:t xml:space="preserve">уровня («сверху вниз»): </w:t>
      </w:r>
      <w:proofErr w:type="spellStart"/>
      <w:r w:rsidRPr="00BD5BB7">
        <w:rPr>
          <w:rFonts w:ascii="Times New Roman" w:hAnsi="Times New Roman" w:cs="Times New Roman"/>
          <w:color w:val="000000"/>
          <w:sz w:val="24"/>
          <w:szCs w:val="24"/>
        </w:rPr>
        <w:t>общелогический</w:t>
      </w:r>
      <w:proofErr w:type="spellEnd"/>
      <w:r w:rsidRPr="00BD5BB7">
        <w:rPr>
          <w:rFonts w:ascii="Times New Roman" w:hAnsi="Times New Roman" w:cs="Times New Roman"/>
          <w:color w:val="000000"/>
          <w:sz w:val="24"/>
          <w:szCs w:val="24"/>
        </w:rPr>
        <w:t>, теоретический и эмпирический.</w:t>
      </w:r>
    </w:p>
    <w:p w14:paraId="10492DB3"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z w:val="24"/>
          <w:szCs w:val="24"/>
        </w:rPr>
        <w:t>К основным эмпирическим методам относятся:</w:t>
      </w:r>
    </w:p>
    <w:p w14:paraId="626AD6A9" w14:textId="77777777" w:rsidR="0029478B" w:rsidRPr="00BD5BB7" w:rsidRDefault="0029478B" w:rsidP="0029478B">
      <w:pPr>
        <w:widowControl w:val="0"/>
        <w:numPr>
          <w:ilvl w:val="0"/>
          <w:numId w:val="7"/>
        </w:numPr>
        <w:shd w:val="clear" w:color="auto" w:fill="FFFFFF"/>
        <w:tabs>
          <w:tab w:val="left" w:pos="274"/>
        </w:tabs>
        <w:autoSpaceDE w:val="0"/>
        <w:autoSpaceDN w:val="0"/>
        <w:adjustRightInd w:val="0"/>
        <w:spacing w:after="0" w:line="240" w:lineRule="auto"/>
        <w:ind w:firstLine="709"/>
        <w:jc w:val="both"/>
        <w:rPr>
          <w:rFonts w:ascii="Times New Roman" w:hAnsi="Times New Roman" w:cs="Times New Roman"/>
          <w:color w:val="000000"/>
          <w:spacing w:val="-23"/>
          <w:sz w:val="24"/>
          <w:szCs w:val="24"/>
        </w:rPr>
      </w:pPr>
      <w:r w:rsidRPr="00BD5BB7">
        <w:rPr>
          <w:rFonts w:ascii="Times New Roman" w:hAnsi="Times New Roman" w:cs="Times New Roman"/>
          <w:i/>
          <w:iCs/>
          <w:color w:val="000000"/>
          <w:spacing w:val="-1"/>
          <w:sz w:val="24"/>
          <w:szCs w:val="24"/>
        </w:rPr>
        <w:t>Наблюдение</w:t>
      </w:r>
      <w:r>
        <w:rPr>
          <w:rFonts w:ascii="Times New Roman" w:hAnsi="Times New Roman" w:cs="Times New Roman"/>
          <w:i/>
          <w:iCs/>
          <w:color w:val="000000"/>
          <w:spacing w:val="-1"/>
          <w:sz w:val="24"/>
          <w:szCs w:val="24"/>
        </w:rPr>
        <w:t xml:space="preserve"> – </w:t>
      </w:r>
      <w:r w:rsidRPr="00BD5BB7">
        <w:rPr>
          <w:rFonts w:ascii="Times New Roman" w:hAnsi="Times New Roman" w:cs="Times New Roman"/>
          <w:color w:val="000000"/>
          <w:spacing w:val="-1"/>
          <w:sz w:val="24"/>
          <w:szCs w:val="24"/>
        </w:rPr>
        <w:t>целенаправленное восприятие явлений объективной действительности;</w:t>
      </w:r>
    </w:p>
    <w:p w14:paraId="37B9F8CC" w14:textId="77777777" w:rsidR="0029478B" w:rsidRPr="00BD5BB7" w:rsidRDefault="0029478B" w:rsidP="0029478B">
      <w:pPr>
        <w:widowControl w:val="0"/>
        <w:numPr>
          <w:ilvl w:val="0"/>
          <w:numId w:val="7"/>
        </w:numPr>
        <w:shd w:val="clear" w:color="auto" w:fill="FFFFFF"/>
        <w:tabs>
          <w:tab w:val="left" w:pos="274"/>
        </w:tabs>
        <w:autoSpaceDE w:val="0"/>
        <w:autoSpaceDN w:val="0"/>
        <w:adjustRightInd w:val="0"/>
        <w:spacing w:after="0" w:line="240" w:lineRule="auto"/>
        <w:ind w:firstLine="709"/>
        <w:jc w:val="both"/>
        <w:rPr>
          <w:rFonts w:ascii="Times New Roman" w:hAnsi="Times New Roman" w:cs="Times New Roman"/>
          <w:i/>
          <w:iCs/>
          <w:color w:val="000000"/>
          <w:spacing w:val="-11"/>
          <w:sz w:val="24"/>
          <w:szCs w:val="24"/>
        </w:rPr>
      </w:pPr>
      <w:r w:rsidRPr="00BD5BB7">
        <w:rPr>
          <w:rFonts w:ascii="Times New Roman" w:hAnsi="Times New Roman" w:cs="Times New Roman"/>
          <w:i/>
          <w:iCs/>
          <w:color w:val="000000"/>
          <w:spacing w:val="1"/>
          <w:sz w:val="24"/>
          <w:szCs w:val="24"/>
        </w:rPr>
        <w:t xml:space="preserve">Описание </w:t>
      </w:r>
      <w:r w:rsidRPr="00BD5BB7">
        <w:rPr>
          <w:rFonts w:ascii="Times New Roman" w:hAnsi="Times New Roman" w:cs="Times New Roman"/>
          <w:color w:val="000000"/>
          <w:spacing w:val="1"/>
          <w:sz w:val="24"/>
          <w:szCs w:val="24"/>
        </w:rPr>
        <w:t xml:space="preserve">фиксация средствами естественного или искусственного языка сведений об </w:t>
      </w:r>
      <w:r w:rsidRPr="00BD5BB7">
        <w:rPr>
          <w:rFonts w:ascii="Times New Roman" w:hAnsi="Times New Roman" w:cs="Times New Roman"/>
          <w:color w:val="000000"/>
          <w:spacing w:val="-1"/>
          <w:sz w:val="24"/>
          <w:szCs w:val="24"/>
        </w:rPr>
        <w:t>объектах;</w:t>
      </w:r>
    </w:p>
    <w:p w14:paraId="748A770F" w14:textId="77777777" w:rsidR="0029478B" w:rsidRPr="00BD5BB7" w:rsidRDefault="0029478B" w:rsidP="0029478B">
      <w:pPr>
        <w:widowControl w:val="0"/>
        <w:numPr>
          <w:ilvl w:val="0"/>
          <w:numId w:val="7"/>
        </w:numPr>
        <w:shd w:val="clear" w:color="auto" w:fill="FFFFFF"/>
        <w:tabs>
          <w:tab w:val="left" w:pos="274"/>
        </w:tabs>
        <w:autoSpaceDE w:val="0"/>
        <w:autoSpaceDN w:val="0"/>
        <w:adjustRightInd w:val="0"/>
        <w:spacing w:after="0" w:line="240" w:lineRule="auto"/>
        <w:ind w:firstLine="709"/>
        <w:jc w:val="both"/>
        <w:rPr>
          <w:rFonts w:ascii="Times New Roman" w:hAnsi="Times New Roman" w:cs="Times New Roman"/>
          <w:color w:val="000000"/>
          <w:spacing w:val="-13"/>
          <w:sz w:val="24"/>
          <w:szCs w:val="24"/>
        </w:rPr>
      </w:pPr>
      <w:r w:rsidRPr="00BD5BB7">
        <w:rPr>
          <w:rFonts w:ascii="Times New Roman" w:hAnsi="Times New Roman" w:cs="Times New Roman"/>
          <w:i/>
          <w:iCs/>
          <w:color w:val="000000"/>
          <w:spacing w:val="1"/>
          <w:sz w:val="24"/>
          <w:szCs w:val="24"/>
        </w:rPr>
        <w:t xml:space="preserve">Измерение </w:t>
      </w:r>
      <w:r>
        <w:rPr>
          <w:rFonts w:ascii="Times New Roman" w:hAnsi="Times New Roman" w:cs="Times New Roman"/>
          <w:i/>
          <w:iCs/>
          <w:color w:val="000000"/>
          <w:spacing w:val="1"/>
          <w:sz w:val="24"/>
          <w:szCs w:val="24"/>
        </w:rPr>
        <w:t>–</w:t>
      </w:r>
      <w:r w:rsidRPr="00BD5BB7">
        <w:rPr>
          <w:rFonts w:ascii="Times New Roman" w:hAnsi="Times New Roman" w:cs="Times New Roman"/>
          <w:i/>
          <w:iCs/>
          <w:color w:val="000000"/>
          <w:spacing w:val="1"/>
          <w:sz w:val="24"/>
          <w:szCs w:val="24"/>
        </w:rPr>
        <w:t xml:space="preserve"> </w:t>
      </w:r>
      <w:r w:rsidRPr="00BD5BB7">
        <w:rPr>
          <w:rFonts w:ascii="Times New Roman" w:hAnsi="Times New Roman" w:cs="Times New Roman"/>
          <w:color w:val="000000"/>
          <w:spacing w:val="1"/>
          <w:sz w:val="24"/>
          <w:szCs w:val="24"/>
        </w:rPr>
        <w:t>сравнение объектов по каким-либо сходным свойствам или сторонам;</w:t>
      </w:r>
    </w:p>
    <w:p w14:paraId="7F066931" w14:textId="77777777" w:rsidR="0029478B" w:rsidRPr="00BD5BB7" w:rsidRDefault="0029478B" w:rsidP="0029478B">
      <w:pPr>
        <w:widowControl w:val="0"/>
        <w:numPr>
          <w:ilvl w:val="0"/>
          <w:numId w:val="7"/>
        </w:numPr>
        <w:shd w:val="clear" w:color="auto" w:fill="FFFFFF"/>
        <w:tabs>
          <w:tab w:val="left" w:pos="274"/>
        </w:tabs>
        <w:autoSpaceDE w:val="0"/>
        <w:autoSpaceDN w:val="0"/>
        <w:adjustRightInd w:val="0"/>
        <w:spacing w:after="0" w:line="240" w:lineRule="auto"/>
        <w:ind w:firstLine="709"/>
        <w:jc w:val="both"/>
        <w:rPr>
          <w:rFonts w:ascii="Times New Roman" w:hAnsi="Times New Roman" w:cs="Times New Roman"/>
          <w:color w:val="000000"/>
          <w:spacing w:val="-11"/>
          <w:sz w:val="24"/>
          <w:szCs w:val="24"/>
        </w:rPr>
      </w:pPr>
      <w:r w:rsidRPr="00BD5BB7">
        <w:rPr>
          <w:rFonts w:ascii="Times New Roman" w:hAnsi="Times New Roman" w:cs="Times New Roman"/>
          <w:i/>
          <w:iCs/>
          <w:color w:val="000000"/>
          <w:spacing w:val="2"/>
          <w:sz w:val="24"/>
          <w:szCs w:val="24"/>
        </w:rPr>
        <w:t xml:space="preserve">Эксперимент </w:t>
      </w:r>
      <w:r w:rsidRPr="00BD5BB7">
        <w:rPr>
          <w:rFonts w:ascii="Times New Roman" w:hAnsi="Times New Roman" w:cs="Times New Roman"/>
          <w:color w:val="000000"/>
          <w:spacing w:val="2"/>
          <w:sz w:val="24"/>
          <w:szCs w:val="24"/>
        </w:rPr>
        <w:t xml:space="preserve">активное и целенаправленное вмешательство в протекание изучаемого </w:t>
      </w:r>
      <w:r w:rsidRPr="00BD5BB7">
        <w:rPr>
          <w:rFonts w:ascii="Times New Roman" w:hAnsi="Times New Roman" w:cs="Times New Roman"/>
          <w:color w:val="000000"/>
          <w:spacing w:val="5"/>
          <w:sz w:val="24"/>
          <w:szCs w:val="24"/>
        </w:rPr>
        <w:t xml:space="preserve">процесса, соответствующее изменение объекта или его воспроизведение в специально </w:t>
      </w:r>
      <w:r w:rsidRPr="00BD5BB7">
        <w:rPr>
          <w:rFonts w:ascii="Times New Roman" w:hAnsi="Times New Roman" w:cs="Times New Roman"/>
          <w:color w:val="000000"/>
          <w:sz w:val="24"/>
          <w:szCs w:val="24"/>
        </w:rPr>
        <w:t>созданных и контролируемых условиях.</w:t>
      </w:r>
    </w:p>
    <w:p w14:paraId="33FE68A0"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5"/>
          <w:sz w:val="24"/>
          <w:szCs w:val="24"/>
        </w:rPr>
        <w:t xml:space="preserve">Несмотря на то, что область физического воспитания и спорта относится к </w:t>
      </w:r>
      <w:r w:rsidRPr="00BD5BB7">
        <w:rPr>
          <w:rFonts w:ascii="Times New Roman" w:hAnsi="Times New Roman" w:cs="Times New Roman"/>
          <w:color w:val="000000"/>
          <w:spacing w:val="-1"/>
          <w:sz w:val="24"/>
          <w:szCs w:val="24"/>
        </w:rPr>
        <w:t xml:space="preserve">педагогическим наукам, ее развитие во многом зависит от уровня развития таких наук как </w:t>
      </w:r>
      <w:r w:rsidRPr="00BD5BB7">
        <w:rPr>
          <w:rFonts w:ascii="Times New Roman" w:hAnsi="Times New Roman" w:cs="Times New Roman"/>
          <w:color w:val="000000"/>
          <w:spacing w:val="2"/>
          <w:sz w:val="24"/>
          <w:szCs w:val="24"/>
        </w:rPr>
        <w:t xml:space="preserve">педагогика, психология, социология, физиология, биология, математика, информатика и </w:t>
      </w:r>
      <w:r w:rsidRPr="00BD5BB7">
        <w:rPr>
          <w:rFonts w:ascii="Times New Roman" w:hAnsi="Times New Roman" w:cs="Times New Roman"/>
          <w:color w:val="000000"/>
          <w:sz w:val="24"/>
          <w:szCs w:val="24"/>
        </w:rPr>
        <w:t xml:space="preserve">др. В связи с этим в исследованиях, проводимых по физическому воспитанию и спорту, </w:t>
      </w:r>
      <w:r w:rsidRPr="00BD5BB7">
        <w:rPr>
          <w:rFonts w:ascii="Times New Roman" w:hAnsi="Times New Roman" w:cs="Times New Roman"/>
          <w:color w:val="000000"/>
          <w:spacing w:val="1"/>
          <w:sz w:val="24"/>
          <w:szCs w:val="24"/>
        </w:rPr>
        <w:t xml:space="preserve">находят широкое применение различные методы научною познания из других областей </w:t>
      </w:r>
      <w:r w:rsidRPr="00BD5BB7">
        <w:rPr>
          <w:rFonts w:ascii="Times New Roman" w:hAnsi="Times New Roman" w:cs="Times New Roman"/>
          <w:color w:val="000000"/>
          <w:sz w:val="24"/>
          <w:szCs w:val="24"/>
        </w:rPr>
        <w:t>науки и техники.</w:t>
      </w:r>
    </w:p>
    <w:p w14:paraId="42008449"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z w:val="24"/>
          <w:szCs w:val="24"/>
        </w:rPr>
        <w:t xml:space="preserve">Говоря о </w:t>
      </w:r>
      <w:r>
        <w:rPr>
          <w:rFonts w:ascii="Times New Roman" w:hAnsi="Times New Roman" w:cs="Times New Roman"/>
          <w:color w:val="000000"/>
          <w:sz w:val="24"/>
          <w:szCs w:val="24"/>
        </w:rPr>
        <w:t>возможностях применения в области</w:t>
      </w:r>
      <w:r w:rsidRPr="00BD5BB7">
        <w:rPr>
          <w:rFonts w:ascii="Times New Roman" w:hAnsi="Times New Roman" w:cs="Times New Roman"/>
          <w:color w:val="000000"/>
          <w:sz w:val="24"/>
          <w:szCs w:val="24"/>
        </w:rPr>
        <w:t xml:space="preserve"> и физическою воспитания и спорта </w:t>
      </w:r>
      <w:r w:rsidRPr="00BD5BB7">
        <w:rPr>
          <w:rFonts w:ascii="Times New Roman" w:hAnsi="Times New Roman" w:cs="Times New Roman"/>
          <w:color w:val="000000"/>
          <w:spacing w:val="2"/>
          <w:sz w:val="24"/>
          <w:szCs w:val="24"/>
        </w:rPr>
        <w:t xml:space="preserve">методов и приемов научного познания из других областей знаний, следует подчеркнуть, </w:t>
      </w:r>
      <w:r w:rsidRPr="00BD5BB7">
        <w:rPr>
          <w:rFonts w:ascii="Times New Roman" w:hAnsi="Times New Roman" w:cs="Times New Roman"/>
          <w:color w:val="000000"/>
          <w:spacing w:val="3"/>
          <w:sz w:val="24"/>
          <w:szCs w:val="24"/>
        </w:rPr>
        <w:t xml:space="preserve">что по своему характеру эти исследования определяются не фактом использования тех </w:t>
      </w:r>
      <w:r w:rsidRPr="00BD5BB7">
        <w:rPr>
          <w:rFonts w:ascii="Times New Roman" w:hAnsi="Times New Roman" w:cs="Times New Roman"/>
          <w:color w:val="000000"/>
          <w:spacing w:val="4"/>
          <w:sz w:val="24"/>
          <w:szCs w:val="24"/>
        </w:rPr>
        <w:t xml:space="preserve">или иных методов, а задачами учебно-тренировочного процесса. Поэтому при подобной </w:t>
      </w:r>
      <w:r w:rsidRPr="00BD5BB7">
        <w:rPr>
          <w:rFonts w:ascii="Times New Roman" w:hAnsi="Times New Roman" w:cs="Times New Roman"/>
          <w:color w:val="000000"/>
          <w:spacing w:val="1"/>
          <w:sz w:val="24"/>
          <w:szCs w:val="24"/>
        </w:rPr>
        <w:t xml:space="preserve">постановке вопроса в любом педагогическом исследовании, в том числе и в области </w:t>
      </w:r>
      <w:r w:rsidRPr="00BD5BB7">
        <w:rPr>
          <w:rFonts w:ascii="Times New Roman" w:hAnsi="Times New Roman" w:cs="Times New Roman"/>
          <w:color w:val="000000"/>
          <w:sz w:val="24"/>
          <w:szCs w:val="24"/>
        </w:rPr>
        <w:t xml:space="preserve">физического воспитания и спорта, ведущими методами являются методы педагогических </w:t>
      </w:r>
      <w:r w:rsidRPr="00BD5BB7">
        <w:rPr>
          <w:rFonts w:ascii="Times New Roman" w:hAnsi="Times New Roman" w:cs="Times New Roman"/>
          <w:color w:val="000000"/>
          <w:spacing w:val="-1"/>
          <w:sz w:val="24"/>
          <w:szCs w:val="24"/>
        </w:rPr>
        <w:t xml:space="preserve">исследований, а другие методы рассматриваются в качестве подчиненных в решении </w:t>
      </w:r>
      <w:r w:rsidRPr="00BD5BB7">
        <w:rPr>
          <w:rFonts w:ascii="Times New Roman" w:hAnsi="Times New Roman" w:cs="Times New Roman"/>
          <w:color w:val="000000"/>
          <w:sz w:val="24"/>
          <w:szCs w:val="24"/>
        </w:rPr>
        <w:t>педагогических закономерностей.</w:t>
      </w:r>
    </w:p>
    <w:p w14:paraId="28DFCD45"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1"/>
          <w:sz w:val="24"/>
          <w:szCs w:val="24"/>
        </w:rPr>
        <w:t xml:space="preserve">В практике проведения исследований, направленных на решение задач теории и </w:t>
      </w:r>
      <w:r w:rsidRPr="00BD5BB7">
        <w:rPr>
          <w:rFonts w:ascii="Times New Roman" w:hAnsi="Times New Roman" w:cs="Times New Roman"/>
          <w:color w:val="000000"/>
          <w:sz w:val="24"/>
          <w:szCs w:val="24"/>
        </w:rPr>
        <w:t xml:space="preserve">методики физического воспитания, наибольшее распространение получили следующие </w:t>
      </w:r>
      <w:r w:rsidRPr="00BD5BB7">
        <w:rPr>
          <w:rFonts w:ascii="Times New Roman" w:hAnsi="Times New Roman" w:cs="Times New Roman"/>
          <w:color w:val="000000"/>
          <w:spacing w:val="-3"/>
          <w:sz w:val="24"/>
          <w:szCs w:val="24"/>
        </w:rPr>
        <w:t>методы:</w:t>
      </w:r>
    </w:p>
    <w:p w14:paraId="2CD2A75C" w14:textId="77777777" w:rsidR="0029478B" w:rsidRPr="00BD5BB7" w:rsidRDefault="0029478B" w:rsidP="0029478B">
      <w:pPr>
        <w:widowControl w:val="0"/>
        <w:numPr>
          <w:ilvl w:val="0"/>
          <w:numId w:val="8"/>
        </w:numPr>
        <w:shd w:val="clear" w:color="auto" w:fill="FFFFFF"/>
        <w:tabs>
          <w:tab w:val="left" w:pos="370"/>
        </w:tabs>
        <w:autoSpaceDE w:val="0"/>
        <w:autoSpaceDN w:val="0"/>
        <w:adjustRightInd w:val="0"/>
        <w:spacing w:after="0" w:line="240" w:lineRule="auto"/>
        <w:ind w:firstLine="709"/>
        <w:jc w:val="both"/>
        <w:rPr>
          <w:rFonts w:ascii="Times New Roman" w:hAnsi="Times New Roman" w:cs="Times New Roman"/>
          <w:color w:val="000000"/>
          <w:spacing w:val="-23"/>
          <w:sz w:val="24"/>
          <w:szCs w:val="24"/>
        </w:rPr>
      </w:pPr>
      <w:r w:rsidRPr="00BD5BB7">
        <w:rPr>
          <w:rFonts w:ascii="Times New Roman" w:hAnsi="Times New Roman" w:cs="Times New Roman"/>
          <w:color w:val="000000"/>
          <w:spacing w:val="1"/>
          <w:sz w:val="24"/>
          <w:szCs w:val="24"/>
        </w:rPr>
        <w:t>Анализ научно-методической литературы, документальных и архивных материалов.</w:t>
      </w:r>
    </w:p>
    <w:p w14:paraId="286B3F5A" w14:textId="77777777" w:rsidR="0029478B" w:rsidRPr="00BD5BB7" w:rsidRDefault="0029478B" w:rsidP="0029478B">
      <w:pPr>
        <w:widowControl w:val="0"/>
        <w:numPr>
          <w:ilvl w:val="0"/>
          <w:numId w:val="8"/>
        </w:numPr>
        <w:shd w:val="clear" w:color="auto" w:fill="FFFFFF"/>
        <w:tabs>
          <w:tab w:val="left" w:pos="370"/>
        </w:tabs>
        <w:autoSpaceDE w:val="0"/>
        <w:autoSpaceDN w:val="0"/>
        <w:adjustRightInd w:val="0"/>
        <w:spacing w:after="0" w:line="240" w:lineRule="auto"/>
        <w:ind w:firstLine="709"/>
        <w:jc w:val="both"/>
        <w:rPr>
          <w:rFonts w:ascii="Times New Roman" w:hAnsi="Times New Roman" w:cs="Times New Roman"/>
          <w:color w:val="000000"/>
          <w:spacing w:val="-12"/>
          <w:sz w:val="24"/>
          <w:szCs w:val="24"/>
        </w:rPr>
      </w:pPr>
      <w:r w:rsidRPr="00BD5BB7">
        <w:rPr>
          <w:rFonts w:ascii="Times New Roman" w:hAnsi="Times New Roman" w:cs="Times New Roman"/>
          <w:color w:val="000000"/>
          <w:sz w:val="24"/>
          <w:szCs w:val="24"/>
        </w:rPr>
        <w:t>Педагогическое наблюдение.</w:t>
      </w:r>
    </w:p>
    <w:p w14:paraId="356A2BC0" w14:textId="77777777" w:rsidR="0029478B" w:rsidRPr="00BD5BB7" w:rsidRDefault="0029478B" w:rsidP="0029478B">
      <w:pPr>
        <w:widowControl w:val="0"/>
        <w:numPr>
          <w:ilvl w:val="0"/>
          <w:numId w:val="8"/>
        </w:numPr>
        <w:shd w:val="clear" w:color="auto" w:fill="FFFFFF"/>
        <w:tabs>
          <w:tab w:val="left" w:pos="370"/>
        </w:tabs>
        <w:autoSpaceDE w:val="0"/>
        <w:autoSpaceDN w:val="0"/>
        <w:adjustRightInd w:val="0"/>
        <w:spacing w:after="0" w:line="240" w:lineRule="auto"/>
        <w:ind w:firstLine="709"/>
        <w:jc w:val="both"/>
        <w:rPr>
          <w:rFonts w:ascii="Times New Roman" w:hAnsi="Times New Roman" w:cs="Times New Roman"/>
          <w:color w:val="000000"/>
          <w:spacing w:val="-11"/>
          <w:sz w:val="24"/>
          <w:szCs w:val="24"/>
        </w:rPr>
      </w:pPr>
      <w:r w:rsidRPr="00BD5BB7">
        <w:rPr>
          <w:rFonts w:ascii="Times New Roman" w:hAnsi="Times New Roman" w:cs="Times New Roman"/>
          <w:color w:val="000000"/>
          <w:sz w:val="24"/>
          <w:szCs w:val="24"/>
        </w:rPr>
        <w:t>Беседа, интервью, анкетирование.</w:t>
      </w:r>
    </w:p>
    <w:p w14:paraId="451D263D" w14:textId="77777777" w:rsidR="0029478B" w:rsidRPr="00BD5BB7" w:rsidRDefault="0029478B" w:rsidP="0029478B">
      <w:pPr>
        <w:widowControl w:val="0"/>
        <w:numPr>
          <w:ilvl w:val="0"/>
          <w:numId w:val="8"/>
        </w:numPr>
        <w:shd w:val="clear" w:color="auto" w:fill="FFFFFF"/>
        <w:tabs>
          <w:tab w:val="left" w:pos="370"/>
        </w:tabs>
        <w:autoSpaceDE w:val="0"/>
        <w:autoSpaceDN w:val="0"/>
        <w:adjustRightInd w:val="0"/>
        <w:spacing w:after="0" w:line="240" w:lineRule="auto"/>
        <w:ind w:firstLine="709"/>
        <w:jc w:val="both"/>
        <w:rPr>
          <w:rFonts w:ascii="Times New Roman" w:hAnsi="Times New Roman" w:cs="Times New Roman"/>
          <w:color w:val="000000"/>
          <w:spacing w:val="-9"/>
          <w:sz w:val="24"/>
          <w:szCs w:val="24"/>
        </w:rPr>
      </w:pPr>
      <w:r w:rsidRPr="00BD5BB7">
        <w:rPr>
          <w:rFonts w:ascii="Times New Roman" w:hAnsi="Times New Roman" w:cs="Times New Roman"/>
          <w:color w:val="000000"/>
          <w:sz w:val="24"/>
          <w:szCs w:val="24"/>
        </w:rPr>
        <w:t>Контрольные испытания</w:t>
      </w:r>
      <w:r>
        <w:rPr>
          <w:rFonts w:ascii="Times New Roman" w:hAnsi="Times New Roman" w:cs="Times New Roman"/>
          <w:color w:val="000000"/>
          <w:sz w:val="24"/>
          <w:szCs w:val="24"/>
        </w:rPr>
        <w:t xml:space="preserve"> (тестирование)</w:t>
      </w:r>
      <w:r w:rsidRPr="00BD5BB7">
        <w:rPr>
          <w:rFonts w:ascii="Times New Roman" w:hAnsi="Times New Roman" w:cs="Times New Roman"/>
          <w:color w:val="000000"/>
          <w:sz w:val="24"/>
          <w:szCs w:val="24"/>
        </w:rPr>
        <w:t>.</w:t>
      </w:r>
    </w:p>
    <w:p w14:paraId="0A50C290" w14:textId="77777777" w:rsidR="0029478B" w:rsidRPr="00BD5BB7" w:rsidRDefault="0029478B" w:rsidP="0029478B">
      <w:pPr>
        <w:widowControl w:val="0"/>
        <w:numPr>
          <w:ilvl w:val="0"/>
          <w:numId w:val="8"/>
        </w:numPr>
        <w:shd w:val="clear" w:color="auto" w:fill="FFFFFF"/>
        <w:tabs>
          <w:tab w:val="left" w:pos="370"/>
        </w:tabs>
        <w:autoSpaceDE w:val="0"/>
        <w:autoSpaceDN w:val="0"/>
        <w:adjustRightInd w:val="0"/>
        <w:spacing w:after="0" w:line="240" w:lineRule="auto"/>
        <w:ind w:firstLine="709"/>
        <w:jc w:val="both"/>
        <w:rPr>
          <w:rFonts w:ascii="Times New Roman" w:hAnsi="Times New Roman" w:cs="Times New Roman"/>
          <w:color w:val="000000"/>
          <w:spacing w:val="-13"/>
          <w:sz w:val="24"/>
          <w:szCs w:val="24"/>
        </w:rPr>
      </w:pPr>
      <w:r w:rsidRPr="00BD5BB7">
        <w:rPr>
          <w:rFonts w:ascii="Times New Roman" w:hAnsi="Times New Roman" w:cs="Times New Roman"/>
          <w:color w:val="000000"/>
          <w:sz w:val="24"/>
          <w:szCs w:val="24"/>
        </w:rPr>
        <w:t>Хронометрирование.</w:t>
      </w:r>
    </w:p>
    <w:p w14:paraId="5744BDF7" w14:textId="77777777" w:rsidR="0029478B" w:rsidRPr="00BD5BB7" w:rsidRDefault="0029478B" w:rsidP="0029478B">
      <w:pPr>
        <w:widowControl w:val="0"/>
        <w:numPr>
          <w:ilvl w:val="0"/>
          <w:numId w:val="8"/>
        </w:numPr>
        <w:shd w:val="clear" w:color="auto" w:fill="FFFFFF"/>
        <w:tabs>
          <w:tab w:val="left" w:pos="370"/>
        </w:tabs>
        <w:autoSpaceDE w:val="0"/>
        <w:autoSpaceDN w:val="0"/>
        <w:adjustRightInd w:val="0"/>
        <w:spacing w:after="0" w:line="240" w:lineRule="auto"/>
        <w:ind w:firstLine="709"/>
        <w:jc w:val="both"/>
        <w:rPr>
          <w:rFonts w:ascii="Times New Roman" w:hAnsi="Times New Roman" w:cs="Times New Roman"/>
          <w:color w:val="000000"/>
          <w:spacing w:val="-13"/>
          <w:sz w:val="24"/>
          <w:szCs w:val="24"/>
        </w:rPr>
      </w:pPr>
      <w:r w:rsidRPr="00BD5BB7">
        <w:rPr>
          <w:rFonts w:ascii="Times New Roman" w:hAnsi="Times New Roman" w:cs="Times New Roman"/>
          <w:color w:val="000000"/>
          <w:sz w:val="24"/>
          <w:szCs w:val="24"/>
        </w:rPr>
        <w:t>Экспертное оценивание.</w:t>
      </w:r>
    </w:p>
    <w:p w14:paraId="03389AA8" w14:textId="77777777" w:rsidR="0029478B" w:rsidRPr="00BD5BB7" w:rsidRDefault="0029478B" w:rsidP="0029478B">
      <w:pPr>
        <w:widowControl w:val="0"/>
        <w:numPr>
          <w:ilvl w:val="0"/>
          <w:numId w:val="8"/>
        </w:numPr>
        <w:shd w:val="clear" w:color="auto" w:fill="FFFFFF"/>
        <w:tabs>
          <w:tab w:val="left" w:pos="370"/>
        </w:tabs>
        <w:autoSpaceDE w:val="0"/>
        <w:autoSpaceDN w:val="0"/>
        <w:adjustRightInd w:val="0"/>
        <w:spacing w:after="0" w:line="240" w:lineRule="auto"/>
        <w:ind w:firstLine="709"/>
        <w:jc w:val="both"/>
        <w:rPr>
          <w:rFonts w:ascii="Times New Roman" w:hAnsi="Times New Roman" w:cs="Times New Roman"/>
          <w:color w:val="000000"/>
          <w:spacing w:val="-16"/>
          <w:sz w:val="24"/>
          <w:szCs w:val="24"/>
        </w:rPr>
      </w:pPr>
      <w:r w:rsidRPr="00BD5BB7">
        <w:rPr>
          <w:rFonts w:ascii="Times New Roman" w:hAnsi="Times New Roman" w:cs="Times New Roman"/>
          <w:color w:val="000000"/>
          <w:sz w:val="24"/>
          <w:szCs w:val="24"/>
        </w:rPr>
        <w:t>Педагогический эксперимент.</w:t>
      </w:r>
    </w:p>
    <w:p w14:paraId="2D91BE0E" w14:textId="77777777" w:rsidR="0029478B" w:rsidRPr="00BD5BB7" w:rsidRDefault="0029478B" w:rsidP="0029478B">
      <w:pPr>
        <w:widowControl w:val="0"/>
        <w:numPr>
          <w:ilvl w:val="0"/>
          <w:numId w:val="8"/>
        </w:numPr>
        <w:shd w:val="clear" w:color="auto" w:fill="FFFFFF"/>
        <w:tabs>
          <w:tab w:val="left" w:pos="370"/>
        </w:tabs>
        <w:autoSpaceDE w:val="0"/>
        <w:autoSpaceDN w:val="0"/>
        <w:adjustRightInd w:val="0"/>
        <w:spacing w:after="0" w:line="240" w:lineRule="auto"/>
        <w:ind w:firstLine="709"/>
        <w:jc w:val="both"/>
        <w:rPr>
          <w:rFonts w:ascii="Times New Roman" w:hAnsi="Times New Roman" w:cs="Times New Roman"/>
          <w:color w:val="000000"/>
          <w:spacing w:val="-16"/>
          <w:sz w:val="24"/>
          <w:szCs w:val="24"/>
        </w:rPr>
      </w:pPr>
      <w:r w:rsidRPr="00BD5BB7">
        <w:rPr>
          <w:rFonts w:ascii="Times New Roman" w:hAnsi="Times New Roman" w:cs="Times New Roman"/>
          <w:color w:val="000000"/>
          <w:sz w:val="24"/>
          <w:szCs w:val="24"/>
        </w:rPr>
        <w:t>Математико-статистические методы.</w:t>
      </w:r>
    </w:p>
    <w:p w14:paraId="4B34DA35" w14:textId="77777777" w:rsidR="0029478B" w:rsidRDefault="0029478B" w:rsidP="0029478B">
      <w:pPr>
        <w:shd w:val="clear" w:color="auto" w:fill="FFFFFF"/>
        <w:spacing w:line="240" w:lineRule="auto"/>
        <w:ind w:firstLine="709"/>
        <w:jc w:val="both"/>
        <w:rPr>
          <w:rFonts w:ascii="Times New Roman" w:hAnsi="Times New Roman" w:cs="Times New Roman"/>
          <w:color w:val="000000"/>
          <w:spacing w:val="-1"/>
          <w:sz w:val="24"/>
          <w:szCs w:val="24"/>
        </w:rPr>
      </w:pPr>
      <w:r w:rsidRPr="00BD5BB7">
        <w:rPr>
          <w:rFonts w:ascii="Times New Roman" w:hAnsi="Times New Roman" w:cs="Times New Roman"/>
          <w:color w:val="000000"/>
          <w:spacing w:val="8"/>
          <w:sz w:val="24"/>
          <w:szCs w:val="24"/>
        </w:rPr>
        <w:t xml:space="preserve">Применение основных педагогических методов в исследованиях в области </w:t>
      </w:r>
      <w:r w:rsidRPr="00BD5BB7">
        <w:rPr>
          <w:rFonts w:ascii="Times New Roman" w:hAnsi="Times New Roman" w:cs="Times New Roman"/>
          <w:color w:val="000000"/>
          <w:spacing w:val="1"/>
          <w:sz w:val="24"/>
          <w:szCs w:val="24"/>
        </w:rPr>
        <w:t xml:space="preserve">физического воспитания и спорта позволяет использовать в каждом конкретном случае </w:t>
      </w:r>
      <w:r w:rsidRPr="00BD5BB7">
        <w:rPr>
          <w:rFonts w:ascii="Times New Roman" w:hAnsi="Times New Roman" w:cs="Times New Roman"/>
          <w:color w:val="000000"/>
          <w:sz w:val="24"/>
          <w:szCs w:val="24"/>
        </w:rPr>
        <w:t xml:space="preserve">самые разнообразные приемы, способы и методики регистрации и сбора информации </w:t>
      </w:r>
      <w:r w:rsidRPr="00BD5BB7">
        <w:rPr>
          <w:rFonts w:ascii="Times New Roman" w:hAnsi="Times New Roman" w:cs="Times New Roman"/>
          <w:color w:val="000000"/>
          <w:spacing w:val="4"/>
          <w:sz w:val="24"/>
          <w:szCs w:val="24"/>
        </w:rPr>
        <w:t xml:space="preserve">(физиологические, психологические, биомеханические, медицинские и другие) - от </w:t>
      </w:r>
      <w:r w:rsidRPr="00BD5BB7">
        <w:rPr>
          <w:rFonts w:ascii="Times New Roman" w:hAnsi="Times New Roman" w:cs="Times New Roman"/>
          <w:color w:val="000000"/>
          <w:spacing w:val="5"/>
          <w:sz w:val="24"/>
          <w:szCs w:val="24"/>
        </w:rPr>
        <w:t xml:space="preserve">обычного визуального анализа и оценки до применения современных технических </w:t>
      </w:r>
      <w:r w:rsidRPr="00BD5BB7">
        <w:rPr>
          <w:rFonts w:ascii="Times New Roman" w:hAnsi="Times New Roman" w:cs="Times New Roman"/>
          <w:color w:val="000000"/>
          <w:sz w:val="24"/>
          <w:szCs w:val="24"/>
        </w:rPr>
        <w:t xml:space="preserve">устройств и приборов с использованием современных компьютеров, и информационных </w:t>
      </w:r>
      <w:r w:rsidRPr="00BD5BB7">
        <w:rPr>
          <w:rFonts w:ascii="Times New Roman" w:hAnsi="Times New Roman" w:cs="Times New Roman"/>
          <w:color w:val="000000"/>
          <w:spacing w:val="-1"/>
          <w:sz w:val="24"/>
          <w:szCs w:val="24"/>
        </w:rPr>
        <w:t>технологий.</w:t>
      </w:r>
    </w:p>
    <w:bookmarkEnd w:id="5"/>
    <w:p w14:paraId="45A3F9CC" w14:textId="77777777" w:rsidR="0029478B" w:rsidRDefault="0029478B" w:rsidP="0029478B">
      <w:pPr>
        <w:pStyle w:val="a8"/>
        <w:ind w:firstLine="709"/>
        <w:rPr>
          <w:sz w:val="24"/>
        </w:rPr>
      </w:pPr>
    </w:p>
    <w:p w14:paraId="3EB2D915" w14:textId="77777777" w:rsidR="0029478B" w:rsidRPr="00057607" w:rsidRDefault="0029478B" w:rsidP="0029478B">
      <w:pPr>
        <w:pStyle w:val="a8"/>
        <w:ind w:firstLine="709"/>
        <w:rPr>
          <w:b/>
          <w:bCs/>
          <w:sz w:val="24"/>
        </w:rPr>
      </w:pPr>
      <w:bookmarkStart w:id="6" w:name="_Hlk37607889"/>
      <w:r w:rsidRPr="00057607">
        <w:rPr>
          <w:b/>
          <w:bCs/>
          <w:sz w:val="24"/>
        </w:rPr>
        <w:t xml:space="preserve">Анализ литературных и документальных источников </w:t>
      </w:r>
      <w:r>
        <w:rPr>
          <w:b/>
          <w:bCs/>
          <w:sz w:val="24"/>
        </w:rPr>
        <w:t>как метод научного исследования</w:t>
      </w:r>
    </w:p>
    <w:p w14:paraId="6E3EC987" w14:textId="77777777" w:rsidR="0029478B" w:rsidRDefault="0029478B" w:rsidP="0029478B">
      <w:pPr>
        <w:pStyle w:val="a8"/>
        <w:ind w:firstLine="709"/>
        <w:rPr>
          <w:sz w:val="24"/>
        </w:rPr>
      </w:pPr>
    </w:p>
    <w:p w14:paraId="79C62425" w14:textId="77777777" w:rsidR="0029478B" w:rsidRPr="00BD5BB7" w:rsidRDefault="0029478B" w:rsidP="0029478B">
      <w:pPr>
        <w:pStyle w:val="a8"/>
        <w:ind w:firstLine="709"/>
        <w:rPr>
          <w:sz w:val="24"/>
        </w:rPr>
      </w:pPr>
      <w:r w:rsidRPr="00BD5BB7">
        <w:rPr>
          <w:sz w:val="24"/>
        </w:rPr>
        <w:t xml:space="preserve">Основными хранилищами научно-технической информации являются библиотеки вузов или государственные библиотеки. Поэтому студентам для осуществления успешного поиска литературы необходимо правильно ориентироваться в фондах библиотеки. Большую помощь </w:t>
      </w:r>
      <w:r w:rsidRPr="00BD5BB7">
        <w:rPr>
          <w:sz w:val="24"/>
        </w:rPr>
        <w:lastRenderedPageBreak/>
        <w:t>для целенаправленной работы в этом плана могут оказать соответствующие каталоги, которые подразделяются на три основных вида:</w:t>
      </w:r>
    </w:p>
    <w:p w14:paraId="4165930E" w14:textId="77777777" w:rsidR="0029478B" w:rsidRPr="00BD5BB7" w:rsidRDefault="0029478B" w:rsidP="0029478B">
      <w:pPr>
        <w:pStyle w:val="a8"/>
        <w:numPr>
          <w:ilvl w:val="1"/>
          <w:numId w:val="1"/>
        </w:numPr>
        <w:tabs>
          <w:tab w:val="clear" w:pos="2085"/>
          <w:tab w:val="clear" w:pos="2160"/>
          <w:tab w:val="clear" w:pos="2520"/>
          <w:tab w:val="num" w:pos="1440"/>
        </w:tabs>
        <w:ind w:left="0" w:firstLine="709"/>
        <w:rPr>
          <w:sz w:val="24"/>
        </w:rPr>
      </w:pPr>
      <w:r w:rsidRPr="00BD5BB7">
        <w:rPr>
          <w:sz w:val="24"/>
        </w:rPr>
        <w:t>алфавитный,</w:t>
      </w:r>
    </w:p>
    <w:p w14:paraId="70C7646A" w14:textId="77777777" w:rsidR="0029478B" w:rsidRPr="00BD5BB7" w:rsidRDefault="0029478B" w:rsidP="0029478B">
      <w:pPr>
        <w:pStyle w:val="a8"/>
        <w:numPr>
          <w:ilvl w:val="1"/>
          <w:numId w:val="1"/>
        </w:numPr>
        <w:tabs>
          <w:tab w:val="clear" w:pos="2085"/>
          <w:tab w:val="clear" w:pos="2160"/>
          <w:tab w:val="clear" w:pos="2520"/>
          <w:tab w:val="num" w:pos="1440"/>
        </w:tabs>
        <w:ind w:left="0" w:firstLine="709"/>
        <w:rPr>
          <w:sz w:val="24"/>
        </w:rPr>
      </w:pPr>
      <w:r w:rsidRPr="00BD5BB7">
        <w:rPr>
          <w:sz w:val="24"/>
        </w:rPr>
        <w:t>систематический,</w:t>
      </w:r>
    </w:p>
    <w:p w14:paraId="2C6418AA" w14:textId="77777777" w:rsidR="0029478B" w:rsidRPr="00BD5BB7" w:rsidRDefault="0029478B" w:rsidP="0029478B">
      <w:pPr>
        <w:pStyle w:val="a8"/>
        <w:numPr>
          <w:ilvl w:val="1"/>
          <w:numId w:val="1"/>
        </w:numPr>
        <w:tabs>
          <w:tab w:val="clear" w:pos="2085"/>
          <w:tab w:val="clear" w:pos="2160"/>
          <w:tab w:val="clear" w:pos="2520"/>
          <w:tab w:val="num" w:pos="1440"/>
        </w:tabs>
        <w:ind w:left="0" w:firstLine="709"/>
        <w:rPr>
          <w:sz w:val="24"/>
        </w:rPr>
      </w:pPr>
      <w:r w:rsidRPr="00BD5BB7">
        <w:rPr>
          <w:sz w:val="24"/>
        </w:rPr>
        <w:t xml:space="preserve">предметный. </w:t>
      </w:r>
    </w:p>
    <w:p w14:paraId="171309CD" w14:textId="77777777" w:rsidR="0029478B" w:rsidRPr="00BD5BB7" w:rsidRDefault="0029478B" w:rsidP="0029478B">
      <w:pPr>
        <w:pStyle w:val="a8"/>
        <w:ind w:firstLine="709"/>
        <w:rPr>
          <w:sz w:val="24"/>
        </w:rPr>
      </w:pPr>
      <w:r w:rsidRPr="00BD5BB7">
        <w:rPr>
          <w:sz w:val="24"/>
        </w:rPr>
        <w:t xml:space="preserve">В </w:t>
      </w:r>
      <w:r w:rsidRPr="00BD5BB7">
        <w:rPr>
          <w:i/>
          <w:iCs/>
          <w:sz w:val="24"/>
        </w:rPr>
        <w:t>алфавитном каталоге</w:t>
      </w:r>
      <w:r w:rsidRPr="00BD5BB7">
        <w:rPr>
          <w:sz w:val="24"/>
        </w:rPr>
        <w:t xml:space="preserve"> сведения об имеющихся в библиотеке литературы располагаются в едином алфавитном порядке с указанием фамилий авторов или названий книг (если в них не указаны авторы).</w:t>
      </w:r>
    </w:p>
    <w:p w14:paraId="506BC15B" w14:textId="77777777" w:rsidR="0029478B" w:rsidRPr="00BD5BB7" w:rsidRDefault="0029478B" w:rsidP="0029478B">
      <w:pPr>
        <w:pStyle w:val="a8"/>
        <w:rPr>
          <w:sz w:val="24"/>
        </w:rPr>
      </w:pPr>
      <w:r w:rsidRPr="00BD5BB7">
        <w:rPr>
          <w:sz w:val="24"/>
        </w:rPr>
        <w:t xml:space="preserve">Наряду с алфавитным широко распространены </w:t>
      </w:r>
      <w:r w:rsidRPr="00BD5BB7">
        <w:rPr>
          <w:i/>
          <w:iCs/>
          <w:sz w:val="24"/>
        </w:rPr>
        <w:t>систематические каталоги</w:t>
      </w:r>
      <w:r w:rsidRPr="00BD5BB7">
        <w:rPr>
          <w:sz w:val="24"/>
        </w:rPr>
        <w:t>. Описание произведений</w:t>
      </w:r>
      <w:r w:rsidRPr="00BD5BB7">
        <w:rPr>
          <w:sz w:val="24"/>
        </w:rPr>
        <w:tab/>
        <w:t xml:space="preserve"> в них даны по отраслям и науки и техники. </w:t>
      </w:r>
    </w:p>
    <w:p w14:paraId="50E5AFA0" w14:textId="77777777" w:rsidR="0029478B" w:rsidRPr="00BD5BB7" w:rsidRDefault="0029478B" w:rsidP="0029478B">
      <w:pPr>
        <w:pStyle w:val="a8"/>
        <w:rPr>
          <w:sz w:val="24"/>
        </w:rPr>
      </w:pPr>
      <w:r w:rsidRPr="00BD5BB7">
        <w:rPr>
          <w:sz w:val="24"/>
        </w:rPr>
        <w:t xml:space="preserve">В ряде крупных научных и технических библиотек создаются </w:t>
      </w:r>
      <w:r w:rsidRPr="00BD5BB7">
        <w:rPr>
          <w:i/>
          <w:iCs/>
          <w:sz w:val="24"/>
        </w:rPr>
        <w:t>предметные каталоги</w:t>
      </w:r>
      <w:r w:rsidRPr="00BD5BB7">
        <w:rPr>
          <w:sz w:val="24"/>
        </w:rPr>
        <w:t>. Они отражают более частные вопросы и группируют описания литературы под наименованием предметов в алфавитном порядке.</w:t>
      </w:r>
    </w:p>
    <w:p w14:paraId="168F78BA" w14:textId="77777777" w:rsidR="0029478B" w:rsidRPr="00BD5BB7" w:rsidRDefault="0029478B" w:rsidP="0029478B">
      <w:pPr>
        <w:pStyle w:val="a8"/>
        <w:rPr>
          <w:sz w:val="24"/>
        </w:rPr>
      </w:pPr>
      <w:r w:rsidRPr="00BD5BB7">
        <w:rPr>
          <w:sz w:val="24"/>
        </w:rPr>
        <w:t>Кроме распространенных выше основных видов каталогов, можно выделить еще каталоги периодических изданий, получаемых библиотекой, или каталоги журнальных и газетных статей. При работе с литературой следует учесть, что материалы журналов и сборников содержит более свежие данные, чем книги и монографии, так как последние долго готовятся и издаются. В то же время в монографиях и книгах материал изучается более подробно.</w:t>
      </w:r>
    </w:p>
    <w:p w14:paraId="191724C1" w14:textId="77777777" w:rsidR="0029478B" w:rsidRPr="00BD5BB7" w:rsidRDefault="0029478B" w:rsidP="0029478B">
      <w:pPr>
        <w:pStyle w:val="a8"/>
        <w:rPr>
          <w:sz w:val="24"/>
        </w:rPr>
      </w:pPr>
      <w:r w:rsidRPr="00BD5BB7">
        <w:rPr>
          <w:sz w:val="24"/>
        </w:rPr>
        <w:t>Для успешного поиска необходимой литературы в библиотеке надо запомнить следующее:</w:t>
      </w:r>
    </w:p>
    <w:p w14:paraId="27E9C7E5" w14:textId="77777777" w:rsidR="0029478B" w:rsidRPr="00BD5BB7" w:rsidRDefault="0029478B" w:rsidP="0029478B">
      <w:pPr>
        <w:pStyle w:val="a8"/>
        <w:tabs>
          <w:tab w:val="left" w:pos="1080"/>
        </w:tabs>
        <w:rPr>
          <w:sz w:val="24"/>
        </w:rPr>
      </w:pPr>
      <w:r w:rsidRPr="00BD5BB7">
        <w:rPr>
          <w:sz w:val="24"/>
        </w:rPr>
        <w:t>1. Вы знаете автора книги или ее название - обратитесь к алфавитному каталогу.</w:t>
      </w:r>
    </w:p>
    <w:p w14:paraId="4EA6767B" w14:textId="77777777" w:rsidR="0029478B" w:rsidRPr="00BD5BB7" w:rsidRDefault="0029478B" w:rsidP="0029478B">
      <w:pPr>
        <w:pStyle w:val="a8"/>
        <w:numPr>
          <w:ilvl w:val="0"/>
          <w:numId w:val="1"/>
        </w:numPr>
        <w:tabs>
          <w:tab w:val="clear" w:pos="2160"/>
          <w:tab w:val="clear" w:pos="2520"/>
          <w:tab w:val="left" w:pos="1080"/>
        </w:tabs>
        <w:ind w:left="0" w:firstLine="720"/>
        <w:rPr>
          <w:sz w:val="24"/>
        </w:rPr>
      </w:pPr>
      <w:r w:rsidRPr="00BD5BB7">
        <w:rPr>
          <w:sz w:val="24"/>
        </w:rPr>
        <w:t>Вас интересует книга по определенной отрасли науки – обратитесь к систематическому каталогу.</w:t>
      </w:r>
    </w:p>
    <w:p w14:paraId="631C21CD" w14:textId="77777777" w:rsidR="0029478B" w:rsidRPr="00BD5BB7" w:rsidRDefault="0029478B" w:rsidP="0029478B">
      <w:pPr>
        <w:pStyle w:val="a8"/>
        <w:numPr>
          <w:ilvl w:val="0"/>
          <w:numId w:val="1"/>
        </w:numPr>
        <w:tabs>
          <w:tab w:val="clear" w:pos="2160"/>
          <w:tab w:val="clear" w:pos="2520"/>
          <w:tab w:val="left" w:pos="1080"/>
        </w:tabs>
        <w:ind w:left="0" w:firstLine="720"/>
        <w:rPr>
          <w:sz w:val="24"/>
        </w:rPr>
      </w:pPr>
      <w:r w:rsidRPr="00BD5BB7">
        <w:rPr>
          <w:sz w:val="24"/>
        </w:rPr>
        <w:t>Вам необходима книга по какому-либо узкому, специальному вопросу (предмету) – обратитесь к предметному каталогу.</w:t>
      </w:r>
    </w:p>
    <w:p w14:paraId="49499C80" w14:textId="77777777" w:rsidR="0029478B" w:rsidRPr="00BD5BB7" w:rsidRDefault="0029478B" w:rsidP="0029478B">
      <w:pPr>
        <w:pStyle w:val="a8"/>
        <w:numPr>
          <w:ilvl w:val="0"/>
          <w:numId w:val="1"/>
        </w:numPr>
        <w:tabs>
          <w:tab w:val="clear" w:pos="2160"/>
          <w:tab w:val="clear" w:pos="2520"/>
          <w:tab w:val="left" w:pos="1080"/>
        </w:tabs>
        <w:ind w:left="0" w:firstLine="720"/>
        <w:rPr>
          <w:sz w:val="24"/>
        </w:rPr>
      </w:pPr>
      <w:r w:rsidRPr="00BD5BB7">
        <w:rPr>
          <w:sz w:val="24"/>
        </w:rPr>
        <w:t xml:space="preserve">Вы интересуетесь статьей из периодического издания – обратитесь к систематическим или предметным карточкам журнальных и газетных статей. </w:t>
      </w:r>
    </w:p>
    <w:p w14:paraId="2805AAFA" w14:textId="77777777" w:rsidR="0029478B" w:rsidRPr="00BD5BB7" w:rsidRDefault="0029478B" w:rsidP="0029478B">
      <w:pPr>
        <w:pStyle w:val="a8"/>
        <w:tabs>
          <w:tab w:val="left" w:pos="1080"/>
        </w:tabs>
        <w:rPr>
          <w:sz w:val="24"/>
        </w:rPr>
      </w:pPr>
      <w:r w:rsidRPr="00BD5BB7">
        <w:rPr>
          <w:sz w:val="24"/>
        </w:rPr>
        <w:t>Анализ существующих подходов к пониманию сущности информации с позиций педагогики, психологии, философии, биомеханики способствует комплексному пониманию информационного обеспечения научно-исследовательской и методической работы в физической культуре и спорте.</w:t>
      </w:r>
    </w:p>
    <w:p w14:paraId="7C7CEF71" w14:textId="77777777" w:rsidR="0029478B" w:rsidRPr="00BD5BB7" w:rsidRDefault="0029478B" w:rsidP="0029478B">
      <w:pPr>
        <w:pStyle w:val="a8"/>
        <w:tabs>
          <w:tab w:val="left" w:pos="1080"/>
        </w:tabs>
        <w:rPr>
          <w:sz w:val="24"/>
        </w:rPr>
      </w:pPr>
      <w:r w:rsidRPr="00BD5BB7">
        <w:rPr>
          <w:sz w:val="24"/>
        </w:rPr>
        <w:t>Источники информации в сфере физической культуры и спорта можно условно разделить на 9 групп:</w:t>
      </w:r>
    </w:p>
    <w:p w14:paraId="5FFAABD9"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периодическая научная и методическая литература,</w:t>
      </w:r>
    </w:p>
    <w:p w14:paraId="2E9F8FF4"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непериодическая научная и методическая литература,</w:t>
      </w:r>
    </w:p>
    <w:p w14:paraId="3A62619A"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труды, сборники, материалы конференций и семинаров,</w:t>
      </w:r>
    </w:p>
    <w:p w14:paraId="6B47223D"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диссертации и авторефераты к ним,</w:t>
      </w:r>
    </w:p>
    <w:p w14:paraId="22F98170"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отчеты о научно-исследовательских работах,</w:t>
      </w:r>
    </w:p>
    <w:p w14:paraId="58E76227"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патентная информация,</w:t>
      </w:r>
    </w:p>
    <w:p w14:paraId="3FAD6269"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информационная литература, справочники, энциклопедии,</w:t>
      </w:r>
    </w:p>
    <w:p w14:paraId="79A533BA"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планово-отчетная документация (по ГОСТу),</w:t>
      </w:r>
    </w:p>
    <w:p w14:paraId="51BE61C0"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другая непериодическая литература.</w:t>
      </w:r>
    </w:p>
    <w:p w14:paraId="0FB8F445" w14:textId="77777777" w:rsidR="0029478B" w:rsidRPr="00BD5BB7" w:rsidRDefault="0029478B" w:rsidP="0029478B">
      <w:pPr>
        <w:pStyle w:val="a8"/>
        <w:rPr>
          <w:sz w:val="24"/>
        </w:rPr>
      </w:pPr>
      <w:r w:rsidRPr="00BD5BB7">
        <w:rPr>
          <w:sz w:val="24"/>
        </w:rPr>
        <w:t>Наша задача – научить студента или молодого ученого изучать и обобщать научные документы, которые делятся на:</w:t>
      </w:r>
    </w:p>
    <w:p w14:paraId="457FB5A9"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 xml:space="preserve">текстовые (книги, журналы, отчеты, описания, рефераты и </w:t>
      </w:r>
      <w:proofErr w:type="gramStart"/>
      <w:r w:rsidRPr="00BD5BB7">
        <w:rPr>
          <w:sz w:val="24"/>
        </w:rPr>
        <w:t>т.д.</w:t>
      </w:r>
      <w:proofErr w:type="gramEnd"/>
      <w:r w:rsidRPr="00BD5BB7">
        <w:rPr>
          <w:sz w:val="24"/>
        </w:rPr>
        <w:t>),</w:t>
      </w:r>
    </w:p>
    <w:p w14:paraId="4F68EFE2"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 xml:space="preserve">графические (чертежи, схемы, графики, диаграммы и </w:t>
      </w:r>
      <w:proofErr w:type="gramStart"/>
      <w:r w:rsidRPr="00BD5BB7">
        <w:rPr>
          <w:sz w:val="24"/>
        </w:rPr>
        <w:t>т.д.</w:t>
      </w:r>
      <w:proofErr w:type="gramEnd"/>
      <w:r w:rsidRPr="00BD5BB7">
        <w:rPr>
          <w:sz w:val="24"/>
        </w:rPr>
        <w:t>),</w:t>
      </w:r>
    </w:p>
    <w:p w14:paraId="07C782A1" w14:textId="77777777" w:rsidR="0029478B" w:rsidRPr="00BD5BB7" w:rsidRDefault="0029478B" w:rsidP="0029478B">
      <w:pPr>
        <w:pStyle w:val="a8"/>
        <w:numPr>
          <w:ilvl w:val="0"/>
          <w:numId w:val="29"/>
        </w:numPr>
        <w:tabs>
          <w:tab w:val="clear" w:pos="2160"/>
          <w:tab w:val="clear" w:pos="2520"/>
        </w:tabs>
        <w:ind w:firstLine="131"/>
        <w:rPr>
          <w:sz w:val="24"/>
        </w:rPr>
      </w:pPr>
      <w:r w:rsidRPr="00BD5BB7">
        <w:rPr>
          <w:sz w:val="24"/>
        </w:rPr>
        <w:t xml:space="preserve">аудиовизуальные (аудиозаписи, видеозаписи, кинофильмы, диапозитивы, слайды и </w:t>
      </w:r>
      <w:proofErr w:type="gramStart"/>
      <w:r w:rsidRPr="00BD5BB7">
        <w:rPr>
          <w:sz w:val="24"/>
        </w:rPr>
        <w:t>т.д.</w:t>
      </w:r>
      <w:proofErr w:type="gramEnd"/>
      <w:r w:rsidRPr="00BD5BB7">
        <w:rPr>
          <w:sz w:val="24"/>
        </w:rPr>
        <w:t>).</w:t>
      </w:r>
    </w:p>
    <w:p w14:paraId="0BEAFF95" w14:textId="77777777" w:rsidR="0029478B" w:rsidRPr="00BD5BB7" w:rsidRDefault="0029478B" w:rsidP="0029478B">
      <w:pPr>
        <w:pStyle w:val="a8"/>
        <w:rPr>
          <w:sz w:val="24"/>
        </w:rPr>
      </w:pPr>
      <w:r w:rsidRPr="00BD5BB7">
        <w:rPr>
          <w:sz w:val="24"/>
        </w:rPr>
        <w:t xml:space="preserve">Научные документы подразделяются на первичные и вторичные. В работы, а во вторичных – результаты аналитико-синтетической деятельности и логической переработки этих результатов. К первичным документам следует отнести: книги, журналы, отчеты, </w:t>
      </w:r>
      <w:r w:rsidRPr="00BD5BB7">
        <w:rPr>
          <w:sz w:val="24"/>
        </w:rPr>
        <w:lastRenderedPageBreak/>
        <w:t xml:space="preserve">диссертации, переводы. А к вторичным – справочники, энциклопедии, реферативные издания, каталоги и указатели. </w:t>
      </w:r>
    </w:p>
    <w:p w14:paraId="515BA73B" w14:textId="77777777" w:rsidR="0029478B" w:rsidRPr="00BD5BB7" w:rsidRDefault="0029478B" w:rsidP="0029478B">
      <w:pPr>
        <w:pStyle w:val="a8"/>
        <w:rPr>
          <w:sz w:val="24"/>
        </w:rPr>
      </w:pPr>
      <w:r w:rsidRPr="00BD5BB7">
        <w:rPr>
          <w:sz w:val="24"/>
        </w:rPr>
        <w:t>Научную информацию, функционирующую в сфере физической культуры и спорта, по содержательному признаку можно представить, как: мировоззренческую, концептуальную, фактографическую, методическую.</w:t>
      </w:r>
    </w:p>
    <w:p w14:paraId="442B73CD" w14:textId="77777777" w:rsidR="0029478B" w:rsidRPr="00BD5BB7" w:rsidRDefault="0029478B" w:rsidP="0029478B">
      <w:pPr>
        <w:pStyle w:val="a8"/>
        <w:rPr>
          <w:sz w:val="24"/>
        </w:rPr>
      </w:pPr>
      <w:r w:rsidRPr="00BD5BB7">
        <w:rPr>
          <w:i/>
          <w:iCs/>
          <w:sz w:val="24"/>
        </w:rPr>
        <w:t xml:space="preserve">Мировоззренческая литература </w:t>
      </w:r>
      <w:r w:rsidRPr="00BD5BB7">
        <w:rPr>
          <w:sz w:val="24"/>
        </w:rPr>
        <w:t xml:space="preserve">и </w:t>
      </w:r>
      <w:r w:rsidRPr="00BD5BB7">
        <w:rPr>
          <w:i/>
          <w:iCs/>
          <w:sz w:val="24"/>
        </w:rPr>
        <w:t xml:space="preserve">информация </w:t>
      </w:r>
      <w:r w:rsidRPr="00BD5BB7">
        <w:rPr>
          <w:sz w:val="24"/>
        </w:rPr>
        <w:t>в настоящее время подлежит наибольшей ревизии. Смена общественного строя в России, возвращение к общечеловеческим ценностям, разгосударствление физкультурного и спортивного движения – предполагает детальный просмотр этой литературы.</w:t>
      </w:r>
    </w:p>
    <w:p w14:paraId="5206527E" w14:textId="77777777" w:rsidR="0029478B" w:rsidRPr="00BD5BB7" w:rsidRDefault="0029478B" w:rsidP="0029478B">
      <w:pPr>
        <w:pStyle w:val="a8"/>
        <w:rPr>
          <w:sz w:val="24"/>
        </w:rPr>
      </w:pPr>
      <w:r w:rsidRPr="00BD5BB7">
        <w:rPr>
          <w:i/>
          <w:iCs/>
          <w:sz w:val="24"/>
        </w:rPr>
        <w:t xml:space="preserve">Концептуальная литература </w:t>
      </w:r>
      <w:r w:rsidRPr="00BD5BB7">
        <w:rPr>
          <w:sz w:val="24"/>
        </w:rPr>
        <w:t xml:space="preserve">отражает фундаментальные положения теории и практики физической культуры и физического воспитания. В этой литературе освящаются исторические, социально-психологические, медико-биологические, педагогические вопросы физической культуры и спорта, а также смежные с ним вопросы (например, строительство спортивных сооружений, создание высококачественного инвентаря и </w:t>
      </w:r>
      <w:proofErr w:type="gramStart"/>
      <w:r w:rsidRPr="00BD5BB7">
        <w:rPr>
          <w:sz w:val="24"/>
        </w:rPr>
        <w:t>т.д.</w:t>
      </w:r>
      <w:proofErr w:type="gramEnd"/>
      <w:r w:rsidRPr="00BD5BB7">
        <w:rPr>
          <w:sz w:val="24"/>
        </w:rPr>
        <w:t>).</w:t>
      </w:r>
    </w:p>
    <w:p w14:paraId="57978F80" w14:textId="77777777" w:rsidR="0029478B" w:rsidRPr="00BD5BB7" w:rsidRDefault="0029478B" w:rsidP="0029478B">
      <w:pPr>
        <w:pStyle w:val="a8"/>
        <w:rPr>
          <w:sz w:val="24"/>
        </w:rPr>
      </w:pPr>
      <w:r w:rsidRPr="00BD5BB7">
        <w:rPr>
          <w:sz w:val="24"/>
        </w:rPr>
        <w:t>Концептуальная литература может быть разделена на три группы:</w:t>
      </w:r>
    </w:p>
    <w:p w14:paraId="6C6918A2" w14:textId="77777777" w:rsidR="0029478B" w:rsidRDefault="0029478B" w:rsidP="0029478B">
      <w:pPr>
        <w:pStyle w:val="a8"/>
        <w:numPr>
          <w:ilvl w:val="0"/>
          <w:numId w:val="30"/>
        </w:numPr>
        <w:tabs>
          <w:tab w:val="clear" w:pos="2160"/>
          <w:tab w:val="clear" w:pos="2520"/>
          <w:tab w:val="left" w:pos="1276"/>
        </w:tabs>
        <w:ind w:left="0" w:firstLine="709"/>
        <w:rPr>
          <w:sz w:val="24"/>
        </w:rPr>
      </w:pPr>
      <w:proofErr w:type="spellStart"/>
      <w:r w:rsidRPr="00BD5BB7">
        <w:rPr>
          <w:sz w:val="24"/>
        </w:rPr>
        <w:t>частнопредметные</w:t>
      </w:r>
      <w:proofErr w:type="spellEnd"/>
      <w:r w:rsidRPr="00BD5BB7">
        <w:rPr>
          <w:sz w:val="24"/>
        </w:rPr>
        <w:t>, физкультурно-спортивные дисциплины (теория и методика легкой атлетики, гимнастики и других видов спорта, физическое воспитание в детском саду, школе, вузе);</w:t>
      </w:r>
    </w:p>
    <w:p w14:paraId="16E2F7B7" w14:textId="77777777" w:rsidR="0029478B" w:rsidRDefault="0029478B" w:rsidP="0029478B">
      <w:pPr>
        <w:pStyle w:val="a8"/>
        <w:numPr>
          <w:ilvl w:val="0"/>
          <w:numId w:val="30"/>
        </w:numPr>
        <w:tabs>
          <w:tab w:val="clear" w:pos="2160"/>
          <w:tab w:val="clear" w:pos="2520"/>
          <w:tab w:val="left" w:pos="1276"/>
        </w:tabs>
        <w:ind w:left="0" w:firstLine="709"/>
        <w:rPr>
          <w:sz w:val="24"/>
        </w:rPr>
      </w:pPr>
      <w:r w:rsidRPr="00BD5BB7">
        <w:rPr>
          <w:sz w:val="24"/>
        </w:rPr>
        <w:t xml:space="preserve">отраслевые физкультурно-спортивные дисциплины (спортивная метрология, спортивная биомеханика, спортивная медицина и </w:t>
      </w:r>
      <w:proofErr w:type="gramStart"/>
      <w:r w:rsidRPr="00BD5BB7">
        <w:rPr>
          <w:sz w:val="24"/>
        </w:rPr>
        <w:t>т.д.</w:t>
      </w:r>
      <w:proofErr w:type="gramEnd"/>
      <w:r>
        <w:rPr>
          <w:sz w:val="24"/>
        </w:rPr>
        <w:t>);</w:t>
      </w:r>
    </w:p>
    <w:p w14:paraId="1C45DA82" w14:textId="77777777" w:rsidR="0029478B" w:rsidRPr="00A7322C" w:rsidRDefault="0029478B" w:rsidP="0029478B">
      <w:pPr>
        <w:pStyle w:val="a8"/>
        <w:numPr>
          <w:ilvl w:val="0"/>
          <w:numId w:val="30"/>
        </w:numPr>
        <w:tabs>
          <w:tab w:val="clear" w:pos="2160"/>
          <w:tab w:val="clear" w:pos="2520"/>
          <w:tab w:val="left" w:pos="1276"/>
        </w:tabs>
        <w:ind w:left="0" w:firstLine="709"/>
        <w:rPr>
          <w:sz w:val="24"/>
        </w:rPr>
      </w:pPr>
      <w:r w:rsidRPr="00A7322C">
        <w:rPr>
          <w:sz w:val="24"/>
        </w:rPr>
        <w:t xml:space="preserve">обобщающие физкультурно-спортивные дисциплины (история физической культуры, олимпийское движение, теория физической культуры, основы спортивной тренировки и </w:t>
      </w:r>
      <w:proofErr w:type="gramStart"/>
      <w:r w:rsidRPr="00A7322C">
        <w:rPr>
          <w:sz w:val="24"/>
        </w:rPr>
        <w:t>т.д.</w:t>
      </w:r>
      <w:proofErr w:type="gramEnd"/>
      <w:r w:rsidRPr="00A7322C">
        <w:rPr>
          <w:sz w:val="24"/>
        </w:rPr>
        <w:t>).</w:t>
      </w:r>
    </w:p>
    <w:p w14:paraId="3EDC7B74" w14:textId="77777777" w:rsidR="0029478B" w:rsidRPr="00BD5BB7" w:rsidRDefault="0029478B" w:rsidP="0029478B">
      <w:pPr>
        <w:pStyle w:val="a8"/>
        <w:rPr>
          <w:sz w:val="24"/>
        </w:rPr>
      </w:pPr>
      <w:r w:rsidRPr="00BD5BB7">
        <w:rPr>
          <w:sz w:val="24"/>
        </w:rPr>
        <w:t>Начинающему научному работнику особое внимание необходимо уделить именно третьей группе литературных источников. В результате их изучения исследователь получает концептуальные, то есть фундаментальные и обобщенные знания об изучаемом явлении – физической культуре и спорте. Знания, изложенные в этой литературе, служат теоретической базой любого исследования.</w:t>
      </w:r>
    </w:p>
    <w:p w14:paraId="2B78DCE5" w14:textId="77777777" w:rsidR="0029478B" w:rsidRPr="00BD5BB7" w:rsidRDefault="0029478B" w:rsidP="0029478B">
      <w:pPr>
        <w:pStyle w:val="a8"/>
        <w:rPr>
          <w:sz w:val="24"/>
        </w:rPr>
      </w:pPr>
      <w:r w:rsidRPr="00BD5BB7">
        <w:rPr>
          <w:sz w:val="24"/>
        </w:rPr>
        <w:t>Документальными источниками концептуальных знаний служат учебники, монографии, проблемные и обзорные статьи в научных журналах, энциклопедии и другие источники.</w:t>
      </w:r>
    </w:p>
    <w:p w14:paraId="56BF092B" w14:textId="77777777" w:rsidR="0029478B" w:rsidRPr="00BD5BB7" w:rsidRDefault="0029478B" w:rsidP="0029478B">
      <w:pPr>
        <w:pStyle w:val="a8"/>
        <w:rPr>
          <w:sz w:val="24"/>
        </w:rPr>
      </w:pPr>
      <w:r w:rsidRPr="00BD5BB7">
        <w:rPr>
          <w:sz w:val="24"/>
        </w:rPr>
        <w:t xml:space="preserve">Методическая литература и документы являются результатами переработки, систематизации, адаптации результатов научных исследований для исследования их на практике. Методическая литература выходит под названиями: методические рекомендации, методические указания, методические разработки, практикумы. Для методической литературы характерны конкретность, системность и обоснованность рекомендаций, планов тренировок, режимов работы и </w:t>
      </w:r>
      <w:proofErr w:type="gramStart"/>
      <w:r w:rsidRPr="00BD5BB7">
        <w:rPr>
          <w:sz w:val="24"/>
        </w:rPr>
        <w:t>т.д.</w:t>
      </w:r>
      <w:proofErr w:type="gramEnd"/>
      <w:r w:rsidRPr="00BD5BB7">
        <w:rPr>
          <w:sz w:val="24"/>
        </w:rPr>
        <w:t xml:space="preserve"> методическая литература в сфере физической культуры и спорта служит «мостиком» между наукой и практикой.</w:t>
      </w:r>
    </w:p>
    <w:p w14:paraId="79CF9780" w14:textId="77777777" w:rsidR="0029478B" w:rsidRPr="00BD5BB7" w:rsidRDefault="0029478B" w:rsidP="0029478B">
      <w:pPr>
        <w:pStyle w:val="a8"/>
        <w:rPr>
          <w:sz w:val="24"/>
        </w:rPr>
      </w:pPr>
      <w:r w:rsidRPr="00BD5BB7">
        <w:rPr>
          <w:sz w:val="24"/>
        </w:rPr>
        <w:t xml:space="preserve">Другими методами сбора фактических данных является изучение педагогической документации и архивных материалов: планов и дневников тренировок, протоколов соревнований, руководящих материалов и сводных отчетов спортивных организаций, материалов инспектирования, учебных планов и программ, журналов учета успеваемости и посещаемости, личных дел и медицинских карточек, статистических материалов. В этих документах фиксируются многие объективные данные, помогающие установить ряд характеристик, причинные связи, выявить некоторые зависимости и </w:t>
      </w:r>
      <w:proofErr w:type="gramStart"/>
      <w:r w:rsidRPr="00BD5BB7">
        <w:rPr>
          <w:sz w:val="24"/>
        </w:rPr>
        <w:t>т.д.</w:t>
      </w:r>
      <w:proofErr w:type="gramEnd"/>
    </w:p>
    <w:bookmarkEnd w:id="6"/>
    <w:p w14:paraId="2BF40462" w14:textId="77777777" w:rsidR="0029478B" w:rsidRDefault="0029478B" w:rsidP="0029478B">
      <w:pPr>
        <w:pStyle w:val="a8"/>
        <w:ind w:firstLine="0"/>
        <w:jc w:val="center"/>
        <w:rPr>
          <w:sz w:val="24"/>
        </w:rPr>
      </w:pPr>
    </w:p>
    <w:p w14:paraId="4B58F93F" w14:textId="77777777" w:rsidR="0029478B" w:rsidRPr="00137305" w:rsidRDefault="0029478B" w:rsidP="0029478B">
      <w:pPr>
        <w:pStyle w:val="a8"/>
        <w:ind w:firstLine="0"/>
        <w:jc w:val="left"/>
        <w:rPr>
          <w:b/>
          <w:szCs w:val="28"/>
        </w:rPr>
      </w:pPr>
      <w:bookmarkStart w:id="7" w:name="_Hlk37607973"/>
      <w:r w:rsidRPr="00137305">
        <w:rPr>
          <w:b/>
          <w:bCs/>
          <w:szCs w:val="28"/>
        </w:rPr>
        <w:t>Метод научного исследования п</w:t>
      </w:r>
      <w:r w:rsidRPr="00137305">
        <w:rPr>
          <w:b/>
          <w:szCs w:val="28"/>
        </w:rPr>
        <w:t>едагогическое наблюдение</w:t>
      </w:r>
    </w:p>
    <w:p w14:paraId="2F5EB0F7" w14:textId="77777777" w:rsidR="0029478B" w:rsidRPr="00BD5BB7" w:rsidRDefault="0029478B" w:rsidP="0029478B">
      <w:pPr>
        <w:pStyle w:val="a8"/>
        <w:ind w:firstLine="0"/>
        <w:jc w:val="center"/>
        <w:rPr>
          <w:b/>
          <w:bCs/>
          <w:sz w:val="24"/>
        </w:rPr>
      </w:pPr>
    </w:p>
    <w:p w14:paraId="5EB7CDB8" w14:textId="77777777" w:rsidR="0029478B" w:rsidRPr="00CA3C80" w:rsidRDefault="0029478B" w:rsidP="0029478B">
      <w:pPr>
        <w:pStyle w:val="a8"/>
        <w:rPr>
          <w:sz w:val="24"/>
        </w:rPr>
      </w:pPr>
      <w:r w:rsidRPr="00CA3C80">
        <w:rPr>
          <w:bCs/>
          <w:i/>
          <w:iCs/>
          <w:sz w:val="24"/>
        </w:rPr>
        <w:t>Наблюдение</w:t>
      </w:r>
      <w:r w:rsidRPr="00CA3C80">
        <w:rPr>
          <w:sz w:val="24"/>
        </w:rPr>
        <w:t xml:space="preserve"> (мониторинг) – один из методов психолого-педагогического исследования, состоящий в преднамеренном, систематическом и целенаправленном восприятии педагогического процесса, с помощью которого исследователь вооружается конкретным фактическим материалом или данными.</w:t>
      </w:r>
    </w:p>
    <w:p w14:paraId="4C5BEB74" w14:textId="77777777" w:rsidR="0029478B" w:rsidRPr="00CA3C80" w:rsidRDefault="0029478B" w:rsidP="0029478B">
      <w:pPr>
        <w:pStyle w:val="a8"/>
        <w:rPr>
          <w:sz w:val="24"/>
        </w:rPr>
      </w:pPr>
      <w:r w:rsidRPr="00CA3C80">
        <w:rPr>
          <w:sz w:val="24"/>
        </w:rPr>
        <w:lastRenderedPageBreak/>
        <w:t xml:space="preserve">Основная задача наблюдения – правильное определение проблемы научного исследования, отвечающего насущным проблемам практики. В области физического воспитания и спорта содержание каждого наблюдения определяется задачами исследования, для решения которых собираются конкретные факты, например построение тренировочного цикла, объем нагрузки, интенсивность занятий, порядок использования специальных подготовительных и подводящих упражнений и </w:t>
      </w:r>
      <w:proofErr w:type="gramStart"/>
      <w:r w:rsidRPr="00CA3C80">
        <w:rPr>
          <w:sz w:val="24"/>
        </w:rPr>
        <w:t>т.д.</w:t>
      </w:r>
      <w:proofErr w:type="gramEnd"/>
      <w:r w:rsidRPr="00CA3C80">
        <w:rPr>
          <w:sz w:val="24"/>
        </w:rPr>
        <w:t xml:space="preserve"> В школе содержанием наблюдения могут быть методы обучения и воспитания, формы и характер различных внеклассных мероприятий, их воспитательное воздействие на учащихся и </w:t>
      </w:r>
      <w:proofErr w:type="gramStart"/>
      <w:r w:rsidRPr="00CA3C80">
        <w:rPr>
          <w:sz w:val="24"/>
        </w:rPr>
        <w:t>т.д.</w:t>
      </w:r>
      <w:proofErr w:type="gramEnd"/>
      <w:r w:rsidRPr="00CA3C80">
        <w:rPr>
          <w:sz w:val="24"/>
        </w:rPr>
        <w:t xml:space="preserve"> в качестве задач наблюдения можно выдвинуть изучение общей и специальной физической подготовки спортсменов, технической, тактической, моральной и волевой подготовки и др.</w:t>
      </w:r>
    </w:p>
    <w:p w14:paraId="7D649249" w14:textId="77777777" w:rsidR="0029478B" w:rsidRPr="00BD5BB7" w:rsidRDefault="0029478B" w:rsidP="0029478B">
      <w:pPr>
        <w:pStyle w:val="a8"/>
        <w:rPr>
          <w:sz w:val="24"/>
        </w:rPr>
      </w:pPr>
      <w:r w:rsidRPr="00CA3C80">
        <w:rPr>
          <w:bCs/>
          <w:i/>
          <w:iCs/>
          <w:sz w:val="24"/>
        </w:rPr>
        <w:t>Наблюдение</w:t>
      </w:r>
      <w:r w:rsidRPr="00BD5BB7">
        <w:rPr>
          <w:b/>
          <w:bCs/>
          <w:i/>
          <w:iCs/>
          <w:sz w:val="24"/>
        </w:rPr>
        <w:t xml:space="preserve"> </w:t>
      </w:r>
      <w:r w:rsidRPr="00BD5BB7">
        <w:rPr>
          <w:sz w:val="24"/>
        </w:rPr>
        <w:t>– один из наиболее разработанных и функциональных методов исследования. В педагогику он пришел из естествознания. Являясь важным источником данных о педагогических явлениях и процессах, педагогическое наблюдение имеет свои специфические особенности и должно отвечать ряду требований:</w:t>
      </w:r>
    </w:p>
    <w:p w14:paraId="164CEFDC"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опираться на глубокие знания о сущности явления;</w:t>
      </w:r>
    </w:p>
    <w:p w14:paraId="209A8FC9"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обеспечить доверенность собираемых данных;</w:t>
      </w:r>
    </w:p>
    <w:p w14:paraId="648AC2B9"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охватывать по возможности явления полностью,</w:t>
      </w:r>
    </w:p>
    <w:p w14:paraId="3A5D0F98"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проводится по заранее составленному плану;</w:t>
      </w:r>
    </w:p>
    <w:p w14:paraId="1F2C12A3"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 xml:space="preserve">использовать заранее заготовленные документы – протоколы, карты и </w:t>
      </w:r>
      <w:proofErr w:type="gramStart"/>
      <w:r w:rsidRPr="00BD5BB7">
        <w:rPr>
          <w:sz w:val="24"/>
        </w:rPr>
        <w:t>т.д.</w:t>
      </w:r>
      <w:proofErr w:type="gramEnd"/>
      <w:r w:rsidRPr="00BD5BB7">
        <w:rPr>
          <w:sz w:val="24"/>
        </w:rPr>
        <w:t>;</w:t>
      </w:r>
    </w:p>
    <w:p w14:paraId="78D3B793"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использовать инструменты, усиливающие восприятие человека или способствующие регистрации фактов.</w:t>
      </w:r>
    </w:p>
    <w:p w14:paraId="6D3683BA" w14:textId="77777777" w:rsidR="0029478B" w:rsidRPr="00BD5BB7" w:rsidRDefault="0029478B" w:rsidP="0029478B">
      <w:pPr>
        <w:pStyle w:val="a8"/>
        <w:ind w:firstLine="851"/>
        <w:rPr>
          <w:sz w:val="24"/>
        </w:rPr>
      </w:pPr>
      <w:r w:rsidRPr="00BD5BB7">
        <w:rPr>
          <w:sz w:val="24"/>
        </w:rPr>
        <w:t>К достоинствам метода наблюдений относятся:</w:t>
      </w:r>
    </w:p>
    <w:p w14:paraId="5F686430"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наблюдение реального педагогического процесса,</w:t>
      </w:r>
    </w:p>
    <w:p w14:paraId="42D87BC0"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события фиксируются в момент их явления,</w:t>
      </w:r>
    </w:p>
    <w:p w14:paraId="06104753"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наблюдатель независим от мнений испытуемых.</w:t>
      </w:r>
    </w:p>
    <w:p w14:paraId="398CF513" w14:textId="77777777" w:rsidR="0029478B" w:rsidRPr="00BD5BB7" w:rsidRDefault="0029478B" w:rsidP="0029478B">
      <w:pPr>
        <w:pStyle w:val="a8"/>
        <w:ind w:firstLine="851"/>
        <w:rPr>
          <w:sz w:val="24"/>
        </w:rPr>
      </w:pPr>
      <w:r w:rsidRPr="00BD5BB7">
        <w:rPr>
          <w:sz w:val="24"/>
        </w:rPr>
        <w:t>К слабым сторонам относятся:</w:t>
      </w:r>
    </w:p>
    <w:p w14:paraId="6FA29D09"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э</w:t>
      </w:r>
      <w:r w:rsidRPr="00BD5BB7">
        <w:rPr>
          <w:sz w:val="24"/>
        </w:rPr>
        <w:t>лементы субъективизма наблюдателя;</w:t>
      </w:r>
    </w:p>
    <w:p w14:paraId="4C6F58E1"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недоступность некоторых сторон наблюдаемого объекта (мыслительной деятельности);</w:t>
      </w:r>
    </w:p>
    <w:p w14:paraId="66B19E41"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ограниченность объема наблюдений для одного исследователя;</w:t>
      </w:r>
    </w:p>
    <w:p w14:paraId="471120BE" w14:textId="77777777" w:rsidR="0029478B" w:rsidRPr="00BD5BB7" w:rsidRDefault="0029478B" w:rsidP="0029478B">
      <w:pPr>
        <w:pStyle w:val="a8"/>
        <w:numPr>
          <w:ilvl w:val="0"/>
          <w:numId w:val="31"/>
        </w:numPr>
        <w:tabs>
          <w:tab w:val="clear" w:pos="2160"/>
          <w:tab w:val="clear" w:pos="2520"/>
        </w:tabs>
        <w:ind w:left="0" w:firstLine="851"/>
        <w:rPr>
          <w:sz w:val="24"/>
        </w:rPr>
      </w:pPr>
      <w:r>
        <w:rPr>
          <w:sz w:val="24"/>
        </w:rPr>
        <w:t xml:space="preserve">  </w:t>
      </w:r>
      <w:r w:rsidRPr="00BD5BB7">
        <w:rPr>
          <w:sz w:val="24"/>
        </w:rPr>
        <w:t>пассивность исследователя.</w:t>
      </w:r>
    </w:p>
    <w:p w14:paraId="7721FFE6" w14:textId="77777777" w:rsidR="0029478B" w:rsidRPr="00BD5BB7" w:rsidRDefault="0029478B" w:rsidP="0029478B">
      <w:pPr>
        <w:pStyle w:val="a8"/>
        <w:rPr>
          <w:sz w:val="24"/>
        </w:rPr>
      </w:pPr>
      <w:r w:rsidRPr="00BD5BB7">
        <w:rPr>
          <w:sz w:val="24"/>
        </w:rPr>
        <w:t>Важнейшей особенностью педагогического наблюдения является кодируемая единица наблюдения. Она должна описывать какую-то качественную особенность объекта и позволять ее количественно оценить. Количественная регистрация может выполняться частотным способом (подсчет количества событий) или оценочным (с применением предварительно разработанной оценочной шкалы). Оценочный способ более информативен, поэтому ему следует отдавать предпочтение.</w:t>
      </w:r>
    </w:p>
    <w:p w14:paraId="6E630374" w14:textId="77777777" w:rsidR="0029478B" w:rsidRPr="00BD5BB7" w:rsidRDefault="0029478B" w:rsidP="0029478B">
      <w:pPr>
        <w:pStyle w:val="a8"/>
        <w:rPr>
          <w:sz w:val="24"/>
        </w:rPr>
      </w:pPr>
      <w:r w:rsidRPr="00BD5BB7">
        <w:rPr>
          <w:sz w:val="24"/>
        </w:rPr>
        <w:t xml:space="preserve">Анализ литературы по вопросу наблюдения, как метода исследования, показывает, что  в теории и методики педагогических исследований не существует какой-либо общепринятой классификации видов педагогических наблюдений. Объясняется это их большой изменчивостью и наличием разнообразных признаков, что вносит определенную путаницу в его трактовку в различных сферах деятельности человека, хотя содержание этого метода не вызывает больших разногласий. </w:t>
      </w:r>
    </w:p>
    <w:p w14:paraId="67885E5E" w14:textId="77777777" w:rsidR="0029478B" w:rsidRPr="00BD5BB7" w:rsidRDefault="0029478B" w:rsidP="0029478B">
      <w:pPr>
        <w:pStyle w:val="a8"/>
        <w:rPr>
          <w:sz w:val="24"/>
        </w:rPr>
      </w:pPr>
      <w:r w:rsidRPr="00BD5BB7">
        <w:rPr>
          <w:sz w:val="24"/>
        </w:rPr>
        <w:t>Существует несколько видов наблюдений:</w:t>
      </w:r>
    </w:p>
    <w:p w14:paraId="75992545" w14:textId="77777777" w:rsidR="0029478B" w:rsidRPr="00BD5BB7" w:rsidRDefault="0029478B" w:rsidP="0029478B">
      <w:pPr>
        <w:pStyle w:val="a8"/>
        <w:numPr>
          <w:ilvl w:val="0"/>
          <w:numId w:val="32"/>
        </w:numPr>
        <w:tabs>
          <w:tab w:val="clear" w:pos="2160"/>
          <w:tab w:val="clear" w:pos="2520"/>
        </w:tabs>
        <w:ind w:hanging="229"/>
        <w:rPr>
          <w:sz w:val="24"/>
        </w:rPr>
      </w:pPr>
      <w:r w:rsidRPr="00BD5BB7">
        <w:rPr>
          <w:sz w:val="24"/>
        </w:rPr>
        <w:t>по объему (проблемные и тематические),</w:t>
      </w:r>
    </w:p>
    <w:p w14:paraId="0F37C234" w14:textId="77777777" w:rsidR="0029478B" w:rsidRPr="00BD5BB7" w:rsidRDefault="0029478B" w:rsidP="0029478B">
      <w:pPr>
        <w:pStyle w:val="a8"/>
        <w:numPr>
          <w:ilvl w:val="0"/>
          <w:numId w:val="32"/>
        </w:numPr>
        <w:tabs>
          <w:tab w:val="clear" w:pos="2160"/>
          <w:tab w:val="clear" w:pos="2520"/>
        </w:tabs>
        <w:ind w:hanging="229"/>
        <w:rPr>
          <w:sz w:val="24"/>
        </w:rPr>
      </w:pPr>
      <w:r w:rsidRPr="00BD5BB7">
        <w:rPr>
          <w:sz w:val="24"/>
        </w:rPr>
        <w:t>по программе (разведывательные и основные),</w:t>
      </w:r>
    </w:p>
    <w:p w14:paraId="6921FB5C" w14:textId="77777777" w:rsidR="0029478B" w:rsidRPr="00BD5BB7" w:rsidRDefault="0029478B" w:rsidP="0029478B">
      <w:pPr>
        <w:pStyle w:val="a8"/>
        <w:numPr>
          <w:ilvl w:val="0"/>
          <w:numId w:val="32"/>
        </w:numPr>
        <w:tabs>
          <w:tab w:val="clear" w:pos="2160"/>
          <w:tab w:val="clear" w:pos="2520"/>
        </w:tabs>
        <w:ind w:hanging="229"/>
        <w:rPr>
          <w:sz w:val="24"/>
        </w:rPr>
      </w:pPr>
      <w:r w:rsidRPr="00BD5BB7">
        <w:rPr>
          <w:sz w:val="24"/>
        </w:rPr>
        <w:t>по стилю (включенные и не включенные),</w:t>
      </w:r>
    </w:p>
    <w:p w14:paraId="57B4FAA5" w14:textId="77777777" w:rsidR="0029478B" w:rsidRPr="00BD5BB7" w:rsidRDefault="0029478B" w:rsidP="0029478B">
      <w:pPr>
        <w:pStyle w:val="a8"/>
        <w:numPr>
          <w:ilvl w:val="0"/>
          <w:numId w:val="32"/>
        </w:numPr>
        <w:tabs>
          <w:tab w:val="clear" w:pos="2160"/>
          <w:tab w:val="clear" w:pos="2520"/>
        </w:tabs>
        <w:ind w:hanging="229"/>
        <w:rPr>
          <w:sz w:val="24"/>
        </w:rPr>
      </w:pPr>
      <w:r w:rsidRPr="00BD5BB7">
        <w:rPr>
          <w:sz w:val="24"/>
        </w:rPr>
        <w:t>по осведомленности (открытые и закрытые),</w:t>
      </w:r>
    </w:p>
    <w:p w14:paraId="5500804E" w14:textId="77777777" w:rsidR="0029478B" w:rsidRPr="00BD5BB7" w:rsidRDefault="0029478B" w:rsidP="0029478B">
      <w:pPr>
        <w:pStyle w:val="a8"/>
        <w:numPr>
          <w:ilvl w:val="0"/>
          <w:numId w:val="32"/>
        </w:numPr>
        <w:tabs>
          <w:tab w:val="clear" w:pos="2160"/>
          <w:tab w:val="clear" w:pos="2520"/>
        </w:tabs>
        <w:ind w:hanging="229"/>
        <w:rPr>
          <w:sz w:val="24"/>
        </w:rPr>
      </w:pPr>
      <w:r w:rsidRPr="00BD5BB7">
        <w:rPr>
          <w:sz w:val="24"/>
        </w:rPr>
        <w:t>по времени (непрерывные и прерывные).</w:t>
      </w:r>
    </w:p>
    <w:p w14:paraId="0F470D8D" w14:textId="77777777" w:rsidR="0029478B" w:rsidRPr="0047050A" w:rsidRDefault="0029478B" w:rsidP="0029478B">
      <w:pPr>
        <w:pStyle w:val="a8"/>
        <w:rPr>
          <w:sz w:val="24"/>
        </w:rPr>
      </w:pPr>
      <w:r w:rsidRPr="0047050A">
        <w:rPr>
          <w:iCs/>
          <w:sz w:val="24"/>
        </w:rPr>
        <w:t>Проблемные наблюдения</w:t>
      </w:r>
      <w:r w:rsidRPr="0047050A">
        <w:rPr>
          <w:sz w:val="24"/>
        </w:rPr>
        <w:t xml:space="preserve"> ведутся по многим показателям, как правило, осуществляется коллективно. </w:t>
      </w:r>
      <w:r w:rsidRPr="0047050A">
        <w:rPr>
          <w:iCs/>
          <w:sz w:val="24"/>
        </w:rPr>
        <w:t>Тематическое наблюдение</w:t>
      </w:r>
      <w:r w:rsidRPr="0047050A">
        <w:rPr>
          <w:sz w:val="24"/>
        </w:rPr>
        <w:t xml:space="preserve"> </w:t>
      </w:r>
      <w:r>
        <w:rPr>
          <w:sz w:val="24"/>
        </w:rPr>
        <w:t>–</w:t>
      </w:r>
      <w:r w:rsidRPr="0047050A">
        <w:rPr>
          <w:sz w:val="24"/>
        </w:rPr>
        <w:t xml:space="preserve"> составная часть проблемного, может выполняться </w:t>
      </w:r>
      <w:r w:rsidRPr="0047050A">
        <w:rPr>
          <w:sz w:val="24"/>
        </w:rPr>
        <w:lastRenderedPageBreak/>
        <w:t xml:space="preserve">одним исследованием. По степени </w:t>
      </w:r>
      <w:proofErr w:type="spellStart"/>
      <w:r w:rsidRPr="0047050A">
        <w:rPr>
          <w:sz w:val="24"/>
        </w:rPr>
        <w:t>о</w:t>
      </w:r>
      <w:r>
        <w:rPr>
          <w:sz w:val="24"/>
        </w:rPr>
        <w:t>т</w:t>
      </w:r>
      <w:r w:rsidRPr="0047050A">
        <w:rPr>
          <w:sz w:val="24"/>
        </w:rPr>
        <w:t>работанности</w:t>
      </w:r>
      <w:proofErr w:type="spellEnd"/>
      <w:r w:rsidRPr="0047050A">
        <w:rPr>
          <w:sz w:val="24"/>
        </w:rPr>
        <w:t xml:space="preserve"> программы исследования могут разделяться на разведывательные и основные наблюдения. </w:t>
      </w:r>
    </w:p>
    <w:p w14:paraId="33DF8C33" w14:textId="77777777" w:rsidR="0029478B" w:rsidRPr="0047050A" w:rsidRDefault="0029478B" w:rsidP="0029478B">
      <w:pPr>
        <w:pStyle w:val="a8"/>
        <w:rPr>
          <w:sz w:val="24"/>
        </w:rPr>
      </w:pPr>
      <w:r w:rsidRPr="0047050A">
        <w:rPr>
          <w:iCs/>
          <w:sz w:val="24"/>
        </w:rPr>
        <w:t>Включенные</w:t>
      </w:r>
      <w:r w:rsidRPr="0047050A">
        <w:rPr>
          <w:sz w:val="24"/>
        </w:rPr>
        <w:t xml:space="preserve"> наблюдения выполняются «изнутри», когда сам исследователь проводит эксперимент и участвует в нем. </w:t>
      </w:r>
      <w:r w:rsidRPr="0047050A">
        <w:rPr>
          <w:iCs/>
          <w:sz w:val="24"/>
        </w:rPr>
        <w:t>Не включенное</w:t>
      </w:r>
      <w:r w:rsidRPr="0047050A">
        <w:rPr>
          <w:sz w:val="24"/>
        </w:rPr>
        <w:t xml:space="preserve"> наблюдение производятся без какого-либо личного участия экспериментатора (наблюдение со стороны). </w:t>
      </w:r>
    </w:p>
    <w:p w14:paraId="2212604A" w14:textId="77777777" w:rsidR="0029478B" w:rsidRPr="0047050A" w:rsidRDefault="0029478B" w:rsidP="0029478B">
      <w:pPr>
        <w:pStyle w:val="a8"/>
        <w:rPr>
          <w:sz w:val="24"/>
        </w:rPr>
      </w:pPr>
      <w:r w:rsidRPr="0047050A">
        <w:rPr>
          <w:iCs/>
          <w:sz w:val="24"/>
        </w:rPr>
        <w:t>Открытыми наблюдениями</w:t>
      </w:r>
      <w:r w:rsidRPr="0047050A">
        <w:rPr>
          <w:sz w:val="24"/>
        </w:rPr>
        <w:t xml:space="preserve"> считаются такие, при которых занимающиеся и преподаватели знают. Что за ними ведется наблюдение. При проведении же скрытого наблюдения предполагается, что ни занимающиеся, ни преподаватель этого не знают. </w:t>
      </w:r>
    </w:p>
    <w:p w14:paraId="3604AF9B" w14:textId="77777777" w:rsidR="0029478B" w:rsidRPr="0047050A" w:rsidRDefault="0029478B" w:rsidP="0029478B">
      <w:pPr>
        <w:pStyle w:val="a8"/>
        <w:rPr>
          <w:sz w:val="24"/>
        </w:rPr>
      </w:pPr>
      <w:r w:rsidRPr="0047050A">
        <w:rPr>
          <w:iCs/>
          <w:sz w:val="24"/>
        </w:rPr>
        <w:t>Непрерывное наблюдение</w:t>
      </w:r>
      <w:r w:rsidRPr="0047050A">
        <w:rPr>
          <w:sz w:val="24"/>
        </w:rPr>
        <w:t xml:space="preserve"> предполагает фиксацию событий от начала до конца какого-либо явления (тренировка, урок и </w:t>
      </w:r>
      <w:proofErr w:type="gramStart"/>
      <w:r w:rsidRPr="0047050A">
        <w:rPr>
          <w:sz w:val="24"/>
        </w:rPr>
        <w:t>т.д.</w:t>
      </w:r>
      <w:proofErr w:type="gramEnd"/>
      <w:r w:rsidRPr="0047050A">
        <w:rPr>
          <w:sz w:val="24"/>
        </w:rPr>
        <w:t xml:space="preserve">). </w:t>
      </w:r>
      <w:r w:rsidRPr="0047050A">
        <w:rPr>
          <w:iCs/>
          <w:sz w:val="24"/>
        </w:rPr>
        <w:t xml:space="preserve">Прерывистое наблюдение (дискретное) </w:t>
      </w:r>
      <w:r w:rsidRPr="0047050A">
        <w:rPr>
          <w:sz w:val="24"/>
        </w:rPr>
        <w:t>связано с фиксацией каких-либо временных отрезков относительно целостного педагогического процесса. Например, можно фиксировать лишь наиболее важные моменты тренировки, которые составляют ее суть, без специальной фиксации процесса разминки или заключительной части тренировки.</w:t>
      </w:r>
    </w:p>
    <w:p w14:paraId="6CD1940A" w14:textId="77777777" w:rsidR="0029478B" w:rsidRPr="00BD5BB7" w:rsidRDefault="0029478B" w:rsidP="0029478B">
      <w:pPr>
        <w:pStyle w:val="a8"/>
        <w:rPr>
          <w:sz w:val="24"/>
        </w:rPr>
      </w:pPr>
      <w:r w:rsidRPr="0047050A">
        <w:rPr>
          <w:sz w:val="24"/>
        </w:rPr>
        <w:t>Несмотря на ряд положительных сторон и возможностей метода педагогических наблюдений, можно говорить и об известной его ограниченности, так как во многих случаях ему доступны лишь внешние проявления процесса. Мы можем, например, видеть действия учителя или тренера, ответные действия занимающихся, проследить систему</w:t>
      </w:r>
      <w:r w:rsidRPr="00BD5BB7">
        <w:rPr>
          <w:sz w:val="24"/>
        </w:rPr>
        <w:t xml:space="preserve"> отношений и расстановку лиц в той или иной ситуации. Но в то же время не можем с помощью наблюдения раскрыть мотивы деятельности, эмоциональное состояние участников педагогического процесса, величину испытываемого интеллектуального и физического напряжения, не говоря уже о познании существенных связей, вскрыть которые посредством одного лишь наблюдения нельзя. Однако, следует отметить, применение соответствующих приборов и технических средств значительно расширяет применение этого метода. Поэтому с использованием в методике проведения наблюдений все более современных регистрирующих устройств диапазон применения и значение этого метода в исследованиях в области физического воспитания и спорта станет более широким и весомым.</w:t>
      </w:r>
    </w:p>
    <w:p w14:paraId="3F292F74" w14:textId="77777777" w:rsidR="0029478B" w:rsidRPr="00BD5BB7" w:rsidRDefault="0029478B" w:rsidP="0029478B">
      <w:pPr>
        <w:pStyle w:val="a8"/>
        <w:rPr>
          <w:sz w:val="24"/>
        </w:rPr>
      </w:pPr>
      <w:r>
        <w:rPr>
          <w:sz w:val="24"/>
        </w:rPr>
        <w:t xml:space="preserve">Методика </w:t>
      </w:r>
      <w:r w:rsidRPr="00BD5BB7">
        <w:rPr>
          <w:sz w:val="24"/>
        </w:rPr>
        <w:t xml:space="preserve">подготовки </w:t>
      </w:r>
      <w:r>
        <w:rPr>
          <w:sz w:val="24"/>
        </w:rPr>
        <w:t xml:space="preserve">и проведения </w:t>
      </w:r>
      <w:r w:rsidRPr="00BD5BB7">
        <w:rPr>
          <w:sz w:val="24"/>
        </w:rPr>
        <w:t>педагогического наблюдения:</w:t>
      </w:r>
    </w:p>
    <w:p w14:paraId="2A0E5DAB" w14:textId="77777777" w:rsidR="0029478B" w:rsidRPr="00BD5BB7" w:rsidRDefault="0029478B" w:rsidP="0029478B">
      <w:pPr>
        <w:pStyle w:val="a8"/>
        <w:numPr>
          <w:ilvl w:val="0"/>
          <w:numId w:val="2"/>
        </w:numPr>
        <w:tabs>
          <w:tab w:val="clear" w:pos="2160"/>
          <w:tab w:val="clear" w:pos="2520"/>
        </w:tabs>
        <w:rPr>
          <w:sz w:val="24"/>
        </w:rPr>
      </w:pPr>
      <w:r w:rsidRPr="00BD5BB7">
        <w:rPr>
          <w:sz w:val="24"/>
        </w:rPr>
        <w:t>выбор объекта, постановка цели и задач наблюдения;</w:t>
      </w:r>
    </w:p>
    <w:p w14:paraId="042C2B83" w14:textId="77777777" w:rsidR="0029478B" w:rsidRPr="00BD5BB7" w:rsidRDefault="0029478B" w:rsidP="0029478B">
      <w:pPr>
        <w:pStyle w:val="a8"/>
        <w:numPr>
          <w:ilvl w:val="0"/>
          <w:numId w:val="2"/>
        </w:numPr>
        <w:tabs>
          <w:tab w:val="clear" w:pos="2160"/>
          <w:tab w:val="clear" w:pos="2520"/>
        </w:tabs>
        <w:rPr>
          <w:sz w:val="24"/>
        </w:rPr>
      </w:pPr>
      <w:r w:rsidRPr="00BD5BB7">
        <w:rPr>
          <w:sz w:val="24"/>
        </w:rPr>
        <w:t>составление плана наблюдения;</w:t>
      </w:r>
    </w:p>
    <w:p w14:paraId="2D8DF185" w14:textId="77777777" w:rsidR="0029478B" w:rsidRPr="00BD5BB7" w:rsidRDefault="0029478B" w:rsidP="0029478B">
      <w:pPr>
        <w:pStyle w:val="a8"/>
        <w:numPr>
          <w:ilvl w:val="0"/>
          <w:numId w:val="2"/>
        </w:numPr>
        <w:tabs>
          <w:tab w:val="clear" w:pos="2160"/>
          <w:tab w:val="clear" w:pos="2520"/>
        </w:tabs>
        <w:ind w:left="0" w:firstLine="720"/>
        <w:rPr>
          <w:sz w:val="24"/>
        </w:rPr>
      </w:pPr>
      <w:r w:rsidRPr="00BD5BB7">
        <w:rPr>
          <w:sz w:val="24"/>
        </w:rPr>
        <w:t>подготовка документов и оборудования наблюдения (инструкции, протоколы, аппаратура);</w:t>
      </w:r>
    </w:p>
    <w:p w14:paraId="3977463F" w14:textId="77777777" w:rsidR="0029478B" w:rsidRPr="00BD5BB7" w:rsidRDefault="0029478B" w:rsidP="0029478B">
      <w:pPr>
        <w:pStyle w:val="a8"/>
        <w:numPr>
          <w:ilvl w:val="0"/>
          <w:numId w:val="2"/>
        </w:numPr>
        <w:tabs>
          <w:tab w:val="clear" w:pos="2160"/>
          <w:tab w:val="clear" w:pos="2520"/>
        </w:tabs>
        <w:rPr>
          <w:sz w:val="24"/>
        </w:rPr>
      </w:pPr>
      <w:r w:rsidRPr="00BD5BB7">
        <w:rPr>
          <w:sz w:val="24"/>
        </w:rPr>
        <w:t xml:space="preserve">сбор данных наблюдения (записи, протоколы, таблицы и </w:t>
      </w:r>
      <w:proofErr w:type="gramStart"/>
      <w:r w:rsidRPr="00BD5BB7">
        <w:rPr>
          <w:sz w:val="24"/>
        </w:rPr>
        <w:t>т.д.</w:t>
      </w:r>
      <w:proofErr w:type="gramEnd"/>
      <w:r w:rsidRPr="00BD5BB7">
        <w:rPr>
          <w:sz w:val="24"/>
        </w:rPr>
        <w:t>);</w:t>
      </w:r>
    </w:p>
    <w:p w14:paraId="2FCEAAF1" w14:textId="77777777" w:rsidR="0029478B" w:rsidRPr="00BD5BB7" w:rsidRDefault="0029478B" w:rsidP="0029478B">
      <w:pPr>
        <w:pStyle w:val="a8"/>
        <w:numPr>
          <w:ilvl w:val="0"/>
          <w:numId w:val="2"/>
        </w:numPr>
        <w:tabs>
          <w:tab w:val="clear" w:pos="2160"/>
          <w:tab w:val="clear" w:pos="2520"/>
        </w:tabs>
        <w:rPr>
          <w:sz w:val="24"/>
        </w:rPr>
      </w:pPr>
      <w:r w:rsidRPr="00BD5BB7">
        <w:rPr>
          <w:sz w:val="24"/>
        </w:rPr>
        <w:t>оформление результатов наблюдения;</w:t>
      </w:r>
    </w:p>
    <w:p w14:paraId="2680A10A" w14:textId="77777777" w:rsidR="0029478B" w:rsidRPr="00BD5BB7" w:rsidRDefault="0029478B" w:rsidP="0029478B">
      <w:pPr>
        <w:pStyle w:val="a8"/>
        <w:numPr>
          <w:ilvl w:val="0"/>
          <w:numId w:val="2"/>
        </w:numPr>
        <w:tabs>
          <w:tab w:val="clear" w:pos="2160"/>
          <w:tab w:val="clear" w:pos="2520"/>
        </w:tabs>
        <w:rPr>
          <w:sz w:val="24"/>
        </w:rPr>
      </w:pPr>
      <w:r w:rsidRPr="00BD5BB7">
        <w:rPr>
          <w:sz w:val="24"/>
        </w:rPr>
        <w:t>анализ результатов наблюдения;</w:t>
      </w:r>
    </w:p>
    <w:p w14:paraId="2FAECD08" w14:textId="77777777" w:rsidR="0029478B" w:rsidRPr="00BD5BB7" w:rsidRDefault="0029478B" w:rsidP="0029478B">
      <w:pPr>
        <w:pStyle w:val="a8"/>
        <w:numPr>
          <w:ilvl w:val="0"/>
          <w:numId w:val="2"/>
        </w:numPr>
        <w:tabs>
          <w:tab w:val="clear" w:pos="2160"/>
          <w:tab w:val="clear" w:pos="2520"/>
        </w:tabs>
        <w:rPr>
          <w:sz w:val="24"/>
        </w:rPr>
      </w:pPr>
      <w:r w:rsidRPr="00BD5BB7">
        <w:rPr>
          <w:sz w:val="24"/>
        </w:rPr>
        <w:t>теоретические и практические выводы наблюдателя.</w:t>
      </w:r>
    </w:p>
    <w:p w14:paraId="5FFC81EC" w14:textId="77777777" w:rsidR="0029478B" w:rsidRPr="00BD5BB7" w:rsidRDefault="0029478B" w:rsidP="0029478B">
      <w:pPr>
        <w:pStyle w:val="a8"/>
        <w:rPr>
          <w:sz w:val="24"/>
        </w:rPr>
      </w:pPr>
    </w:p>
    <w:bookmarkEnd w:id="7"/>
    <w:p w14:paraId="751128A7" w14:textId="77777777" w:rsidR="0029478B" w:rsidRPr="00D763D8" w:rsidRDefault="0029478B" w:rsidP="0029478B">
      <w:pPr>
        <w:pStyle w:val="a8"/>
        <w:ind w:firstLine="709"/>
        <w:rPr>
          <w:b/>
          <w:sz w:val="24"/>
        </w:rPr>
      </w:pPr>
      <w:r w:rsidRPr="00D80018">
        <w:rPr>
          <w:bCs/>
          <w:sz w:val="24"/>
        </w:rPr>
        <w:t xml:space="preserve"> </w:t>
      </w:r>
      <w:r w:rsidRPr="00204DC5">
        <w:rPr>
          <w:b/>
          <w:sz w:val="24"/>
        </w:rPr>
        <w:t>Метод опроса</w:t>
      </w:r>
      <w:r>
        <w:rPr>
          <w:bCs/>
          <w:sz w:val="24"/>
        </w:rPr>
        <w:t xml:space="preserve"> (</w:t>
      </w:r>
      <w:r w:rsidRPr="00D763D8">
        <w:rPr>
          <w:b/>
          <w:sz w:val="24"/>
        </w:rPr>
        <w:t>Беседа, интервью и анкетирование</w:t>
      </w:r>
      <w:r>
        <w:rPr>
          <w:b/>
          <w:sz w:val="24"/>
        </w:rPr>
        <w:t>) в научных исследованиях физической культуры и спорта</w:t>
      </w:r>
    </w:p>
    <w:p w14:paraId="2E517A6B" w14:textId="77777777" w:rsidR="0029478B" w:rsidRPr="00BD5BB7" w:rsidRDefault="0029478B" w:rsidP="0029478B">
      <w:pPr>
        <w:pStyle w:val="a8"/>
        <w:ind w:firstLine="709"/>
        <w:rPr>
          <w:sz w:val="24"/>
        </w:rPr>
      </w:pPr>
    </w:p>
    <w:p w14:paraId="06D21625" w14:textId="77777777" w:rsidR="0029478B" w:rsidRPr="00BD5BB7" w:rsidRDefault="0029478B" w:rsidP="0029478B">
      <w:pPr>
        <w:pStyle w:val="a8"/>
        <w:ind w:firstLine="709"/>
        <w:rPr>
          <w:sz w:val="24"/>
        </w:rPr>
      </w:pPr>
      <w:r w:rsidRPr="00BD5BB7">
        <w:rPr>
          <w:sz w:val="24"/>
        </w:rPr>
        <w:t>В исследованиях, проводимых в области физического воспитания и спорта, также, как и в исследованиях по педагогике, психологии и социологии, широкой известностью пользуются методы, которые в наиболее общем смысле слова можно назвать опросом. В зависимости от методики и проведения такого опроса можно выделить беседу, интервью и анкетирование.</w:t>
      </w:r>
    </w:p>
    <w:p w14:paraId="44A8308E" w14:textId="77777777" w:rsidR="0029478B" w:rsidRPr="00BD5BB7" w:rsidRDefault="0029478B" w:rsidP="0029478B">
      <w:pPr>
        <w:pStyle w:val="a8"/>
        <w:ind w:firstLine="709"/>
        <w:rPr>
          <w:sz w:val="24"/>
        </w:rPr>
      </w:pPr>
      <w:r w:rsidRPr="00B17437">
        <w:rPr>
          <w:bCs/>
          <w:iCs/>
          <w:sz w:val="24"/>
        </w:rPr>
        <w:t>Беседа</w:t>
      </w:r>
      <w:r w:rsidRPr="0047050A">
        <w:rPr>
          <w:sz w:val="24"/>
        </w:rPr>
        <w:t xml:space="preserve"> применяется</w:t>
      </w:r>
      <w:r w:rsidRPr="00BD5BB7">
        <w:rPr>
          <w:sz w:val="24"/>
        </w:rPr>
        <w:t xml:space="preserve"> как самостоятельный метод или как дополнительный в целях получения необходимой информации или разъяснений по поводу того, что не было достаточно ясным при наблюдении. Она проводится также, как и наблюдение по заранее намеченному плану с выделением вопросов, подлежащих выяснению. Беседа ведется в свободной форме без записи ответов собеседника. Во избежание преднамеренного искажения ответов участники не должны догадываться об истинных целях исследования. Для беседы важно создать атмосферу непринужденности и взаимного доверия, соблюдать при этом педагогический такт. Поэтому благоприятной обстановкой является привычная и естественная среда: спортзал, стадион, </w:t>
      </w:r>
      <w:r w:rsidRPr="00BD5BB7">
        <w:rPr>
          <w:sz w:val="24"/>
        </w:rPr>
        <w:lastRenderedPageBreak/>
        <w:t xml:space="preserve">бассейн, место прогулки и </w:t>
      </w:r>
      <w:proofErr w:type="gramStart"/>
      <w:r w:rsidRPr="00BD5BB7">
        <w:rPr>
          <w:sz w:val="24"/>
        </w:rPr>
        <w:t>т.п.</w:t>
      </w:r>
      <w:proofErr w:type="gramEnd"/>
      <w:r w:rsidRPr="00BD5BB7">
        <w:rPr>
          <w:sz w:val="24"/>
        </w:rPr>
        <w:t xml:space="preserve"> готовясь к беседе, нужно определить также способ фиксирования ее результатов. Можно, например, для этой цели использовать скрытый магнитофон, диктофон, что позволит потом тщательно проанализировать текст беседы и выявить необходимые признаки изучаемого явления, получить новые факты. Эффективность беседы во многом зависит от опыта исследователя, степени его педагогической и особенно психологической подготовки, уровня теоретических знаний, от искусства ведения беседы и даже от личной привлекательности.</w:t>
      </w:r>
    </w:p>
    <w:p w14:paraId="035B8A63" w14:textId="77777777" w:rsidR="0029478B" w:rsidRPr="00BD5BB7" w:rsidRDefault="0029478B" w:rsidP="0029478B">
      <w:pPr>
        <w:pStyle w:val="a8"/>
        <w:rPr>
          <w:sz w:val="24"/>
        </w:rPr>
      </w:pPr>
      <w:r w:rsidRPr="00BD5BB7">
        <w:rPr>
          <w:sz w:val="24"/>
        </w:rPr>
        <w:t xml:space="preserve">Разновидностью беседы можно назвать интервьюирование, перенесенное в область педагогических исследований из социологии. </w:t>
      </w:r>
      <w:r w:rsidRPr="00B17437">
        <w:rPr>
          <w:bCs/>
          <w:iCs/>
          <w:sz w:val="24"/>
        </w:rPr>
        <w:t>Интервью</w:t>
      </w:r>
      <w:r w:rsidRPr="00BD5BB7">
        <w:rPr>
          <w:sz w:val="24"/>
        </w:rPr>
        <w:t xml:space="preserve"> – это метод получения информации путем устных ответов респондентов. В отличие от беседы, где и респонденты, и исследователь выступают активными сторонниками, при интервьюировании вопросы, построенные в определенной последовательности, задает только исследователь, а респондент отвечает на них. В данном случае ответы могут записываться открыто по мере их получения от респондента. </w:t>
      </w:r>
    </w:p>
    <w:p w14:paraId="69D8A06D" w14:textId="77777777" w:rsidR="0029478B" w:rsidRPr="00BD5BB7" w:rsidRDefault="0029478B" w:rsidP="0029478B">
      <w:pPr>
        <w:pStyle w:val="a8"/>
        <w:rPr>
          <w:sz w:val="24"/>
        </w:rPr>
      </w:pPr>
      <w:r w:rsidRPr="00BD5BB7">
        <w:rPr>
          <w:sz w:val="24"/>
        </w:rPr>
        <w:t>Наиболее рас</w:t>
      </w:r>
      <w:r>
        <w:rPr>
          <w:sz w:val="24"/>
        </w:rPr>
        <w:t>пространенной формой опроса явля</w:t>
      </w:r>
      <w:r w:rsidRPr="00BD5BB7">
        <w:rPr>
          <w:sz w:val="24"/>
        </w:rPr>
        <w:t xml:space="preserve">ется </w:t>
      </w:r>
      <w:r w:rsidRPr="00B17437">
        <w:rPr>
          <w:bCs/>
          <w:iCs/>
          <w:sz w:val="24"/>
        </w:rPr>
        <w:t>анкетирование</w:t>
      </w:r>
      <w:r w:rsidRPr="00B17437">
        <w:rPr>
          <w:sz w:val="24"/>
        </w:rPr>
        <w:t>,</w:t>
      </w:r>
      <w:r w:rsidRPr="00BD5BB7">
        <w:rPr>
          <w:sz w:val="24"/>
        </w:rPr>
        <w:t xml:space="preserve"> проведение которого предусматривает получение информации от респондентов путем письменного ответа на систему стандартизированных вопросов и заблаговременно подготовленных анкет. В отличие от беседы, в анкете существует жесткая логическая конструкция. Для проведения анкетирования не обязателен личный контакт исследователя с респондентами, так как анкеты можно рассылать и по почте или раздавать с помощью других лиц. Одним из преимуществ анкетирования перед беседой можно считать возможность охвата опросом сразу всех опрашиваемых, все зависит от количества подготовленных бланков анкет. К тому же результаты анкетирования более удобно подвергать анализу методами математической статистики. Структура и характер анкет определяются содержанием и формой вопросов, которые задаются опрашиваемым. Поэтому основной трудностью в построении любой анкеты является методика их подбора и формулировки. Необходимо, чтобы вопросы были понятными, однозначными, краткими, ясными и объективными.</w:t>
      </w:r>
    </w:p>
    <w:p w14:paraId="368F52BC" w14:textId="77777777" w:rsidR="0029478B" w:rsidRPr="00BD5BB7" w:rsidRDefault="0029478B" w:rsidP="0029478B">
      <w:pPr>
        <w:shd w:val="clear" w:color="auto" w:fill="FFFFFF"/>
        <w:spacing w:after="0" w:line="240" w:lineRule="auto"/>
        <w:ind w:firstLine="720"/>
        <w:jc w:val="both"/>
        <w:rPr>
          <w:rFonts w:ascii="Times New Roman" w:hAnsi="Times New Roman" w:cs="Times New Roman"/>
          <w:sz w:val="24"/>
          <w:szCs w:val="24"/>
        </w:rPr>
      </w:pPr>
      <w:r w:rsidRPr="00BD5BB7">
        <w:rPr>
          <w:rFonts w:ascii="Times New Roman" w:hAnsi="Times New Roman" w:cs="Times New Roman"/>
          <w:color w:val="000000"/>
          <w:sz w:val="24"/>
          <w:szCs w:val="24"/>
        </w:rPr>
        <w:t xml:space="preserve">По содержанию вопросы анкеты могут быть прямыми и косвенными. </w:t>
      </w:r>
      <w:r w:rsidRPr="00B17437">
        <w:rPr>
          <w:rFonts w:ascii="Times New Roman" w:hAnsi="Times New Roman" w:cs="Times New Roman"/>
          <w:b/>
          <w:color w:val="000000"/>
          <w:sz w:val="24"/>
          <w:szCs w:val="24"/>
        </w:rPr>
        <w:t>Прямые</w:t>
      </w:r>
      <w:r w:rsidRPr="00BD5BB7">
        <w:rPr>
          <w:rFonts w:ascii="Times New Roman" w:hAnsi="Times New Roman" w:cs="Times New Roman"/>
          <w:color w:val="000000"/>
          <w:sz w:val="24"/>
          <w:szCs w:val="24"/>
        </w:rPr>
        <w:t xml:space="preserve"> вопросы предусматривают получение от рес</w:t>
      </w:r>
      <w:r w:rsidRPr="00BD5BB7">
        <w:rPr>
          <w:rFonts w:ascii="Times New Roman" w:hAnsi="Times New Roman" w:cs="Times New Roman"/>
          <w:color w:val="000000"/>
          <w:spacing w:val="3"/>
          <w:sz w:val="24"/>
          <w:szCs w:val="24"/>
        </w:rPr>
        <w:t xml:space="preserve">пондента информации, непосредственно отвечающей задачам: </w:t>
      </w:r>
      <w:r w:rsidRPr="00BD5BB7">
        <w:rPr>
          <w:rFonts w:ascii="Times New Roman" w:hAnsi="Times New Roman" w:cs="Times New Roman"/>
          <w:color w:val="000000"/>
          <w:spacing w:val="1"/>
          <w:sz w:val="24"/>
          <w:szCs w:val="24"/>
        </w:rPr>
        <w:t xml:space="preserve">исследования, </w:t>
      </w:r>
      <w:proofErr w:type="gramStart"/>
      <w:r w:rsidRPr="00BD5BB7">
        <w:rPr>
          <w:rFonts w:ascii="Times New Roman" w:hAnsi="Times New Roman" w:cs="Times New Roman"/>
          <w:color w:val="000000"/>
          <w:spacing w:val="1"/>
          <w:sz w:val="24"/>
          <w:szCs w:val="24"/>
        </w:rPr>
        <w:t>т.е.</w:t>
      </w:r>
      <w:proofErr w:type="gramEnd"/>
      <w:r w:rsidRPr="00BD5BB7">
        <w:rPr>
          <w:rFonts w:ascii="Times New Roman" w:hAnsi="Times New Roman" w:cs="Times New Roman"/>
          <w:color w:val="000000"/>
          <w:spacing w:val="1"/>
          <w:sz w:val="24"/>
          <w:szCs w:val="24"/>
        </w:rPr>
        <w:t xml:space="preserve"> в случае, когда содержание вопроса и объект </w:t>
      </w:r>
      <w:r w:rsidRPr="00BD5BB7">
        <w:rPr>
          <w:rFonts w:ascii="Times New Roman" w:hAnsi="Times New Roman" w:cs="Times New Roman"/>
          <w:color w:val="000000"/>
          <w:spacing w:val="-2"/>
          <w:sz w:val="24"/>
          <w:szCs w:val="24"/>
        </w:rPr>
        <w:t xml:space="preserve">интереса исследователя совпадают. </w:t>
      </w:r>
      <w:r w:rsidRPr="00BD5BB7">
        <w:rPr>
          <w:rFonts w:ascii="Times New Roman" w:hAnsi="Times New Roman" w:cs="Times New Roman"/>
          <w:color w:val="000000"/>
          <w:spacing w:val="1"/>
          <w:sz w:val="24"/>
          <w:szCs w:val="24"/>
        </w:rPr>
        <w:t xml:space="preserve">Однако многие исследователи считают, что на прямые вопросы респонденты отвечают </w:t>
      </w:r>
      <w:r w:rsidRPr="00BD5BB7">
        <w:rPr>
          <w:rFonts w:ascii="Times New Roman" w:hAnsi="Times New Roman" w:cs="Times New Roman"/>
          <w:color w:val="000000"/>
          <w:spacing w:val="2"/>
          <w:sz w:val="24"/>
          <w:szCs w:val="24"/>
        </w:rPr>
        <w:t xml:space="preserve">не всегда охотно, особенно в тех случаях, когда личное мнение не соответствует общепринятому положению. Поэтому в таких </w:t>
      </w:r>
      <w:r w:rsidRPr="00BD5BB7">
        <w:rPr>
          <w:rFonts w:ascii="Times New Roman" w:hAnsi="Times New Roman" w:cs="Times New Roman"/>
          <w:color w:val="000000"/>
          <w:spacing w:val="3"/>
          <w:sz w:val="24"/>
          <w:szCs w:val="24"/>
        </w:rPr>
        <w:t xml:space="preserve">случаях более предпочтительными могут оказаться </w:t>
      </w:r>
      <w:r w:rsidRPr="00B17437">
        <w:rPr>
          <w:rFonts w:ascii="Times New Roman" w:hAnsi="Times New Roman" w:cs="Times New Roman"/>
          <w:b/>
          <w:color w:val="000000"/>
          <w:spacing w:val="3"/>
          <w:sz w:val="24"/>
          <w:szCs w:val="24"/>
        </w:rPr>
        <w:t xml:space="preserve">косвенные </w:t>
      </w:r>
      <w:r w:rsidRPr="00BD5BB7">
        <w:rPr>
          <w:rFonts w:ascii="Times New Roman" w:hAnsi="Times New Roman" w:cs="Times New Roman"/>
          <w:color w:val="000000"/>
          <w:sz w:val="24"/>
          <w:szCs w:val="24"/>
        </w:rPr>
        <w:t>вопросы, когда получение необходимой информации осуществ</w:t>
      </w:r>
      <w:r w:rsidRPr="00BD5BB7">
        <w:rPr>
          <w:rFonts w:ascii="Times New Roman" w:hAnsi="Times New Roman" w:cs="Times New Roman"/>
          <w:color w:val="000000"/>
          <w:spacing w:val="2"/>
          <w:sz w:val="24"/>
          <w:szCs w:val="24"/>
        </w:rPr>
        <w:t xml:space="preserve">ляется через серию косвенных, побочных вопросов. Например, выявить отношение респондента к спортивной аэробике в этом </w:t>
      </w:r>
      <w:r w:rsidRPr="00BD5BB7">
        <w:rPr>
          <w:rFonts w:ascii="Times New Roman" w:hAnsi="Times New Roman" w:cs="Times New Roman"/>
          <w:color w:val="000000"/>
          <w:sz w:val="24"/>
          <w:szCs w:val="24"/>
        </w:rPr>
        <w:t xml:space="preserve">случае можно с помощью таких вопросов, как: </w:t>
      </w:r>
      <w:r>
        <w:rPr>
          <w:rFonts w:ascii="Times New Roman" w:hAnsi="Times New Roman" w:cs="Times New Roman"/>
          <w:color w:val="000000"/>
          <w:sz w:val="24"/>
          <w:szCs w:val="24"/>
        </w:rPr>
        <w:t>«</w:t>
      </w:r>
      <w:r w:rsidRPr="00BD5BB7">
        <w:rPr>
          <w:rFonts w:ascii="Times New Roman" w:hAnsi="Times New Roman" w:cs="Times New Roman"/>
          <w:color w:val="000000"/>
          <w:sz w:val="24"/>
          <w:szCs w:val="24"/>
        </w:rPr>
        <w:t xml:space="preserve">Согласны ли вы </w:t>
      </w:r>
      <w:r w:rsidRPr="00BD5BB7">
        <w:rPr>
          <w:rFonts w:ascii="Times New Roman" w:hAnsi="Times New Roman" w:cs="Times New Roman"/>
          <w:color w:val="000000"/>
          <w:spacing w:val="4"/>
          <w:sz w:val="24"/>
          <w:szCs w:val="24"/>
        </w:rPr>
        <w:t xml:space="preserve">с утверждениями, что спортивная аэробика является одним из </w:t>
      </w:r>
      <w:r w:rsidRPr="00BD5BB7">
        <w:rPr>
          <w:rFonts w:ascii="Times New Roman" w:hAnsi="Times New Roman" w:cs="Times New Roman"/>
          <w:color w:val="000000"/>
          <w:sz w:val="24"/>
          <w:szCs w:val="24"/>
        </w:rPr>
        <w:t>популярных видов спорта в нашей стране?</w:t>
      </w:r>
      <w:r>
        <w:rPr>
          <w:rFonts w:ascii="Times New Roman" w:hAnsi="Times New Roman" w:cs="Times New Roman"/>
          <w:color w:val="000000"/>
          <w:sz w:val="24"/>
          <w:szCs w:val="24"/>
        </w:rPr>
        <w:t>»</w:t>
      </w:r>
      <w:r w:rsidRPr="00BD5BB7">
        <w:rPr>
          <w:rFonts w:ascii="Times New Roman" w:hAnsi="Times New Roman" w:cs="Times New Roman"/>
          <w:color w:val="000000"/>
          <w:sz w:val="24"/>
          <w:szCs w:val="24"/>
        </w:rPr>
        <w:t xml:space="preserve"> и т. п.</w:t>
      </w:r>
    </w:p>
    <w:p w14:paraId="3365C7AC" w14:textId="77777777" w:rsidR="0029478B" w:rsidRPr="00BD5BB7" w:rsidRDefault="0029478B" w:rsidP="0029478B">
      <w:pPr>
        <w:shd w:val="clear" w:color="auto" w:fill="FFFFFF"/>
        <w:spacing w:after="0" w:line="240" w:lineRule="auto"/>
        <w:ind w:firstLine="720"/>
        <w:jc w:val="both"/>
        <w:rPr>
          <w:rFonts w:ascii="Times New Roman" w:hAnsi="Times New Roman" w:cs="Times New Roman"/>
          <w:color w:val="000000"/>
          <w:spacing w:val="-2"/>
          <w:sz w:val="24"/>
          <w:szCs w:val="24"/>
        </w:rPr>
      </w:pPr>
      <w:r w:rsidRPr="00BD5BB7">
        <w:rPr>
          <w:rFonts w:ascii="Times New Roman" w:hAnsi="Times New Roman" w:cs="Times New Roman"/>
          <w:color w:val="000000"/>
          <w:spacing w:val="1"/>
          <w:sz w:val="24"/>
          <w:szCs w:val="24"/>
        </w:rPr>
        <w:t>По форме представления ответов вопросы анкеты подразделяются на открытые и закрытые. Вопросы в анкете принято на</w:t>
      </w:r>
      <w:r w:rsidRPr="00BD5BB7">
        <w:rPr>
          <w:rFonts w:ascii="Times New Roman" w:hAnsi="Times New Roman" w:cs="Times New Roman"/>
          <w:color w:val="000000"/>
          <w:sz w:val="24"/>
          <w:szCs w:val="24"/>
        </w:rPr>
        <w:t xml:space="preserve">зывать </w:t>
      </w:r>
      <w:r w:rsidRPr="00BD5BB7">
        <w:rPr>
          <w:rFonts w:ascii="Times New Roman" w:hAnsi="Times New Roman" w:cs="Times New Roman"/>
          <w:color w:val="000000"/>
          <w:sz w:val="24"/>
          <w:szCs w:val="24"/>
          <w:u w:val="single"/>
        </w:rPr>
        <w:t>открытыми</w:t>
      </w:r>
      <w:r w:rsidRPr="00BD5BB7">
        <w:rPr>
          <w:rFonts w:ascii="Times New Roman" w:hAnsi="Times New Roman" w:cs="Times New Roman"/>
          <w:color w:val="000000"/>
          <w:sz w:val="24"/>
          <w:szCs w:val="24"/>
        </w:rPr>
        <w:t>, если инструкция не ограничивает способ от</w:t>
      </w:r>
      <w:r w:rsidRPr="00BD5BB7">
        <w:rPr>
          <w:rFonts w:ascii="Times New Roman" w:hAnsi="Times New Roman" w:cs="Times New Roman"/>
          <w:color w:val="000000"/>
          <w:spacing w:val="2"/>
          <w:sz w:val="24"/>
          <w:szCs w:val="24"/>
        </w:rPr>
        <w:t>вета на него, не определяются заранее ожидаемые варианты. И ответы респондентам могут быть даны в свободной форме. На</w:t>
      </w:r>
      <w:r w:rsidRPr="00BD5BB7">
        <w:rPr>
          <w:rFonts w:ascii="Times New Roman" w:hAnsi="Times New Roman" w:cs="Times New Roman"/>
          <w:color w:val="000000"/>
          <w:spacing w:val="-1"/>
          <w:sz w:val="24"/>
          <w:szCs w:val="24"/>
        </w:rPr>
        <w:t>пример, с целью выяснения предпочтительного отношения к ка</w:t>
      </w:r>
      <w:r w:rsidRPr="00BD5BB7">
        <w:rPr>
          <w:rFonts w:ascii="Times New Roman" w:hAnsi="Times New Roman" w:cs="Times New Roman"/>
          <w:color w:val="000000"/>
          <w:spacing w:val="5"/>
          <w:sz w:val="24"/>
          <w:szCs w:val="24"/>
        </w:rPr>
        <w:t xml:space="preserve">кому-либо виду спорта может быть дано следующее задание: </w:t>
      </w:r>
      <w:r>
        <w:rPr>
          <w:rFonts w:ascii="Times New Roman" w:hAnsi="Times New Roman" w:cs="Times New Roman"/>
          <w:color w:val="000000"/>
          <w:spacing w:val="3"/>
          <w:sz w:val="24"/>
          <w:szCs w:val="24"/>
        </w:rPr>
        <w:t>«</w:t>
      </w:r>
      <w:r w:rsidRPr="00BD5BB7">
        <w:rPr>
          <w:rFonts w:ascii="Times New Roman" w:hAnsi="Times New Roman" w:cs="Times New Roman"/>
          <w:color w:val="000000"/>
          <w:spacing w:val="3"/>
          <w:sz w:val="24"/>
          <w:szCs w:val="24"/>
        </w:rPr>
        <w:t>Напишите вид спорта, который вам нравится больше других</w:t>
      </w:r>
      <w:r>
        <w:rPr>
          <w:rFonts w:ascii="Times New Roman" w:hAnsi="Times New Roman" w:cs="Times New Roman"/>
          <w:color w:val="000000"/>
          <w:spacing w:val="3"/>
          <w:sz w:val="24"/>
          <w:szCs w:val="24"/>
        </w:rPr>
        <w:t>»</w:t>
      </w:r>
      <w:r w:rsidRPr="00BD5BB7">
        <w:rPr>
          <w:rFonts w:ascii="Times New Roman" w:hAnsi="Times New Roman" w:cs="Times New Roman"/>
          <w:color w:val="000000"/>
          <w:spacing w:val="3"/>
          <w:sz w:val="24"/>
          <w:szCs w:val="24"/>
        </w:rPr>
        <w:t xml:space="preserve"> </w:t>
      </w:r>
      <w:r w:rsidRPr="00BD5BB7">
        <w:rPr>
          <w:rFonts w:ascii="Times New Roman" w:hAnsi="Times New Roman" w:cs="Times New Roman"/>
          <w:color w:val="000000"/>
          <w:spacing w:val="-3"/>
          <w:sz w:val="24"/>
          <w:szCs w:val="24"/>
        </w:rPr>
        <w:t>Такие задания позволяют получить ответы в наиболее естествен</w:t>
      </w:r>
      <w:r w:rsidRPr="00BD5BB7">
        <w:rPr>
          <w:rFonts w:ascii="Times New Roman" w:hAnsi="Times New Roman" w:cs="Times New Roman"/>
          <w:color w:val="000000"/>
          <w:spacing w:val="-2"/>
          <w:sz w:val="24"/>
          <w:szCs w:val="24"/>
        </w:rPr>
        <w:t>ной форме, содержащие интересные и неожиданные факты, обо</w:t>
      </w:r>
      <w:r w:rsidRPr="00BD5BB7">
        <w:rPr>
          <w:rFonts w:ascii="Times New Roman" w:hAnsi="Times New Roman" w:cs="Times New Roman"/>
          <w:color w:val="000000"/>
          <w:spacing w:val="-1"/>
          <w:sz w:val="24"/>
          <w:szCs w:val="24"/>
        </w:rPr>
        <w:t>снование мотивов. Однако при подобных методах опроса зачас</w:t>
      </w:r>
      <w:r w:rsidRPr="00BD5BB7">
        <w:rPr>
          <w:rFonts w:ascii="Times New Roman" w:hAnsi="Times New Roman" w:cs="Times New Roman"/>
          <w:color w:val="000000"/>
          <w:spacing w:val="6"/>
          <w:sz w:val="24"/>
          <w:szCs w:val="24"/>
        </w:rPr>
        <w:t xml:space="preserve">тую ответы носят пространный характер, что, естественно, в </w:t>
      </w:r>
      <w:r w:rsidRPr="00BD5BB7">
        <w:rPr>
          <w:rFonts w:ascii="Times New Roman" w:hAnsi="Times New Roman" w:cs="Times New Roman"/>
          <w:color w:val="000000"/>
          <w:spacing w:val="-4"/>
          <w:sz w:val="24"/>
          <w:szCs w:val="24"/>
        </w:rPr>
        <w:t>некоторой степени затрудняет последующую обработку получен</w:t>
      </w:r>
      <w:r w:rsidRPr="00BD5BB7">
        <w:rPr>
          <w:rFonts w:ascii="Times New Roman" w:hAnsi="Times New Roman" w:cs="Times New Roman"/>
          <w:color w:val="000000"/>
          <w:spacing w:val="-1"/>
          <w:sz w:val="24"/>
          <w:szCs w:val="24"/>
        </w:rPr>
        <w:t>ных результатов. Более удобны в этом плане анкеты с закрыты</w:t>
      </w:r>
      <w:r w:rsidRPr="00BD5BB7">
        <w:rPr>
          <w:rFonts w:ascii="Times New Roman" w:hAnsi="Times New Roman" w:cs="Times New Roman"/>
          <w:color w:val="000000"/>
          <w:spacing w:val="1"/>
          <w:sz w:val="24"/>
          <w:szCs w:val="24"/>
        </w:rPr>
        <w:t xml:space="preserve">ми вопросами, в которых возможности выбора ограничиваются </w:t>
      </w:r>
      <w:r w:rsidRPr="00BD5BB7">
        <w:rPr>
          <w:rFonts w:ascii="Times New Roman" w:hAnsi="Times New Roman" w:cs="Times New Roman"/>
          <w:color w:val="000000"/>
          <w:spacing w:val="-1"/>
          <w:sz w:val="24"/>
          <w:szCs w:val="24"/>
        </w:rPr>
        <w:t xml:space="preserve">заранее определенным числом вариантов, предусмотренных составителем. При этом количество вариантов ответов может быть </w:t>
      </w:r>
      <w:r w:rsidRPr="00BD5BB7">
        <w:rPr>
          <w:rFonts w:ascii="Times New Roman" w:hAnsi="Times New Roman" w:cs="Times New Roman"/>
          <w:color w:val="000000"/>
          <w:spacing w:val="-5"/>
          <w:sz w:val="24"/>
          <w:szCs w:val="24"/>
        </w:rPr>
        <w:t xml:space="preserve">самым различным в зависимости от характера вопроса и других </w:t>
      </w:r>
      <w:proofErr w:type="spellStart"/>
      <w:r w:rsidRPr="00BD5BB7">
        <w:rPr>
          <w:rFonts w:ascii="Times New Roman" w:hAnsi="Times New Roman" w:cs="Times New Roman"/>
          <w:color w:val="000000"/>
          <w:spacing w:val="-4"/>
          <w:sz w:val="24"/>
          <w:szCs w:val="24"/>
        </w:rPr>
        <w:t>Аакторов</w:t>
      </w:r>
      <w:proofErr w:type="spellEnd"/>
      <w:r w:rsidRPr="00BD5BB7">
        <w:rPr>
          <w:rFonts w:ascii="Times New Roman" w:hAnsi="Times New Roman" w:cs="Times New Roman"/>
          <w:color w:val="000000"/>
          <w:spacing w:val="-4"/>
          <w:sz w:val="24"/>
          <w:szCs w:val="24"/>
        </w:rPr>
        <w:t>. В большинстве случаев вопросы ставятся таким обра</w:t>
      </w:r>
      <w:r w:rsidRPr="00BD5BB7">
        <w:rPr>
          <w:rFonts w:ascii="Times New Roman" w:hAnsi="Times New Roman" w:cs="Times New Roman"/>
          <w:color w:val="000000"/>
          <w:sz w:val="24"/>
          <w:szCs w:val="24"/>
        </w:rPr>
        <w:t xml:space="preserve">зом, что респонденту необходимо бывает ответить только «да» </w:t>
      </w:r>
      <w:r w:rsidRPr="00BD5BB7">
        <w:rPr>
          <w:rFonts w:ascii="Times New Roman" w:hAnsi="Times New Roman" w:cs="Times New Roman"/>
          <w:color w:val="000000"/>
          <w:spacing w:val="-2"/>
          <w:sz w:val="24"/>
          <w:szCs w:val="24"/>
        </w:rPr>
        <w:t xml:space="preserve">или «нет». </w:t>
      </w:r>
      <w:r w:rsidRPr="00BD5BB7">
        <w:rPr>
          <w:rFonts w:ascii="Times New Roman" w:hAnsi="Times New Roman" w:cs="Times New Roman"/>
          <w:color w:val="000000"/>
          <w:spacing w:val="-2"/>
          <w:sz w:val="24"/>
          <w:szCs w:val="24"/>
        </w:rPr>
        <w:lastRenderedPageBreak/>
        <w:t>Например, на вопрос: «Желаете ли вы работать тре</w:t>
      </w:r>
      <w:r w:rsidRPr="00BD5BB7">
        <w:rPr>
          <w:rFonts w:ascii="Times New Roman" w:hAnsi="Times New Roman" w:cs="Times New Roman"/>
          <w:color w:val="000000"/>
          <w:spacing w:val="-1"/>
          <w:sz w:val="24"/>
          <w:szCs w:val="24"/>
        </w:rPr>
        <w:t>нером после окончания</w:t>
      </w:r>
      <w:r>
        <w:rPr>
          <w:rFonts w:ascii="Times New Roman" w:hAnsi="Times New Roman" w:cs="Times New Roman"/>
          <w:color w:val="000000"/>
          <w:spacing w:val="-1"/>
          <w:sz w:val="24"/>
          <w:szCs w:val="24"/>
        </w:rPr>
        <w:t xml:space="preserve"> института</w:t>
      </w:r>
      <w:r w:rsidRPr="00BD5BB7">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 xml:space="preserve"> –</w:t>
      </w:r>
      <w:r w:rsidRPr="00BD5BB7">
        <w:rPr>
          <w:rFonts w:ascii="Times New Roman" w:hAnsi="Times New Roman" w:cs="Times New Roman"/>
          <w:color w:val="000000"/>
          <w:spacing w:val="-1"/>
          <w:sz w:val="24"/>
          <w:szCs w:val="24"/>
        </w:rPr>
        <w:t xml:space="preserve"> варианты ответов: 1. </w:t>
      </w:r>
      <w:r>
        <w:rPr>
          <w:rFonts w:ascii="Times New Roman" w:hAnsi="Times New Roman" w:cs="Times New Roman"/>
          <w:color w:val="000000"/>
          <w:spacing w:val="-1"/>
          <w:sz w:val="24"/>
          <w:szCs w:val="24"/>
        </w:rPr>
        <w:t>–</w:t>
      </w:r>
      <w:r w:rsidRPr="00BD5BB7">
        <w:rPr>
          <w:rFonts w:ascii="Times New Roman" w:hAnsi="Times New Roman" w:cs="Times New Roman"/>
          <w:color w:val="000000"/>
          <w:spacing w:val="-1"/>
          <w:sz w:val="24"/>
          <w:szCs w:val="24"/>
        </w:rPr>
        <w:t xml:space="preserve"> Да; </w:t>
      </w:r>
      <w:r w:rsidRPr="00BD5BB7">
        <w:rPr>
          <w:rFonts w:ascii="Times New Roman" w:hAnsi="Times New Roman" w:cs="Times New Roman"/>
          <w:color w:val="000000"/>
          <w:spacing w:val="-2"/>
          <w:sz w:val="24"/>
          <w:szCs w:val="24"/>
        </w:rPr>
        <w:t xml:space="preserve">2 </w:t>
      </w:r>
      <w:r>
        <w:rPr>
          <w:rFonts w:ascii="Times New Roman" w:hAnsi="Times New Roman" w:cs="Times New Roman"/>
          <w:color w:val="000000"/>
          <w:spacing w:val="-2"/>
          <w:sz w:val="24"/>
          <w:szCs w:val="24"/>
        </w:rPr>
        <w:t>–</w:t>
      </w:r>
      <w:r w:rsidRPr="00BD5BB7">
        <w:rPr>
          <w:rFonts w:ascii="Times New Roman" w:hAnsi="Times New Roman" w:cs="Times New Roman"/>
          <w:color w:val="000000"/>
          <w:spacing w:val="-2"/>
          <w:sz w:val="24"/>
          <w:szCs w:val="24"/>
        </w:rPr>
        <w:t xml:space="preserve"> Нет. Отвечающий должен выбрать соответствующий ответ. </w:t>
      </w:r>
    </w:p>
    <w:p w14:paraId="62A9CF00" w14:textId="77777777" w:rsidR="0029478B" w:rsidRPr="00BD5BB7" w:rsidRDefault="0029478B" w:rsidP="0029478B">
      <w:pPr>
        <w:shd w:val="clear" w:color="auto" w:fill="FFFFFF"/>
        <w:spacing w:after="0" w:line="240" w:lineRule="auto"/>
        <w:ind w:firstLine="720"/>
        <w:jc w:val="both"/>
        <w:rPr>
          <w:rFonts w:ascii="Times New Roman" w:hAnsi="Times New Roman" w:cs="Times New Roman"/>
          <w:color w:val="000000"/>
          <w:spacing w:val="-1"/>
          <w:sz w:val="24"/>
          <w:szCs w:val="24"/>
        </w:rPr>
      </w:pPr>
      <w:r w:rsidRPr="00BD5BB7">
        <w:rPr>
          <w:rFonts w:ascii="Times New Roman" w:hAnsi="Times New Roman" w:cs="Times New Roman"/>
          <w:color w:val="000000"/>
          <w:spacing w:val="-4"/>
          <w:sz w:val="24"/>
          <w:szCs w:val="24"/>
        </w:rPr>
        <w:t xml:space="preserve">Весьма интересны и такие вопросы, которые содержат набор </w:t>
      </w:r>
      <w:r w:rsidRPr="00BD5BB7">
        <w:rPr>
          <w:rFonts w:ascii="Times New Roman" w:hAnsi="Times New Roman" w:cs="Times New Roman"/>
          <w:color w:val="000000"/>
          <w:spacing w:val="-8"/>
          <w:sz w:val="24"/>
          <w:szCs w:val="24"/>
        </w:rPr>
        <w:t>ответов, позволяющих выразить интенсивность мнения респонден</w:t>
      </w:r>
      <w:r w:rsidRPr="00BD5BB7">
        <w:rPr>
          <w:rFonts w:ascii="Times New Roman" w:hAnsi="Times New Roman" w:cs="Times New Roman"/>
          <w:color w:val="000000"/>
          <w:spacing w:val="-6"/>
          <w:sz w:val="24"/>
          <w:szCs w:val="24"/>
        </w:rPr>
        <w:t>та. Например, «Довольны ли вы тем, что для продолжения обуче</w:t>
      </w:r>
      <w:r w:rsidRPr="00BD5BB7">
        <w:rPr>
          <w:rFonts w:ascii="Times New Roman" w:hAnsi="Times New Roman" w:cs="Times New Roman"/>
          <w:color w:val="000000"/>
          <w:spacing w:val="-6"/>
          <w:sz w:val="24"/>
          <w:szCs w:val="24"/>
        </w:rPr>
        <w:softHyphen/>
        <w:t xml:space="preserve">ния выбрали педагогический факультет физической культуры?». </w:t>
      </w:r>
      <w:r w:rsidRPr="00BD5BB7">
        <w:rPr>
          <w:rFonts w:ascii="Times New Roman" w:hAnsi="Times New Roman" w:cs="Times New Roman"/>
          <w:color w:val="000000"/>
          <w:spacing w:val="-1"/>
          <w:sz w:val="24"/>
          <w:szCs w:val="24"/>
        </w:rPr>
        <w:t>Варианты ответов:</w:t>
      </w:r>
    </w:p>
    <w:p w14:paraId="277711B6" w14:textId="77777777" w:rsidR="0029478B" w:rsidRPr="00FB2C77" w:rsidRDefault="0029478B" w:rsidP="0029478B">
      <w:pPr>
        <w:pStyle w:val="af5"/>
        <w:numPr>
          <w:ilvl w:val="0"/>
          <w:numId w:val="33"/>
        </w:numPr>
        <w:shd w:val="clear" w:color="auto" w:fill="FFFFFF"/>
        <w:tabs>
          <w:tab w:val="left" w:pos="1080"/>
        </w:tabs>
        <w:spacing w:after="0" w:line="240" w:lineRule="auto"/>
        <w:ind w:hanging="589"/>
        <w:jc w:val="both"/>
        <w:rPr>
          <w:rFonts w:ascii="Times New Roman" w:hAnsi="Times New Roman" w:cs="Times New Roman"/>
          <w:sz w:val="24"/>
          <w:szCs w:val="24"/>
        </w:rPr>
      </w:pPr>
      <w:r>
        <w:rPr>
          <w:rFonts w:ascii="Times New Roman" w:hAnsi="Times New Roman" w:cs="Times New Roman"/>
          <w:color w:val="000000"/>
          <w:spacing w:val="-1"/>
          <w:sz w:val="24"/>
          <w:szCs w:val="24"/>
        </w:rPr>
        <w:t xml:space="preserve"> </w:t>
      </w:r>
      <w:r w:rsidRPr="00FB2C77">
        <w:rPr>
          <w:rFonts w:ascii="Times New Roman" w:hAnsi="Times New Roman" w:cs="Times New Roman"/>
          <w:color w:val="000000"/>
          <w:spacing w:val="-1"/>
          <w:sz w:val="24"/>
          <w:szCs w:val="24"/>
        </w:rPr>
        <w:t>очень доволен,</w:t>
      </w:r>
    </w:p>
    <w:p w14:paraId="1DEF3D60" w14:textId="77777777" w:rsidR="0029478B" w:rsidRPr="00BD5BB7" w:rsidRDefault="0029478B" w:rsidP="0029478B">
      <w:pPr>
        <w:numPr>
          <w:ilvl w:val="0"/>
          <w:numId w:val="33"/>
        </w:numPr>
        <w:shd w:val="clear" w:color="auto" w:fill="FFFFFF"/>
        <w:tabs>
          <w:tab w:val="left" w:pos="1080"/>
          <w:tab w:val="left" w:pos="2520"/>
        </w:tabs>
        <w:spacing w:after="0" w:line="240" w:lineRule="auto"/>
        <w:ind w:hanging="589"/>
        <w:jc w:val="both"/>
        <w:rPr>
          <w:rFonts w:ascii="Times New Roman" w:hAnsi="Times New Roman" w:cs="Times New Roman"/>
          <w:color w:val="000000"/>
          <w:sz w:val="24"/>
          <w:szCs w:val="24"/>
        </w:rPr>
      </w:pPr>
      <w:r w:rsidRPr="00BD5BB7">
        <w:rPr>
          <w:rFonts w:ascii="Times New Roman" w:hAnsi="Times New Roman" w:cs="Times New Roman"/>
          <w:color w:val="000000"/>
          <w:spacing w:val="-6"/>
          <w:sz w:val="24"/>
          <w:szCs w:val="24"/>
        </w:rPr>
        <w:t xml:space="preserve"> доволен,</w:t>
      </w:r>
    </w:p>
    <w:p w14:paraId="7E123F92" w14:textId="77777777" w:rsidR="0029478B" w:rsidRPr="00BD5BB7" w:rsidRDefault="0029478B" w:rsidP="0029478B">
      <w:pPr>
        <w:numPr>
          <w:ilvl w:val="0"/>
          <w:numId w:val="33"/>
        </w:numPr>
        <w:shd w:val="clear" w:color="auto" w:fill="FFFFFF"/>
        <w:tabs>
          <w:tab w:val="left" w:pos="1080"/>
          <w:tab w:val="left" w:pos="2520"/>
        </w:tabs>
        <w:spacing w:after="0" w:line="240" w:lineRule="auto"/>
        <w:ind w:hanging="589"/>
        <w:jc w:val="both"/>
        <w:rPr>
          <w:rFonts w:ascii="Times New Roman" w:hAnsi="Times New Roman" w:cs="Times New Roman"/>
          <w:color w:val="000000"/>
          <w:sz w:val="24"/>
          <w:szCs w:val="24"/>
        </w:rPr>
      </w:pPr>
      <w:r w:rsidRPr="00BD5BB7">
        <w:rPr>
          <w:rFonts w:ascii="Times New Roman" w:hAnsi="Times New Roman" w:cs="Times New Roman"/>
          <w:color w:val="000000"/>
          <w:spacing w:val="-5"/>
          <w:sz w:val="24"/>
          <w:szCs w:val="24"/>
        </w:rPr>
        <w:t xml:space="preserve"> безразличен,</w:t>
      </w:r>
    </w:p>
    <w:p w14:paraId="1D1DD0FB" w14:textId="77777777" w:rsidR="0029478B" w:rsidRPr="00BD5BB7" w:rsidRDefault="0029478B" w:rsidP="0029478B">
      <w:pPr>
        <w:numPr>
          <w:ilvl w:val="0"/>
          <w:numId w:val="33"/>
        </w:numPr>
        <w:shd w:val="clear" w:color="auto" w:fill="FFFFFF"/>
        <w:tabs>
          <w:tab w:val="left" w:pos="1080"/>
          <w:tab w:val="left" w:pos="2520"/>
        </w:tabs>
        <w:spacing w:after="0" w:line="240" w:lineRule="auto"/>
        <w:ind w:hanging="589"/>
        <w:jc w:val="both"/>
        <w:rPr>
          <w:rFonts w:ascii="Times New Roman" w:hAnsi="Times New Roman" w:cs="Times New Roman"/>
          <w:color w:val="000000"/>
          <w:sz w:val="24"/>
          <w:szCs w:val="24"/>
        </w:rPr>
      </w:pPr>
      <w:r w:rsidRPr="00BD5BB7">
        <w:rPr>
          <w:rFonts w:ascii="Times New Roman" w:hAnsi="Times New Roman" w:cs="Times New Roman"/>
          <w:color w:val="000000"/>
          <w:spacing w:val="-5"/>
          <w:sz w:val="24"/>
          <w:szCs w:val="24"/>
        </w:rPr>
        <w:t xml:space="preserve"> не доволен,</w:t>
      </w:r>
    </w:p>
    <w:p w14:paraId="1BE6FA4A" w14:textId="080F403D" w:rsidR="0029478B" w:rsidRPr="00BD5BB7" w:rsidRDefault="0029478B" w:rsidP="0029478B">
      <w:pPr>
        <w:numPr>
          <w:ilvl w:val="0"/>
          <w:numId w:val="33"/>
        </w:numPr>
        <w:shd w:val="clear" w:color="auto" w:fill="FFFFFF"/>
        <w:tabs>
          <w:tab w:val="left" w:pos="1080"/>
          <w:tab w:val="left" w:pos="2520"/>
        </w:tabs>
        <w:spacing w:after="0" w:line="240" w:lineRule="auto"/>
        <w:ind w:hanging="589"/>
        <w:jc w:val="both"/>
        <w:rPr>
          <w:rFonts w:ascii="Times New Roman" w:hAnsi="Times New Roman" w:cs="Times New Roman"/>
          <w:color w:val="000000"/>
          <w:sz w:val="24"/>
          <w:szCs w:val="24"/>
        </w:rPr>
      </w:pPr>
      <w:r w:rsidRPr="00BD5BB7">
        <w:rPr>
          <w:rFonts w:ascii="Times New Roman" w:hAnsi="Times New Roman" w:cs="Times New Roman"/>
          <w:color w:val="000000"/>
          <w:spacing w:val="-4"/>
          <w:sz w:val="24"/>
          <w:szCs w:val="24"/>
        </w:rPr>
        <w:t xml:space="preserve"> очень </w:t>
      </w:r>
      <w:r w:rsidR="0005117E" w:rsidRPr="00BD5BB7">
        <w:rPr>
          <w:rFonts w:ascii="Times New Roman" w:hAnsi="Times New Roman" w:cs="Times New Roman"/>
          <w:color w:val="000000"/>
          <w:spacing w:val="-4"/>
          <w:sz w:val="24"/>
          <w:szCs w:val="24"/>
        </w:rPr>
        <w:t>не</w:t>
      </w:r>
      <w:r w:rsidR="0005117E">
        <w:rPr>
          <w:rFonts w:ascii="Times New Roman" w:hAnsi="Times New Roman" w:cs="Times New Roman"/>
          <w:color w:val="000000"/>
          <w:spacing w:val="-4"/>
          <w:sz w:val="24"/>
          <w:szCs w:val="24"/>
        </w:rPr>
        <w:t>доволен</w:t>
      </w:r>
      <w:r w:rsidRPr="00BD5BB7">
        <w:rPr>
          <w:rFonts w:ascii="Times New Roman" w:hAnsi="Times New Roman" w:cs="Times New Roman"/>
          <w:color w:val="000000"/>
          <w:spacing w:val="-4"/>
          <w:sz w:val="24"/>
          <w:szCs w:val="24"/>
        </w:rPr>
        <w:t>.</w:t>
      </w:r>
    </w:p>
    <w:p w14:paraId="071C98D7" w14:textId="77777777" w:rsidR="0029478B" w:rsidRPr="00BD5BB7" w:rsidRDefault="0029478B" w:rsidP="0029478B">
      <w:pPr>
        <w:shd w:val="clear" w:color="auto" w:fill="FFFFFF"/>
        <w:spacing w:after="0" w:line="240" w:lineRule="auto"/>
        <w:ind w:firstLine="720"/>
        <w:jc w:val="both"/>
        <w:rPr>
          <w:rFonts w:ascii="Times New Roman" w:hAnsi="Times New Roman" w:cs="Times New Roman"/>
          <w:sz w:val="24"/>
          <w:szCs w:val="24"/>
        </w:rPr>
      </w:pPr>
      <w:r w:rsidRPr="00BD5BB7">
        <w:rPr>
          <w:rFonts w:ascii="Times New Roman" w:hAnsi="Times New Roman" w:cs="Times New Roman"/>
          <w:color w:val="000000"/>
          <w:spacing w:val="-1"/>
          <w:sz w:val="24"/>
          <w:szCs w:val="24"/>
        </w:rPr>
        <w:t xml:space="preserve">Нетрудно заметить, что приводимые ответы имеют некоторый убывающий характер, что позволяет отнести полученные </w:t>
      </w:r>
      <w:r w:rsidRPr="00BD5BB7">
        <w:rPr>
          <w:rFonts w:ascii="Times New Roman" w:hAnsi="Times New Roman" w:cs="Times New Roman"/>
          <w:color w:val="000000"/>
          <w:spacing w:val="-7"/>
          <w:sz w:val="24"/>
          <w:szCs w:val="24"/>
        </w:rPr>
        <w:t>результаты к порядковым измерениям и производить соответству</w:t>
      </w:r>
      <w:r w:rsidRPr="00BD5BB7">
        <w:rPr>
          <w:rFonts w:ascii="Times New Roman" w:hAnsi="Times New Roman" w:cs="Times New Roman"/>
          <w:color w:val="000000"/>
          <w:spacing w:val="1"/>
          <w:sz w:val="24"/>
          <w:szCs w:val="24"/>
        </w:rPr>
        <w:t>ющую статистическую обработку.</w:t>
      </w:r>
    </w:p>
    <w:p w14:paraId="6F202D2B" w14:textId="77777777" w:rsidR="0029478B" w:rsidRPr="00BD5BB7" w:rsidRDefault="0029478B" w:rsidP="0029478B">
      <w:pPr>
        <w:shd w:val="clear" w:color="auto" w:fill="FFFFFF"/>
        <w:spacing w:after="0" w:line="240" w:lineRule="auto"/>
        <w:ind w:firstLine="720"/>
        <w:jc w:val="both"/>
        <w:rPr>
          <w:rFonts w:ascii="Times New Roman" w:hAnsi="Times New Roman" w:cs="Times New Roman"/>
          <w:sz w:val="24"/>
          <w:szCs w:val="24"/>
        </w:rPr>
      </w:pPr>
      <w:r w:rsidRPr="00BD5BB7">
        <w:rPr>
          <w:rFonts w:ascii="Times New Roman" w:hAnsi="Times New Roman" w:cs="Times New Roman"/>
          <w:color w:val="000000"/>
          <w:spacing w:val="-6"/>
          <w:sz w:val="24"/>
          <w:szCs w:val="24"/>
        </w:rPr>
        <w:t>В методике анкетирования могут использоваться также и ком</w:t>
      </w:r>
      <w:r w:rsidRPr="00BD5BB7">
        <w:rPr>
          <w:rFonts w:ascii="Times New Roman" w:hAnsi="Times New Roman" w:cs="Times New Roman"/>
          <w:color w:val="000000"/>
          <w:sz w:val="24"/>
          <w:szCs w:val="24"/>
        </w:rPr>
        <w:t xml:space="preserve">бинированные анкеты, в которых часть вопросов может быть </w:t>
      </w:r>
      <w:r w:rsidRPr="00BD5BB7">
        <w:rPr>
          <w:rFonts w:ascii="Times New Roman" w:hAnsi="Times New Roman" w:cs="Times New Roman"/>
          <w:color w:val="000000"/>
          <w:spacing w:val="-3"/>
          <w:sz w:val="24"/>
          <w:szCs w:val="24"/>
        </w:rPr>
        <w:t>открытого типа, часть - закрытого. В проведении анкетного оп</w:t>
      </w:r>
      <w:r w:rsidRPr="00BD5BB7">
        <w:rPr>
          <w:rFonts w:ascii="Times New Roman" w:hAnsi="Times New Roman" w:cs="Times New Roman"/>
          <w:color w:val="000000"/>
          <w:spacing w:val="-1"/>
          <w:sz w:val="24"/>
          <w:szCs w:val="24"/>
        </w:rPr>
        <w:t>роса целесообразно соблюдать следующие правила:</w:t>
      </w:r>
    </w:p>
    <w:p w14:paraId="4071CC3F" w14:textId="77777777" w:rsidR="0029478B" w:rsidRPr="00BD5BB7" w:rsidRDefault="0029478B" w:rsidP="0029478B">
      <w:pPr>
        <w:numPr>
          <w:ilvl w:val="0"/>
          <w:numId w:val="34"/>
        </w:numPr>
        <w:shd w:val="clear" w:color="auto" w:fill="FFFFFF"/>
        <w:tabs>
          <w:tab w:val="left" w:pos="605"/>
        </w:tabs>
        <w:spacing w:after="0" w:line="240" w:lineRule="auto"/>
        <w:ind w:left="0" w:firstLine="851"/>
        <w:jc w:val="both"/>
        <w:rPr>
          <w:rFonts w:ascii="Times New Roman" w:hAnsi="Times New Roman" w:cs="Times New Roman"/>
          <w:color w:val="000000"/>
          <w:sz w:val="24"/>
          <w:szCs w:val="24"/>
        </w:rPr>
      </w:pPr>
      <w:r w:rsidRPr="00BD5BB7">
        <w:rPr>
          <w:rFonts w:ascii="Times New Roman" w:hAnsi="Times New Roman" w:cs="Times New Roman"/>
          <w:color w:val="000000"/>
          <w:sz w:val="24"/>
          <w:szCs w:val="24"/>
        </w:rPr>
        <w:t xml:space="preserve">опрашиваемым необходимо разъяснить цели опроса и его </w:t>
      </w:r>
      <w:r w:rsidRPr="00BD5BB7">
        <w:rPr>
          <w:rFonts w:ascii="Times New Roman" w:hAnsi="Times New Roman" w:cs="Times New Roman"/>
          <w:color w:val="000000"/>
          <w:spacing w:val="-4"/>
          <w:sz w:val="24"/>
          <w:szCs w:val="24"/>
        </w:rPr>
        <w:t>практическое значение;</w:t>
      </w:r>
    </w:p>
    <w:p w14:paraId="68B57004" w14:textId="77777777" w:rsidR="0029478B" w:rsidRPr="00BD5BB7" w:rsidRDefault="0029478B" w:rsidP="0029478B">
      <w:pPr>
        <w:numPr>
          <w:ilvl w:val="0"/>
          <w:numId w:val="34"/>
        </w:numPr>
        <w:shd w:val="clear" w:color="auto" w:fill="FFFFFF"/>
        <w:tabs>
          <w:tab w:val="left" w:pos="605"/>
        </w:tabs>
        <w:spacing w:after="0" w:line="240" w:lineRule="auto"/>
        <w:ind w:left="0" w:firstLine="851"/>
        <w:jc w:val="both"/>
        <w:rPr>
          <w:rFonts w:ascii="Times New Roman" w:hAnsi="Times New Roman" w:cs="Times New Roman"/>
          <w:color w:val="000000"/>
          <w:sz w:val="24"/>
          <w:szCs w:val="24"/>
        </w:rPr>
      </w:pPr>
      <w:r w:rsidRPr="00BD5BB7">
        <w:rPr>
          <w:rFonts w:ascii="Times New Roman" w:hAnsi="Times New Roman" w:cs="Times New Roman"/>
          <w:color w:val="000000"/>
          <w:spacing w:val="-2"/>
          <w:sz w:val="24"/>
          <w:szCs w:val="24"/>
        </w:rPr>
        <w:t xml:space="preserve">необходимо сохранить возможность анонимных ответов, т. </w:t>
      </w:r>
      <w:r w:rsidRPr="00BD5BB7">
        <w:rPr>
          <w:rFonts w:ascii="Times New Roman" w:hAnsi="Times New Roman" w:cs="Times New Roman"/>
          <w:color w:val="000000"/>
          <w:spacing w:val="-1"/>
          <w:sz w:val="24"/>
          <w:szCs w:val="24"/>
        </w:rPr>
        <w:t>е. не указывать фамилию и другие данные, если этого не требу</w:t>
      </w:r>
      <w:r w:rsidRPr="00BD5BB7">
        <w:rPr>
          <w:rFonts w:ascii="Times New Roman" w:hAnsi="Times New Roman" w:cs="Times New Roman"/>
          <w:color w:val="000000"/>
          <w:spacing w:val="-3"/>
          <w:sz w:val="24"/>
          <w:szCs w:val="24"/>
        </w:rPr>
        <w:t>ют задачи исследования;</w:t>
      </w:r>
    </w:p>
    <w:p w14:paraId="13972F35" w14:textId="77777777" w:rsidR="0029478B" w:rsidRPr="00BD5BB7" w:rsidRDefault="0029478B" w:rsidP="0029478B">
      <w:pPr>
        <w:numPr>
          <w:ilvl w:val="0"/>
          <w:numId w:val="34"/>
        </w:numPr>
        <w:shd w:val="clear" w:color="auto" w:fill="FFFFFF"/>
        <w:tabs>
          <w:tab w:val="left" w:pos="605"/>
        </w:tabs>
        <w:spacing w:after="0" w:line="240" w:lineRule="auto"/>
        <w:ind w:left="0" w:firstLine="851"/>
        <w:jc w:val="both"/>
        <w:rPr>
          <w:rFonts w:ascii="Times New Roman" w:hAnsi="Times New Roman" w:cs="Times New Roman"/>
          <w:color w:val="000000"/>
          <w:sz w:val="24"/>
          <w:szCs w:val="24"/>
        </w:rPr>
      </w:pPr>
      <w:r w:rsidRPr="00BD5BB7">
        <w:rPr>
          <w:rFonts w:ascii="Times New Roman" w:hAnsi="Times New Roman" w:cs="Times New Roman"/>
          <w:color w:val="000000"/>
          <w:spacing w:val="-2"/>
          <w:sz w:val="24"/>
          <w:szCs w:val="24"/>
        </w:rPr>
        <w:t>помимо кратких ответов на уже сформулированные в анке</w:t>
      </w:r>
      <w:r w:rsidRPr="00BD5BB7">
        <w:rPr>
          <w:rFonts w:ascii="Times New Roman" w:hAnsi="Times New Roman" w:cs="Times New Roman"/>
          <w:color w:val="000000"/>
          <w:sz w:val="24"/>
          <w:szCs w:val="24"/>
        </w:rPr>
        <w:t>те вопросы, опрашиваемые должны иметь возможность вписы</w:t>
      </w:r>
      <w:r w:rsidRPr="00BD5BB7">
        <w:rPr>
          <w:rFonts w:ascii="Times New Roman" w:hAnsi="Times New Roman" w:cs="Times New Roman"/>
          <w:color w:val="000000"/>
          <w:spacing w:val="-3"/>
          <w:sz w:val="24"/>
          <w:szCs w:val="24"/>
        </w:rPr>
        <w:t>вать дополнительные данные и сведения;</w:t>
      </w:r>
    </w:p>
    <w:p w14:paraId="29FAD15B" w14:textId="77777777" w:rsidR="0029478B" w:rsidRPr="00BD5BB7" w:rsidRDefault="0029478B" w:rsidP="0029478B">
      <w:pPr>
        <w:numPr>
          <w:ilvl w:val="0"/>
          <w:numId w:val="34"/>
        </w:numPr>
        <w:shd w:val="clear" w:color="auto" w:fill="FFFFFF"/>
        <w:tabs>
          <w:tab w:val="left" w:pos="900"/>
        </w:tabs>
        <w:spacing w:after="0" w:line="240" w:lineRule="auto"/>
        <w:ind w:left="0" w:firstLine="851"/>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         </w:t>
      </w:r>
      <w:r w:rsidRPr="00BD5BB7">
        <w:rPr>
          <w:rFonts w:ascii="Times New Roman" w:hAnsi="Times New Roman" w:cs="Times New Roman"/>
          <w:color w:val="000000"/>
          <w:spacing w:val="-7"/>
          <w:sz w:val="24"/>
          <w:szCs w:val="24"/>
        </w:rPr>
        <w:t>количество вопросов в анкете должно быть не очень большим.</w:t>
      </w:r>
    </w:p>
    <w:p w14:paraId="163E6661" w14:textId="77777777" w:rsidR="0029478B" w:rsidRDefault="0029478B" w:rsidP="0029478B">
      <w:pPr>
        <w:shd w:val="clear" w:color="auto" w:fill="FFFFFF"/>
        <w:tabs>
          <w:tab w:val="left" w:pos="900"/>
        </w:tabs>
        <w:spacing w:after="0" w:line="240" w:lineRule="auto"/>
        <w:ind w:firstLine="720"/>
        <w:jc w:val="both"/>
        <w:rPr>
          <w:rFonts w:ascii="Times New Roman" w:hAnsi="Times New Roman" w:cs="Times New Roman"/>
          <w:color w:val="000000"/>
          <w:spacing w:val="-1"/>
          <w:sz w:val="24"/>
          <w:szCs w:val="24"/>
        </w:rPr>
      </w:pPr>
      <w:r w:rsidRPr="00BD5BB7">
        <w:rPr>
          <w:rFonts w:ascii="Times New Roman" w:hAnsi="Times New Roman" w:cs="Times New Roman"/>
          <w:color w:val="000000"/>
          <w:spacing w:val="-1"/>
          <w:sz w:val="24"/>
          <w:szCs w:val="24"/>
        </w:rPr>
        <w:t>В исследованиях, проводимых студентами факультета, анкети</w:t>
      </w:r>
      <w:r w:rsidRPr="00BD5BB7">
        <w:rPr>
          <w:rFonts w:ascii="Times New Roman" w:hAnsi="Times New Roman" w:cs="Times New Roman"/>
          <w:color w:val="000000"/>
          <w:spacing w:val="2"/>
          <w:sz w:val="24"/>
          <w:szCs w:val="24"/>
        </w:rPr>
        <w:t>рование может быть направлено на изучение опыта учебно-во</w:t>
      </w:r>
      <w:r w:rsidRPr="00BD5BB7">
        <w:rPr>
          <w:rFonts w:ascii="Times New Roman" w:hAnsi="Times New Roman" w:cs="Times New Roman"/>
          <w:color w:val="000000"/>
          <w:spacing w:val="-2"/>
          <w:sz w:val="24"/>
          <w:szCs w:val="24"/>
        </w:rPr>
        <w:t>спитательной работы учителей физической культуры, специа</w:t>
      </w:r>
      <w:r w:rsidRPr="00BD5BB7">
        <w:rPr>
          <w:rFonts w:ascii="Times New Roman" w:hAnsi="Times New Roman" w:cs="Times New Roman"/>
          <w:color w:val="000000"/>
          <w:spacing w:val="1"/>
          <w:sz w:val="24"/>
          <w:szCs w:val="24"/>
        </w:rPr>
        <w:t xml:space="preserve">листов по физической культуре в детских садах, инструкторов </w:t>
      </w:r>
      <w:r w:rsidRPr="00BD5BB7">
        <w:rPr>
          <w:rFonts w:ascii="Times New Roman" w:hAnsi="Times New Roman" w:cs="Times New Roman"/>
          <w:color w:val="000000"/>
          <w:spacing w:val="-2"/>
          <w:sz w:val="24"/>
          <w:szCs w:val="24"/>
        </w:rPr>
        <w:t>по оздоровительной работе или тренеров по видам спорта по самым различным вопросам: содержание и методы проведения за</w:t>
      </w:r>
      <w:r w:rsidRPr="00BD5BB7">
        <w:rPr>
          <w:rFonts w:ascii="Times New Roman" w:hAnsi="Times New Roman" w:cs="Times New Roman"/>
          <w:color w:val="000000"/>
          <w:sz w:val="24"/>
          <w:szCs w:val="24"/>
        </w:rPr>
        <w:t xml:space="preserve">нятий, методы и формы воспитательной работы с коллективом, </w:t>
      </w:r>
      <w:r w:rsidRPr="00BD5BB7">
        <w:rPr>
          <w:rFonts w:ascii="Times New Roman" w:hAnsi="Times New Roman" w:cs="Times New Roman"/>
          <w:color w:val="000000"/>
          <w:spacing w:val="-1"/>
          <w:sz w:val="24"/>
          <w:szCs w:val="24"/>
        </w:rPr>
        <w:t>наиболее трудные для освоения элементы и т. п.</w:t>
      </w:r>
    </w:p>
    <w:p w14:paraId="72EA544D" w14:textId="77777777" w:rsidR="0029478B" w:rsidRPr="00BD5BB7" w:rsidRDefault="0029478B" w:rsidP="0029478B">
      <w:pPr>
        <w:shd w:val="clear" w:color="auto" w:fill="FFFFFF"/>
        <w:tabs>
          <w:tab w:val="left" w:pos="900"/>
        </w:tabs>
        <w:spacing w:after="0" w:line="240" w:lineRule="auto"/>
        <w:ind w:firstLine="720"/>
        <w:jc w:val="both"/>
        <w:rPr>
          <w:rFonts w:ascii="Times New Roman" w:hAnsi="Times New Roman" w:cs="Times New Roman"/>
          <w:color w:val="000000"/>
          <w:spacing w:val="-1"/>
          <w:sz w:val="24"/>
          <w:szCs w:val="24"/>
        </w:rPr>
      </w:pPr>
    </w:p>
    <w:p w14:paraId="22B10F9A" w14:textId="77777777" w:rsidR="0029478B" w:rsidRPr="00D80018" w:rsidRDefault="0029478B" w:rsidP="0029478B">
      <w:pPr>
        <w:shd w:val="clear" w:color="auto" w:fill="FFFFFF"/>
        <w:spacing w:line="240" w:lineRule="auto"/>
        <w:rPr>
          <w:rFonts w:ascii="Times New Roman" w:hAnsi="Times New Roman" w:cs="Times New Roman"/>
          <w:bCs/>
          <w:color w:val="000000"/>
          <w:sz w:val="24"/>
          <w:szCs w:val="24"/>
        </w:rPr>
      </w:pPr>
      <w:bookmarkStart w:id="8" w:name="_Hlk37608192"/>
      <w:r>
        <w:rPr>
          <w:rFonts w:ascii="Times New Roman" w:hAnsi="Times New Roman" w:cs="Times New Roman"/>
          <w:b/>
          <w:bCs/>
          <w:color w:val="000000"/>
          <w:sz w:val="24"/>
          <w:szCs w:val="24"/>
        </w:rPr>
        <w:t>Использование к</w:t>
      </w:r>
      <w:r w:rsidRPr="0088135F">
        <w:rPr>
          <w:rFonts w:ascii="Times New Roman" w:hAnsi="Times New Roman" w:cs="Times New Roman"/>
          <w:b/>
          <w:bCs/>
          <w:color w:val="000000"/>
          <w:sz w:val="24"/>
          <w:szCs w:val="24"/>
        </w:rPr>
        <w:t>онтрольны</w:t>
      </w:r>
      <w:r>
        <w:rPr>
          <w:rFonts w:ascii="Times New Roman" w:hAnsi="Times New Roman" w:cs="Times New Roman"/>
          <w:b/>
          <w:bCs/>
          <w:color w:val="000000"/>
          <w:sz w:val="24"/>
          <w:szCs w:val="24"/>
        </w:rPr>
        <w:t>х</w:t>
      </w:r>
      <w:r w:rsidRPr="0088135F">
        <w:rPr>
          <w:rFonts w:ascii="Times New Roman" w:hAnsi="Times New Roman" w:cs="Times New Roman"/>
          <w:b/>
          <w:bCs/>
          <w:color w:val="000000"/>
          <w:sz w:val="24"/>
          <w:szCs w:val="24"/>
        </w:rPr>
        <w:t xml:space="preserve"> испытани</w:t>
      </w:r>
      <w:r>
        <w:rPr>
          <w:rFonts w:ascii="Times New Roman" w:hAnsi="Times New Roman" w:cs="Times New Roman"/>
          <w:b/>
          <w:bCs/>
          <w:color w:val="000000"/>
          <w:sz w:val="24"/>
          <w:szCs w:val="24"/>
        </w:rPr>
        <w:t>й</w:t>
      </w:r>
      <w:r w:rsidRPr="0088135F">
        <w:rPr>
          <w:rFonts w:ascii="Times New Roman" w:hAnsi="Times New Roman" w:cs="Times New Roman"/>
          <w:b/>
          <w:bCs/>
          <w:color w:val="000000"/>
          <w:sz w:val="24"/>
          <w:szCs w:val="24"/>
        </w:rPr>
        <w:t xml:space="preserve"> (тестирование</w:t>
      </w:r>
      <w:r w:rsidRPr="00D80018">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w:t>
      </w:r>
      <w:r w:rsidRPr="00C44BD3">
        <w:rPr>
          <w:rFonts w:ascii="Times New Roman" w:hAnsi="Times New Roman" w:cs="Times New Roman"/>
          <w:b/>
          <w:color w:val="000000"/>
          <w:sz w:val="24"/>
          <w:szCs w:val="24"/>
        </w:rPr>
        <w:t>в научных исследованиях</w:t>
      </w:r>
    </w:p>
    <w:p w14:paraId="7DB043B5" w14:textId="77777777" w:rsidR="0029478B" w:rsidRPr="00BD5BB7" w:rsidRDefault="0029478B" w:rsidP="0029478B">
      <w:pPr>
        <w:shd w:val="clear" w:color="auto" w:fill="FFFFFF"/>
        <w:spacing w:after="0" w:line="240" w:lineRule="auto"/>
        <w:ind w:firstLine="720"/>
        <w:jc w:val="both"/>
        <w:rPr>
          <w:rFonts w:ascii="Times New Roman" w:hAnsi="Times New Roman" w:cs="Times New Roman"/>
          <w:sz w:val="24"/>
          <w:szCs w:val="24"/>
        </w:rPr>
      </w:pPr>
      <w:r w:rsidRPr="00BD5BB7">
        <w:rPr>
          <w:rFonts w:ascii="Times New Roman" w:hAnsi="Times New Roman" w:cs="Times New Roman"/>
          <w:color w:val="000000"/>
          <w:spacing w:val="-4"/>
          <w:sz w:val="24"/>
          <w:szCs w:val="24"/>
        </w:rPr>
        <w:t>Успешное решение задач физического воспитания и спортив</w:t>
      </w:r>
      <w:r w:rsidRPr="00BD5BB7">
        <w:rPr>
          <w:rFonts w:ascii="Times New Roman" w:hAnsi="Times New Roman" w:cs="Times New Roman"/>
          <w:color w:val="000000"/>
          <w:spacing w:val="-4"/>
          <w:sz w:val="24"/>
          <w:szCs w:val="24"/>
        </w:rPr>
        <w:softHyphen/>
        <w:t>ной тренировки во многом зависит от возможностей осуществле</w:t>
      </w:r>
      <w:r w:rsidRPr="00BD5BB7">
        <w:rPr>
          <w:rFonts w:ascii="Times New Roman" w:hAnsi="Times New Roman" w:cs="Times New Roman"/>
          <w:color w:val="000000"/>
          <w:spacing w:val="-4"/>
          <w:sz w:val="24"/>
          <w:szCs w:val="24"/>
        </w:rPr>
        <w:softHyphen/>
      </w:r>
      <w:r w:rsidRPr="00BD5BB7">
        <w:rPr>
          <w:rFonts w:ascii="Times New Roman" w:hAnsi="Times New Roman" w:cs="Times New Roman"/>
          <w:color w:val="000000"/>
          <w:spacing w:val="-3"/>
          <w:sz w:val="24"/>
          <w:szCs w:val="24"/>
        </w:rPr>
        <w:t xml:space="preserve">ния своевременного и правильного контроля за подготовленностью занимающихся. В связи с этим в последние годы особенно </w:t>
      </w:r>
      <w:r w:rsidRPr="00BD5BB7">
        <w:rPr>
          <w:rFonts w:ascii="Times New Roman" w:hAnsi="Times New Roman" w:cs="Times New Roman"/>
          <w:color w:val="000000"/>
          <w:spacing w:val="-1"/>
          <w:sz w:val="24"/>
          <w:szCs w:val="24"/>
        </w:rPr>
        <w:t>широкое распространение получила методика контрольных ис</w:t>
      </w:r>
      <w:r w:rsidRPr="00BD5BB7">
        <w:rPr>
          <w:rFonts w:ascii="Times New Roman" w:hAnsi="Times New Roman" w:cs="Times New Roman"/>
          <w:color w:val="000000"/>
          <w:spacing w:val="-3"/>
          <w:sz w:val="24"/>
          <w:szCs w:val="24"/>
        </w:rPr>
        <w:t xml:space="preserve">пытаний, проводимых с помощью различных нормативов, проб, </w:t>
      </w:r>
      <w:r w:rsidRPr="00BD5BB7">
        <w:rPr>
          <w:rFonts w:ascii="Times New Roman" w:hAnsi="Times New Roman" w:cs="Times New Roman"/>
          <w:color w:val="000000"/>
          <w:spacing w:val="-4"/>
          <w:sz w:val="24"/>
          <w:szCs w:val="24"/>
        </w:rPr>
        <w:t>упражнений и тестов. Их применение позволяет преподавателям, тренерам и научным работникам определить состояние трениро</w:t>
      </w:r>
      <w:r w:rsidRPr="00BD5BB7">
        <w:rPr>
          <w:rFonts w:ascii="Times New Roman" w:hAnsi="Times New Roman" w:cs="Times New Roman"/>
          <w:color w:val="000000"/>
          <w:spacing w:val="-3"/>
          <w:sz w:val="24"/>
          <w:szCs w:val="24"/>
        </w:rPr>
        <w:t xml:space="preserve">ванности у занимающихся, уровень развития физических качеств </w:t>
      </w:r>
      <w:r w:rsidRPr="00BD5BB7">
        <w:rPr>
          <w:rFonts w:ascii="Times New Roman" w:hAnsi="Times New Roman" w:cs="Times New Roman"/>
          <w:color w:val="000000"/>
          <w:spacing w:val="-4"/>
          <w:sz w:val="24"/>
          <w:szCs w:val="24"/>
        </w:rPr>
        <w:t xml:space="preserve">и других показателей, позволяет </w:t>
      </w:r>
      <w:proofErr w:type="gramStart"/>
      <w:r w:rsidRPr="00BD5BB7">
        <w:rPr>
          <w:rFonts w:ascii="Times New Roman" w:hAnsi="Times New Roman" w:cs="Times New Roman"/>
          <w:color w:val="000000"/>
          <w:spacing w:val="-4"/>
          <w:sz w:val="24"/>
          <w:szCs w:val="24"/>
        </w:rPr>
        <w:t>в конечном итоге</w:t>
      </w:r>
      <w:proofErr w:type="gramEnd"/>
      <w:r w:rsidRPr="00BD5BB7">
        <w:rPr>
          <w:rFonts w:ascii="Times New Roman" w:hAnsi="Times New Roman" w:cs="Times New Roman"/>
          <w:color w:val="000000"/>
          <w:spacing w:val="-4"/>
          <w:sz w:val="24"/>
          <w:szCs w:val="24"/>
        </w:rPr>
        <w:t xml:space="preserve"> судить об эф</w:t>
      </w:r>
      <w:r w:rsidRPr="00BD5BB7">
        <w:rPr>
          <w:rFonts w:ascii="Times New Roman" w:hAnsi="Times New Roman" w:cs="Times New Roman"/>
          <w:color w:val="000000"/>
          <w:sz w:val="24"/>
          <w:szCs w:val="24"/>
        </w:rPr>
        <w:t xml:space="preserve">фективности учебно-тренировочного процесса. Использование </w:t>
      </w:r>
      <w:r w:rsidRPr="00BD5BB7">
        <w:rPr>
          <w:rFonts w:ascii="Times New Roman" w:hAnsi="Times New Roman" w:cs="Times New Roman"/>
          <w:color w:val="000000"/>
          <w:spacing w:val="-4"/>
          <w:sz w:val="24"/>
          <w:szCs w:val="24"/>
        </w:rPr>
        <w:t>контрольных нормативов и тестов в области физического воспи</w:t>
      </w:r>
      <w:r w:rsidRPr="00BD5BB7">
        <w:rPr>
          <w:rFonts w:ascii="Times New Roman" w:hAnsi="Times New Roman" w:cs="Times New Roman"/>
          <w:color w:val="000000"/>
          <w:spacing w:val="-1"/>
          <w:sz w:val="24"/>
          <w:szCs w:val="24"/>
        </w:rPr>
        <w:t>тания и спорта может решить следующие задачи:</w:t>
      </w:r>
    </w:p>
    <w:p w14:paraId="6E2282DE" w14:textId="77777777" w:rsidR="0029478B" w:rsidRPr="00BD5BB7" w:rsidRDefault="0029478B" w:rsidP="0029478B">
      <w:pPr>
        <w:numPr>
          <w:ilvl w:val="0"/>
          <w:numId w:val="35"/>
        </w:numPr>
        <w:shd w:val="clear" w:color="auto" w:fill="FFFFFF"/>
        <w:tabs>
          <w:tab w:val="left" w:pos="54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2"/>
          <w:sz w:val="24"/>
          <w:szCs w:val="24"/>
        </w:rPr>
        <w:t xml:space="preserve"> выявить общую тренированность с помощью комплексных методов тестирования, которые включают оценку функциональ</w:t>
      </w:r>
      <w:r w:rsidRPr="00BD5BB7">
        <w:rPr>
          <w:rFonts w:ascii="Times New Roman" w:hAnsi="Times New Roman" w:cs="Times New Roman"/>
          <w:color w:val="000000"/>
          <w:sz w:val="24"/>
          <w:szCs w:val="24"/>
        </w:rPr>
        <w:t>ного состояния внутренних органов, антропометрические изме</w:t>
      </w:r>
      <w:r w:rsidRPr="00BD5BB7">
        <w:rPr>
          <w:rFonts w:ascii="Times New Roman" w:hAnsi="Times New Roman" w:cs="Times New Roman"/>
          <w:color w:val="000000"/>
          <w:spacing w:val="-4"/>
          <w:sz w:val="24"/>
          <w:szCs w:val="24"/>
        </w:rPr>
        <w:t xml:space="preserve">рения, определение уровня развития психических и двигательных </w:t>
      </w:r>
      <w:r w:rsidRPr="00BD5BB7">
        <w:rPr>
          <w:rFonts w:ascii="Times New Roman" w:hAnsi="Times New Roman" w:cs="Times New Roman"/>
          <w:color w:val="000000"/>
          <w:sz w:val="24"/>
          <w:szCs w:val="24"/>
        </w:rPr>
        <w:t>качеств;</w:t>
      </w:r>
    </w:p>
    <w:p w14:paraId="3D037243" w14:textId="77777777" w:rsidR="0029478B" w:rsidRPr="00BD5BB7" w:rsidRDefault="0029478B" w:rsidP="0029478B">
      <w:pPr>
        <w:numPr>
          <w:ilvl w:val="0"/>
          <w:numId w:val="35"/>
        </w:numPr>
        <w:shd w:val="clear" w:color="auto" w:fill="FFFFFF"/>
        <w:tabs>
          <w:tab w:val="left" w:pos="54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3"/>
          <w:sz w:val="24"/>
          <w:szCs w:val="24"/>
        </w:rPr>
        <w:t xml:space="preserve"> выявить специальную тренированность спортсмена с помощ</w:t>
      </w:r>
      <w:r w:rsidRPr="00BD5BB7">
        <w:rPr>
          <w:rFonts w:ascii="Times New Roman" w:hAnsi="Times New Roman" w:cs="Times New Roman"/>
          <w:color w:val="000000"/>
          <w:sz w:val="24"/>
          <w:szCs w:val="24"/>
        </w:rPr>
        <w:t xml:space="preserve">ью комплексных методов тестирования, включающих оценку </w:t>
      </w:r>
      <w:r w:rsidRPr="00BD5BB7">
        <w:rPr>
          <w:rFonts w:ascii="Times New Roman" w:hAnsi="Times New Roman" w:cs="Times New Roman"/>
          <w:color w:val="000000"/>
          <w:spacing w:val="2"/>
          <w:sz w:val="24"/>
          <w:szCs w:val="24"/>
        </w:rPr>
        <w:t xml:space="preserve">функционального состояния внутренних органов, определение уровня развития двигательных и психических качеств, а также </w:t>
      </w:r>
      <w:r w:rsidRPr="00BD5BB7">
        <w:rPr>
          <w:rFonts w:ascii="Times New Roman" w:hAnsi="Times New Roman" w:cs="Times New Roman"/>
          <w:color w:val="000000"/>
          <w:spacing w:val="-1"/>
          <w:sz w:val="24"/>
          <w:szCs w:val="24"/>
        </w:rPr>
        <w:t>степени овладения техническими и тактическими навыками;</w:t>
      </w:r>
    </w:p>
    <w:p w14:paraId="484358AB" w14:textId="77777777" w:rsidR="0029478B" w:rsidRPr="00BD5BB7" w:rsidRDefault="0029478B" w:rsidP="0029478B">
      <w:pPr>
        <w:numPr>
          <w:ilvl w:val="0"/>
          <w:numId w:val="35"/>
        </w:numPr>
        <w:shd w:val="clear" w:color="auto" w:fill="FFFFFF"/>
        <w:tabs>
          <w:tab w:val="left" w:pos="900"/>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4"/>
          <w:sz w:val="24"/>
          <w:szCs w:val="24"/>
        </w:rPr>
        <w:t xml:space="preserve"> выявить динамику развития спортивных результатов в про</w:t>
      </w:r>
      <w:r w:rsidRPr="00BD5BB7">
        <w:rPr>
          <w:rFonts w:ascii="Times New Roman" w:hAnsi="Times New Roman" w:cs="Times New Roman"/>
          <w:color w:val="000000"/>
          <w:spacing w:val="-1"/>
          <w:sz w:val="24"/>
          <w:szCs w:val="24"/>
        </w:rPr>
        <w:t>цессе тренировки (в том числе и многолетней);</w:t>
      </w:r>
    </w:p>
    <w:p w14:paraId="5AAD7A47" w14:textId="77777777" w:rsidR="0029478B" w:rsidRPr="00BD5BB7" w:rsidRDefault="0029478B" w:rsidP="0029478B">
      <w:pPr>
        <w:numPr>
          <w:ilvl w:val="0"/>
          <w:numId w:val="35"/>
        </w:numPr>
        <w:shd w:val="clear" w:color="auto" w:fill="FFFFFF"/>
        <w:tabs>
          <w:tab w:val="left" w:pos="900"/>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1"/>
          <w:sz w:val="24"/>
          <w:szCs w:val="24"/>
        </w:rPr>
        <w:t xml:space="preserve"> изучить систему планирования процесса тренировки;</w:t>
      </w:r>
    </w:p>
    <w:p w14:paraId="4C38CDAF" w14:textId="77777777" w:rsidR="0029478B" w:rsidRPr="00BD5BB7" w:rsidRDefault="0029478B" w:rsidP="0029478B">
      <w:pPr>
        <w:numPr>
          <w:ilvl w:val="0"/>
          <w:numId w:val="35"/>
        </w:numPr>
        <w:shd w:val="clear" w:color="auto" w:fill="FFFFFF"/>
        <w:tabs>
          <w:tab w:val="left" w:pos="900"/>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1"/>
          <w:sz w:val="24"/>
          <w:szCs w:val="24"/>
        </w:rPr>
        <w:t xml:space="preserve"> изучить методы отбора талантливых спортсменов;</w:t>
      </w:r>
    </w:p>
    <w:p w14:paraId="3A378EE3" w14:textId="77777777" w:rsidR="0029478B" w:rsidRPr="00BD5BB7" w:rsidRDefault="0029478B" w:rsidP="0029478B">
      <w:pPr>
        <w:numPr>
          <w:ilvl w:val="0"/>
          <w:numId w:val="35"/>
        </w:numPr>
        <w:shd w:val="clear" w:color="auto" w:fill="FFFFFF"/>
        <w:tabs>
          <w:tab w:val="left" w:pos="432"/>
          <w:tab w:val="left" w:pos="900"/>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z w:val="24"/>
          <w:szCs w:val="24"/>
        </w:rPr>
        <w:t xml:space="preserve"> рационализировать существующие системы тренировки;</w:t>
      </w:r>
    </w:p>
    <w:p w14:paraId="00716BEB" w14:textId="77777777" w:rsidR="0029478B" w:rsidRPr="00BD5BB7" w:rsidRDefault="0029478B" w:rsidP="0029478B">
      <w:pPr>
        <w:numPr>
          <w:ilvl w:val="0"/>
          <w:numId w:val="35"/>
        </w:numPr>
        <w:shd w:val="clear" w:color="auto" w:fill="FFFFFF"/>
        <w:tabs>
          <w:tab w:val="left" w:pos="432"/>
          <w:tab w:val="left" w:pos="900"/>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2"/>
          <w:sz w:val="24"/>
          <w:szCs w:val="24"/>
        </w:rPr>
        <w:lastRenderedPageBreak/>
        <w:t xml:space="preserve"> воспитывать у спортсменов самостоятельность и сознательность в упражнениях и самоконтроле;</w:t>
      </w:r>
    </w:p>
    <w:p w14:paraId="1A45B47F" w14:textId="77777777" w:rsidR="0029478B" w:rsidRPr="00BD5BB7" w:rsidRDefault="0029478B" w:rsidP="0029478B">
      <w:pPr>
        <w:numPr>
          <w:ilvl w:val="0"/>
          <w:numId w:val="35"/>
        </w:numPr>
        <w:shd w:val="clear" w:color="auto" w:fill="FFFFFF"/>
        <w:tabs>
          <w:tab w:val="left" w:pos="432"/>
          <w:tab w:val="left" w:pos="900"/>
        </w:tabs>
        <w:spacing w:after="0" w:line="240" w:lineRule="auto"/>
        <w:ind w:left="0" w:firstLine="709"/>
        <w:jc w:val="both"/>
        <w:rPr>
          <w:rFonts w:ascii="Times New Roman" w:hAnsi="Times New Roman" w:cs="Times New Roman"/>
          <w:sz w:val="24"/>
          <w:szCs w:val="24"/>
        </w:rPr>
      </w:pPr>
      <w:r w:rsidRPr="00BD5BB7">
        <w:rPr>
          <w:rFonts w:ascii="Times New Roman" w:hAnsi="Times New Roman" w:cs="Times New Roman"/>
          <w:color w:val="000000"/>
          <w:spacing w:val="-4"/>
          <w:sz w:val="24"/>
          <w:szCs w:val="24"/>
        </w:rPr>
        <w:t xml:space="preserve"> проверить теоретические положения на практике и подтвер</w:t>
      </w:r>
      <w:r w:rsidRPr="00BD5BB7">
        <w:rPr>
          <w:rFonts w:ascii="Times New Roman" w:hAnsi="Times New Roman" w:cs="Times New Roman"/>
          <w:color w:val="000000"/>
          <w:spacing w:val="-3"/>
          <w:sz w:val="24"/>
          <w:szCs w:val="24"/>
        </w:rPr>
        <w:t>дить единство и совпадение положений теории и практики;</w:t>
      </w:r>
    </w:p>
    <w:p w14:paraId="7F2A205C" w14:textId="77777777" w:rsidR="0029478B" w:rsidRPr="00BD5BB7" w:rsidRDefault="0029478B" w:rsidP="0029478B">
      <w:pPr>
        <w:numPr>
          <w:ilvl w:val="0"/>
          <w:numId w:val="35"/>
        </w:numPr>
        <w:shd w:val="clear" w:color="auto" w:fill="FFFFFF"/>
        <w:tabs>
          <w:tab w:val="left" w:pos="432"/>
          <w:tab w:val="left" w:pos="900"/>
        </w:tabs>
        <w:spacing w:after="0" w:line="240" w:lineRule="auto"/>
        <w:ind w:left="0" w:firstLine="709"/>
        <w:jc w:val="both"/>
        <w:rPr>
          <w:rFonts w:ascii="Times New Roman" w:hAnsi="Times New Roman" w:cs="Times New Roman"/>
          <w:sz w:val="24"/>
          <w:szCs w:val="24"/>
        </w:rPr>
      </w:pPr>
      <w:r w:rsidRPr="00BD5BB7">
        <w:rPr>
          <w:rFonts w:ascii="Times New Roman" w:hAnsi="Times New Roman" w:cs="Times New Roman"/>
          <w:color w:val="000000"/>
          <w:spacing w:val="1"/>
          <w:sz w:val="24"/>
          <w:szCs w:val="24"/>
        </w:rPr>
        <w:t xml:space="preserve"> установить контрольные нормативы для различных этапов </w:t>
      </w:r>
      <w:r w:rsidRPr="00BD5BB7">
        <w:rPr>
          <w:rFonts w:ascii="Times New Roman" w:hAnsi="Times New Roman" w:cs="Times New Roman"/>
          <w:color w:val="000000"/>
          <w:spacing w:val="-2"/>
          <w:sz w:val="24"/>
          <w:szCs w:val="24"/>
        </w:rPr>
        <w:t>и периодов учебно-тренировочного процесса;</w:t>
      </w:r>
    </w:p>
    <w:p w14:paraId="0E2865EB" w14:textId="77777777" w:rsidR="0029478B" w:rsidRPr="00FB2C77" w:rsidRDefault="0029478B" w:rsidP="0029478B">
      <w:pPr>
        <w:pStyle w:val="af5"/>
        <w:numPr>
          <w:ilvl w:val="0"/>
          <w:numId w:val="35"/>
        </w:numPr>
        <w:shd w:val="clear" w:color="auto" w:fill="FFFFFF"/>
        <w:tabs>
          <w:tab w:val="left" w:pos="900"/>
        </w:tabs>
        <w:spacing w:after="0" w:line="240" w:lineRule="auto"/>
        <w:ind w:left="0" w:firstLine="709"/>
        <w:jc w:val="both"/>
        <w:rPr>
          <w:rFonts w:ascii="Times New Roman" w:hAnsi="Times New Roman" w:cs="Times New Roman"/>
          <w:sz w:val="24"/>
          <w:szCs w:val="24"/>
        </w:rPr>
      </w:pPr>
      <w:r w:rsidRPr="00FB2C77">
        <w:rPr>
          <w:rFonts w:ascii="Times New Roman" w:hAnsi="Times New Roman" w:cs="Times New Roman"/>
          <w:color w:val="000000"/>
          <w:sz w:val="24"/>
          <w:szCs w:val="24"/>
        </w:rPr>
        <w:t xml:space="preserve"> </w:t>
      </w:r>
      <w:r w:rsidRPr="00FB2C77">
        <w:rPr>
          <w:rFonts w:ascii="Times New Roman" w:hAnsi="Times New Roman" w:cs="Times New Roman"/>
          <w:color w:val="000000"/>
          <w:spacing w:val="-11"/>
          <w:sz w:val="24"/>
          <w:szCs w:val="24"/>
        </w:rPr>
        <w:t xml:space="preserve">разработать контрольные нормативы по отдельным видам спорта </w:t>
      </w:r>
      <w:r w:rsidRPr="00FB2C77">
        <w:rPr>
          <w:rFonts w:ascii="Times New Roman" w:hAnsi="Times New Roman" w:cs="Times New Roman"/>
          <w:color w:val="000000"/>
          <w:spacing w:val="-8"/>
          <w:sz w:val="24"/>
          <w:szCs w:val="24"/>
        </w:rPr>
        <w:t>и для спортсменов различного возраста, пола и квалификации.</w:t>
      </w:r>
    </w:p>
    <w:p w14:paraId="3EDAA73D" w14:textId="77777777" w:rsidR="0029478B" w:rsidRPr="00FB2C77" w:rsidRDefault="0029478B" w:rsidP="0029478B">
      <w:pPr>
        <w:pStyle w:val="af5"/>
        <w:shd w:val="clear" w:color="auto" w:fill="FFFFFF"/>
        <w:tabs>
          <w:tab w:val="left" w:pos="900"/>
        </w:tabs>
        <w:spacing w:after="0" w:line="240" w:lineRule="auto"/>
        <w:ind w:left="0" w:firstLine="709"/>
        <w:jc w:val="both"/>
        <w:rPr>
          <w:rFonts w:ascii="Times New Roman" w:hAnsi="Times New Roman" w:cs="Times New Roman"/>
          <w:sz w:val="24"/>
          <w:szCs w:val="24"/>
        </w:rPr>
      </w:pPr>
      <w:r w:rsidRPr="00FB2C77">
        <w:rPr>
          <w:rFonts w:ascii="Times New Roman" w:hAnsi="Times New Roman" w:cs="Times New Roman"/>
          <w:color w:val="000000"/>
          <w:spacing w:val="-5"/>
          <w:sz w:val="24"/>
          <w:szCs w:val="24"/>
        </w:rPr>
        <w:t>В зависимости от того, какую задачу предполагается решить с помощью тестов, можно</w:t>
      </w:r>
      <w:r>
        <w:rPr>
          <w:rFonts w:ascii="Times New Roman" w:hAnsi="Times New Roman" w:cs="Times New Roman"/>
          <w:color w:val="000000"/>
          <w:spacing w:val="-5"/>
          <w:sz w:val="24"/>
          <w:szCs w:val="24"/>
        </w:rPr>
        <w:t xml:space="preserve"> </w:t>
      </w:r>
      <w:r w:rsidRPr="00FB2C77">
        <w:rPr>
          <w:rFonts w:ascii="Times New Roman" w:hAnsi="Times New Roman" w:cs="Times New Roman"/>
          <w:color w:val="000000"/>
          <w:spacing w:val="-5"/>
          <w:sz w:val="24"/>
          <w:szCs w:val="24"/>
        </w:rPr>
        <w:t>различить следующие их разновидности:</w:t>
      </w:r>
    </w:p>
    <w:p w14:paraId="654E91D8" w14:textId="77777777" w:rsidR="0029478B" w:rsidRPr="00BD5BB7" w:rsidRDefault="0029478B" w:rsidP="0029478B">
      <w:pPr>
        <w:numPr>
          <w:ilvl w:val="0"/>
          <w:numId w:val="35"/>
        </w:numPr>
        <w:shd w:val="clear" w:color="auto" w:fill="FFFFFF"/>
        <w:tabs>
          <w:tab w:val="left" w:pos="43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4"/>
          <w:sz w:val="24"/>
          <w:szCs w:val="24"/>
        </w:rPr>
        <w:t xml:space="preserve"> тесты для функционального исследования сердечно-сосуди</w:t>
      </w:r>
      <w:r w:rsidRPr="00BD5BB7">
        <w:rPr>
          <w:rFonts w:ascii="Times New Roman" w:hAnsi="Times New Roman" w:cs="Times New Roman"/>
          <w:color w:val="000000"/>
          <w:spacing w:val="-5"/>
          <w:sz w:val="24"/>
          <w:szCs w:val="24"/>
        </w:rPr>
        <w:t>стой системы;</w:t>
      </w:r>
    </w:p>
    <w:p w14:paraId="123DFEA3" w14:textId="77777777" w:rsidR="0029478B" w:rsidRPr="00BD5BB7" w:rsidRDefault="0029478B" w:rsidP="0029478B">
      <w:pPr>
        <w:numPr>
          <w:ilvl w:val="0"/>
          <w:numId w:val="35"/>
        </w:numPr>
        <w:shd w:val="clear" w:color="auto" w:fill="FFFFFF"/>
        <w:tabs>
          <w:tab w:val="left" w:pos="43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4"/>
          <w:sz w:val="24"/>
          <w:szCs w:val="24"/>
        </w:rPr>
        <w:t xml:space="preserve"> антропометрические измерения для определения зависимос</w:t>
      </w:r>
      <w:r w:rsidRPr="00BD5BB7">
        <w:rPr>
          <w:rFonts w:ascii="Times New Roman" w:hAnsi="Times New Roman" w:cs="Times New Roman"/>
          <w:color w:val="000000"/>
          <w:spacing w:val="-3"/>
          <w:sz w:val="24"/>
          <w:szCs w:val="24"/>
        </w:rPr>
        <w:t>тей спортивных достижений от телосложения;</w:t>
      </w:r>
    </w:p>
    <w:p w14:paraId="6F5E6DA8" w14:textId="77777777" w:rsidR="0029478B" w:rsidRPr="00BD5BB7" w:rsidRDefault="0029478B" w:rsidP="0029478B">
      <w:pPr>
        <w:numPr>
          <w:ilvl w:val="0"/>
          <w:numId w:val="35"/>
        </w:numPr>
        <w:shd w:val="clear" w:color="auto" w:fill="FFFFFF"/>
        <w:tabs>
          <w:tab w:val="left" w:pos="43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1"/>
          <w:sz w:val="24"/>
          <w:szCs w:val="24"/>
        </w:rPr>
        <w:t xml:space="preserve"> тесты для исследования двигательной работоспособности;</w:t>
      </w:r>
    </w:p>
    <w:p w14:paraId="14A1B9F3" w14:textId="77777777" w:rsidR="0029478B" w:rsidRPr="00BD5BB7" w:rsidRDefault="0029478B" w:rsidP="0029478B">
      <w:pPr>
        <w:numPr>
          <w:ilvl w:val="0"/>
          <w:numId w:val="35"/>
        </w:numPr>
        <w:shd w:val="clear" w:color="auto" w:fill="FFFFFF"/>
        <w:tabs>
          <w:tab w:val="left" w:pos="43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2"/>
          <w:sz w:val="24"/>
          <w:szCs w:val="24"/>
        </w:rPr>
        <w:t xml:space="preserve"> тесты для исследования физических качеств;</w:t>
      </w:r>
    </w:p>
    <w:p w14:paraId="1B6752C1" w14:textId="77777777" w:rsidR="0029478B" w:rsidRPr="00BD5BB7" w:rsidRDefault="0029478B" w:rsidP="0029478B">
      <w:pPr>
        <w:numPr>
          <w:ilvl w:val="0"/>
          <w:numId w:val="35"/>
        </w:numPr>
        <w:shd w:val="clear" w:color="auto" w:fill="FFFFFF"/>
        <w:tabs>
          <w:tab w:val="left" w:pos="43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2"/>
          <w:sz w:val="24"/>
          <w:szCs w:val="24"/>
        </w:rPr>
        <w:t xml:space="preserve"> тесты для определения технических и тактических навыков;</w:t>
      </w:r>
    </w:p>
    <w:p w14:paraId="65DE87C8" w14:textId="77777777" w:rsidR="0029478B" w:rsidRPr="00BD5BB7" w:rsidRDefault="0029478B" w:rsidP="0029478B">
      <w:pPr>
        <w:numPr>
          <w:ilvl w:val="0"/>
          <w:numId w:val="35"/>
        </w:numPr>
        <w:shd w:val="clear" w:color="auto" w:fill="FFFFFF"/>
        <w:tabs>
          <w:tab w:val="left" w:pos="43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5"/>
          <w:sz w:val="24"/>
          <w:szCs w:val="24"/>
        </w:rPr>
        <w:t xml:space="preserve"> тесты для определения психологической и морально-волевой </w:t>
      </w:r>
      <w:r w:rsidRPr="00BD5BB7">
        <w:rPr>
          <w:rFonts w:ascii="Times New Roman" w:hAnsi="Times New Roman" w:cs="Times New Roman"/>
          <w:color w:val="000000"/>
          <w:spacing w:val="-6"/>
          <w:sz w:val="24"/>
          <w:szCs w:val="24"/>
        </w:rPr>
        <w:t>подготовки.</w:t>
      </w:r>
    </w:p>
    <w:p w14:paraId="250C0369" w14:textId="77777777" w:rsidR="0029478B" w:rsidRPr="00FB2C77" w:rsidRDefault="0029478B" w:rsidP="0029478B">
      <w:pPr>
        <w:pStyle w:val="af5"/>
        <w:shd w:val="clear" w:color="auto" w:fill="FFFFFF"/>
        <w:spacing w:after="0" w:line="240" w:lineRule="auto"/>
        <w:ind w:left="0" w:firstLine="709"/>
        <w:jc w:val="both"/>
        <w:rPr>
          <w:rFonts w:ascii="Times New Roman" w:hAnsi="Times New Roman" w:cs="Times New Roman"/>
          <w:sz w:val="24"/>
          <w:szCs w:val="24"/>
        </w:rPr>
      </w:pPr>
      <w:r w:rsidRPr="00FB2C77">
        <w:rPr>
          <w:rFonts w:ascii="Times New Roman" w:hAnsi="Times New Roman" w:cs="Times New Roman"/>
          <w:color w:val="000000"/>
          <w:spacing w:val="-4"/>
          <w:sz w:val="24"/>
          <w:szCs w:val="24"/>
        </w:rPr>
        <w:t xml:space="preserve">Эффективность применения контрольных испытаний зависит </w:t>
      </w:r>
      <w:r w:rsidRPr="00FB2C77">
        <w:rPr>
          <w:rFonts w:ascii="Times New Roman" w:hAnsi="Times New Roman" w:cs="Times New Roman"/>
          <w:color w:val="000000"/>
          <w:spacing w:val="-2"/>
          <w:sz w:val="24"/>
          <w:szCs w:val="24"/>
        </w:rPr>
        <w:t xml:space="preserve">от многих факторов: от уровня развития методики тестирования </w:t>
      </w:r>
      <w:r w:rsidRPr="00FB2C77">
        <w:rPr>
          <w:rFonts w:ascii="Times New Roman" w:hAnsi="Times New Roman" w:cs="Times New Roman"/>
          <w:color w:val="000000"/>
          <w:spacing w:val="-5"/>
          <w:sz w:val="24"/>
          <w:szCs w:val="24"/>
        </w:rPr>
        <w:t xml:space="preserve">в смежных науках (в спортивной медицине, психологии, педагогике и др.); от возможности использования методики этих наук в </w:t>
      </w:r>
      <w:r w:rsidRPr="00FB2C77">
        <w:rPr>
          <w:rFonts w:ascii="Times New Roman" w:hAnsi="Times New Roman" w:cs="Times New Roman"/>
          <w:color w:val="000000"/>
          <w:spacing w:val="-4"/>
          <w:sz w:val="24"/>
          <w:szCs w:val="24"/>
        </w:rPr>
        <w:t xml:space="preserve">физическом воспитании и спорте; от уровня развития методики </w:t>
      </w:r>
      <w:r w:rsidRPr="00FB2C77">
        <w:rPr>
          <w:rFonts w:ascii="Times New Roman" w:hAnsi="Times New Roman" w:cs="Times New Roman"/>
          <w:color w:val="000000"/>
          <w:spacing w:val="1"/>
          <w:sz w:val="24"/>
          <w:szCs w:val="24"/>
        </w:rPr>
        <w:t xml:space="preserve">тестирования в области физического воспитания и спорта; от </w:t>
      </w:r>
      <w:r w:rsidRPr="00FB2C77">
        <w:rPr>
          <w:rFonts w:ascii="Times New Roman" w:hAnsi="Times New Roman" w:cs="Times New Roman"/>
          <w:color w:val="000000"/>
          <w:spacing w:val="-3"/>
          <w:sz w:val="24"/>
          <w:szCs w:val="24"/>
        </w:rPr>
        <w:t xml:space="preserve">материальных возможностей; от технической оснащенности; от </w:t>
      </w:r>
      <w:r w:rsidRPr="00FB2C77">
        <w:rPr>
          <w:rFonts w:ascii="Times New Roman" w:hAnsi="Times New Roman" w:cs="Times New Roman"/>
          <w:color w:val="000000"/>
          <w:spacing w:val="-4"/>
          <w:sz w:val="24"/>
          <w:szCs w:val="24"/>
        </w:rPr>
        <w:t xml:space="preserve">уровня теоретической обоснованности методов тестирования, а </w:t>
      </w:r>
      <w:r w:rsidRPr="00FB2C77">
        <w:rPr>
          <w:rFonts w:ascii="Times New Roman" w:hAnsi="Times New Roman" w:cs="Times New Roman"/>
          <w:color w:val="000000"/>
          <w:spacing w:val="-2"/>
          <w:sz w:val="24"/>
          <w:szCs w:val="24"/>
        </w:rPr>
        <w:t xml:space="preserve">также от уровня подготовленности тренеров, преподавателей и </w:t>
      </w:r>
      <w:r w:rsidRPr="00FB2C77">
        <w:rPr>
          <w:rFonts w:ascii="Times New Roman" w:hAnsi="Times New Roman" w:cs="Times New Roman"/>
          <w:color w:val="000000"/>
          <w:spacing w:val="-1"/>
          <w:sz w:val="24"/>
          <w:szCs w:val="24"/>
        </w:rPr>
        <w:t>научных работников, использующих эту методику.</w:t>
      </w:r>
    </w:p>
    <w:p w14:paraId="58EBA15E"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color w:val="000000"/>
          <w:spacing w:val="-5"/>
          <w:sz w:val="24"/>
          <w:szCs w:val="24"/>
        </w:rPr>
      </w:pPr>
      <w:r w:rsidRPr="00BD5BB7">
        <w:rPr>
          <w:rFonts w:ascii="Times New Roman" w:hAnsi="Times New Roman" w:cs="Times New Roman"/>
          <w:color w:val="000000"/>
          <w:spacing w:val="3"/>
          <w:sz w:val="24"/>
          <w:szCs w:val="24"/>
        </w:rPr>
        <w:t>Само собой разумеется, что в исследовательских целях могу</w:t>
      </w:r>
      <w:r w:rsidRPr="00BD5BB7">
        <w:rPr>
          <w:rFonts w:ascii="Times New Roman" w:hAnsi="Times New Roman" w:cs="Times New Roman"/>
          <w:color w:val="000000"/>
          <w:spacing w:val="-3"/>
          <w:sz w:val="24"/>
          <w:szCs w:val="24"/>
        </w:rPr>
        <w:t>т использоваться только точные и надежные нормативы и тесты.</w:t>
      </w:r>
      <w:r w:rsidRPr="00BD5BB7">
        <w:rPr>
          <w:rFonts w:ascii="Times New Roman" w:hAnsi="Times New Roman" w:cs="Times New Roman"/>
          <w:color w:val="000000"/>
          <w:spacing w:val="-4"/>
          <w:sz w:val="24"/>
          <w:szCs w:val="24"/>
        </w:rPr>
        <w:t xml:space="preserve"> При их выборе необходимо соблюдать определенные правила, </w:t>
      </w:r>
      <w:r w:rsidRPr="00BD5BB7">
        <w:rPr>
          <w:rFonts w:ascii="Times New Roman" w:hAnsi="Times New Roman" w:cs="Times New Roman"/>
          <w:color w:val="000000"/>
          <w:spacing w:val="11"/>
          <w:sz w:val="24"/>
          <w:szCs w:val="24"/>
        </w:rPr>
        <w:t>игнорирование которых может привести к получению не</w:t>
      </w:r>
      <w:r w:rsidRPr="00BD5BB7">
        <w:rPr>
          <w:rFonts w:ascii="Times New Roman" w:hAnsi="Times New Roman" w:cs="Times New Roman"/>
          <w:color w:val="000000"/>
          <w:spacing w:val="1"/>
          <w:sz w:val="24"/>
          <w:szCs w:val="24"/>
        </w:rPr>
        <w:t>правильных результатов. Тесты прежде всего характеризуютс</w:t>
      </w:r>
      <w:r w:rsidRPr="00BD5BB7">
        <w:rPr>
          <w:rFonts w:ascii="Times New Roman" w:hAnsi="Times New Roman" w:cs="Times New Roman"/>
          <w:color w:val="000000"/>
          <w:spacing w:val="-3"/>
          <w:sz w:val="24"/>
          <w:szCs w:val="24"/>
        </w:rPr>
        <w:t>я научной аутентичностью, критерием которой являются валид</w:t>
      </w:r>
      <w:r w:rsidRPr="00BD5BB7">
        <w:rPr>
          <w:rFonts w:ascii="Times New Roman" w:hAnsi="Times New Roman" w:cs="Times New Roman"/>
          <w:color w:val="000000"/>
          <w:sz w:val="24"/>
          <w:szCs w:val="24"/>
        </w:rPr>
        <w:t>ность, надежность и объективность. В качестве ведущего крите</w:t>
      </w:r>
      <w:r w:rsidRPr="00BD5BB7">
        <w:rPr>
          <w:rFonts w:ascii="Times New Roman" w:hAnsi="Times New Roman" w:cs="Times New Roman"/>
          <w:color w:val="000000"/>
          <w:spacing w:val="3"/>
          <w:sz w:val="24"/>
          <w:szCs w:val="24"/>
        </w:rPr>
        <w:t xml:space="preserve">рия аутентичности теста следует считать валидность (действительность), в то время как надежность и объективность нужно </w:t>
      </w:r>
      <w:r w:rsidRPr="00BD5BB7">
        <w:rPr>
          <w:rFonts w:ascii="Times New Roman" w:hAnsi="Times New Roman" w:cs="Times New Roman"/>
          <w:color w:val="000000"/>
          <w:spacing w:val="-2"/>
          <w:sz w:val="24"/>
          <w:szCs w:val="24"/>
        </w:rPr>
        <w:t xml:space="preserve">рассматривать в большей степени как дополнительные критерии. </w:t>
      </w:r>
      <w:r w:rsidRPr="00BD5BB7">
        <w:rPr>
          <w:rFonts w:ascii="Times New Roman" w:hAnsi="Times New Roman" w:cs="Times New Roman"/>
          <w:color w:val="000000"/>
          <w:spacing w:val="4"/>
          <w:sz w:val="24"/>
          <w:szCs w:val="24"/>
        </w:rPr>
        <w:t xml:space="preserve">Если в каком-либо тесте отсутствует критерий валидности, то </w:t>
      </w:r>
      <w:r w:rsidRPr="00BD5BB7">
        <w:rPr>
          <w:rFonts w:ascii="Times New Roman" w:hAnsi="Times New Roman" w:cs="Times New Roman"/>
          <w:color w:val="000000"/>
          <w:spacing w:val="1"/>
          <w:sz w:val="24"/>
          <w:szCs w:val="24"/>
        </w:rPr>
        <w:t xml:space="preserve">даже наличие высокой степени достоверности и объективности не может обеспечить ему достаточную надежность. Тест может быть признан </w:t>
      </w:r>
      <w:r w:rsidRPr="00BD5BB7">
        <w:rPr>
          <w:rFonts w:ascii="Times New Roman" w:hAnsi="Times New Roman" w:cs="Times New Roman"/>
          <w:color w:val="000000"/>
          <w:spacing w:val="1"/>
          <w:sz w:val="24"/>
          <w:szCs w:val="24"/>
          <w:u w:val="single"/>
        </w:rPr>
        <w:t>надежным</w:t>
      </w:r>
      <w:r w:rsidRPr="00BD5BB7">
        <w:rPr>
          <w:rFonts w:ascii="Times New Roman" w:hAnsi="Times New Roman" w:cs="Times New Roman"/>
          <w:color w:val="000000"/>
          <w:spacing w:val="1"/>
          <w:sz w:val="24"/>
          <w:szCs w:val="24"/>
        </w:rPr>
        <w:t xml:space="preserve">, если при повторной проверке одной и </w:t>
      </w:r>
      <w:r w:rsidRPr="00BD5BB7">
        <w:rPr>
          <w:rFonts w:ascii="Times New Roman" w:hAnsi="Times New Roman" w:cs="Times New Roman"/>
          <w:color w:val="000000"/>
          <w:spacing w:val="-1"/>
          <w:sz w:val="24"/>
          <w:szCs w:val="24"/>
        </w:rPr>
        <w:t>той же группы, в которой во время перерыва между повторными обследованиями не произошли сдвиги по отношению к измеряе</w:t>
      </w:r>
      <w:r w:rsidRPr="00BD5BB7">
        <w:rPr>
          <w:rFonts w:ascii="Times New Roman" w:hAnsi="Times New Roman" w:cs="Times New Roman"/>
          <w:color w:val="000000"/>
          <w:spacing w:val="1"/>
          <w:sz w:val="24"/>
          <w:szCs w:val="24"/>
        </w:rPr>
        <w:t xml:space="preserve">мому параметру, получены одинаковые результаты. </w:t>
      </w:r>
      <w:r w:rsidRPr="00BD5BB7">
        <w:rPr>
          <w:rFonts w:ascii="Times New Roman" w:hAnsi="Times New Roman" w:cs="Times New Roman"/>
          <w:color w:val="000000"/>
          <w:spacing w:val="1"/>
          <w:sz w:val="24"/>
          <w:szCs w:val="24"/>
          <w:u w:val="single"/>
        </w:rPr>
        <w:t>Объектив</w:t>
      </w:r>
      <w:r w:rsidRPr="00BD5BB7">
        <w:rPr>
          <w:rFonts w:ascii="Times New Roman" w:hAnsi="Times New Roman" w:cs="Times New Roman"/>
          <w:color w:val="000000"/>
          <w:spacing w:val="3"/>
          <w:sz w:val="24"/>
          <w:szCs w:val="24"/>
          <w:u w:val="single"/>
        </w:rPr>
        <w:t>ность</w:t>
      </w:r>
      <w:r w:rsidRPr="00BD5BB7">
        <w:rPr>
          <w:rFonts w:ascii="Times New Roman" w:hAnsi="Times New Roman" w:cs="Times New Roman"/>
          <w:color w:val="000000"/>
          <w:spacing w:val="3"/>
          <w:sz w:val="24"/>
          <w:szCs w:val="24"/>
        </w:rPr>
        <w:t xml:space="preserve"> выражается в том, что получаются постоянные, стойкие результаты при проведении того же метода тестирования и на </w:t>
      </w:r>
      <w:r w:rsidRPr="00BD5BB7">
        <w:rPr>
          <w:rFonts w:ascii="Times New Roman" w:hAnsi="Times New Roman" w:cs="Times New Roman"/>
          <w:color w:val="000000"/>
          <w:spacing w:val="2"/>
          <w:sz w:val="24"/>
          <w:szCs w:val="24"/>
        </w:rPr>
        <w:t xml:space="preserve">других испытуемых, и при различных экспериментаторах. </w:t>
      </w:r>
      <w:r w:rsidRPr="00BD5BB7">
        <w:rPr>
          <w:rFonts w:ascii="Times New Roman" w:hAnsi="Times New Roman" w:cs="Times New Roman"/>
          <w:color w:val="000000"/>
          <w:spacing w:val="2"/>
          <w:sz w:val="24"/>
          <w:szCs w:val="24"/>
          <w:u w:val="single"/>
        </w:rPr>
        <w:t>Валид</w:t>
      </w:r>
      <w:r w:rsidRPr="00BD5BB7">
        <w:rPr>
          <w:rFonts w:ascii="Times New Roman" w:hAnsi="Times New Roman" w:cs="Times New Roman"/>
          <w:color w:val="000000"/>
          <w:spacing w:val="4"/>
          <w:sz w:val="24"/>
          <w:szCs w:val="24"/>
          <w:u w:val="single"/>
        </w:rPr>
        <w:t>ность</w:t>
      </w:r>
      <w:r w:rsidRPr="00BD5BB7">
        <w:rPr>
          <w:rFonts w:ascii="Times New Roman" w:hAnsi="Times New Roman" w:cs="Times New Roman"/>
          <w:color w:val="000000"/>
          <w:spacing w:val="4"/>
          <w:sz w:val="24"/>
          <w:szCs w:val="24"/>
        </w:rPr>
        <w:t xml:space="preserve"> теста говорит о его соответствии характеру изучаемого </w:t>
      </w:r>
      <w:r w:rsidRPr="00BD5BB7">
        <w:rPr>
          <w:rFonts w:ascii="Times New Roman" w:hAnsi="Times New Roman" w:cs="Times New Roman"/>
          <w:color w:val="000000"/>
          <w:spacing w:val="-1"/>
          <w:sz w:val="24"/>
          <w:szCs w:val="24"/>
        </w:rPr>
        <w:t xml:space="preserve">явления. Если, например, оценка, полученная при обследовании </w:t>
      </w:r>
      <w:r w:rsidRPr="00BD5BB7">
        <w:rPr>
          <w:rFonts w:ascii="Times New Roman" w:hAnsi="Times New Roman" w:cs="Times New Roman"/>
          <w:color w:val="000000"/>
          <w:spacing w:val="-2"/>
          <w:sz w:val="24"/>
          <w:szCs w:val="24"/>
        </w:rPr>
        <w:t>группы в целом, совпадает со спортивными результатами тести</w:t>
      </w:r>
      <w:r w:rsidRPr="00BD5BB7">
        <w:rPr>
          <w:rFonts w:ascii="Times New Roman" w:hAnsi="Times New Roman" w:cs="Times New Roman"/>
          <w:color w:val="000000"/>
          <w:spacing w:val="1"/>
          <w:sz w:val="24"/>
          <w:szCs w:val="24"/>
        </w:rPr>
        <w:t xml:space="preserve">рованных лиц, тогда использованный тест может быть признан </w:t>
      </w:r>
      <w:r w:rsidRPr="00BD5BB7">
        <w:rPr>
          <w:rFonts w:ascii="Times New Roman" w:hAnsi="Times New Roman" w:cs="Times New Roman"/>
          <w:color w:val="000000"/>
          <w:sz w:val="24"/>
          <w:szCs w:val="24"/>
        </w:rPr>
        <w:t>валидным, т. е. отражающим сущность интересующего нас про</w:t>
      </w:r>
      <w:r w:rsidRPr="00BD5BB7">
        <w:rPr>
          <w:rFonts w:ascii="Times New Roman" w:hAnsi="Times New Roman" w:cs="Times New Roman"/>
          <w:color w:val="000000"/>
          <w:spacing w:val="-2"/>
          <w:sz w:val="24"/>
          <w:szCs w:val="24"/>
        </w:rPr>
        <w:t xml:space="preserve">цесса или состояния. В данном случае валидность выступает как </w:t>
      </w:r>
      <w:r w:rsidRPr="00BD5BB7">
        <w:rPr>
          <w:rFonts w:ascii="Times New Roman" w:hAnsi="Times New Roman" w:cs="Times New Roman"/>
          <w:color w:val="000000"/>
          <w:sz w:val="24"/>
          <w:szCs w:val="24"/>
        </w:rPr>
        <w:t>объективная мера связи контрольного упражнения (теста) с «ос</w:t>
      </w:r>
      <w:r w:rsidRPr="00BD5BB7">
        <w:rPr>
          <w:rFonts w:ascii="Times New Roman" w:hAnsi="Times New Roman" w:cs="Times New Roman"/>
          <w:color w:val="000000"/>
          <w:spacing w:val="-1"/>
          <w:sz w:val="24"/>
          <w:szCs w:val="24"/>
        </w:rPr>
        <w:t>новным» двигательным действием, являющимся предметом спе</w:t>
      </w:r>
      <w:r w:rsidRPr="00BD5BB7">
        <w:rPr>
          <w:rFonts w:ascii="Times New Roman" w:hAnsi="Times New Roman" w:cs="Times New Roman"/>
          <w:color w:val="000000"/>
          <w:spacing w:val="-2"/>
          <w:sz w:val="24"/>
          <w:szCs w:val="24"/>
        </w:rPr>
        <w:t>циальной подготовки. Поэтому выбор валидных тестов при опре</w:t>
      </w:r>
      <w:r w:rsidRPr="00BD5BB7">
        <w:rPr>
          <w:rFonts w:ascii="Times New Roman" w:hAnsi="Times New Roman" w:cs="Times New Roman"/>
          <w:color w:val="000000"/>
          <w:spacing w:val="-8"/>
          <w:sz w:val="24"/>
          <w:szCs w:val="24"/>
        </w:rPr>
        <w:t xml:space="preserve">делении тренированности считается одним из основных требований. </w:t>
      </w:r>
      <w:r w:rsidRPr="00BD5BB7">
        <w:rPr>
          <w:rFonts w:ascii="Times New Roman" w:hAnsi="Times New Roman" w:cs="Times New Roman"/>
          <w:color w:val="000000"/>
          <w:spacing w:val="1"/>
          <w:sz w:val="24"/>
          <w:szCs w:val="24"/>
        </w:rPr>
        <w:t xml:space="preserve">Мера валидности тестов может определяться тремя способами: </w:t>
      </w:r>
      <w:r w:rsidRPr="00BD5BB7">
        <w:rPr>
          <w:rFonts w:ascii="Times New Roman" w:hAnsi="Times New Roman" w:cs="Times New Roman"/>
          <w:color w:val="000000"/>
          <w:spacing w:val="-5"/>
          <w:sz w:val="24"/>
          <w:szCs w:val="24"/>
        </w:rPr>
        <w:t>сравнением с тестом-эталоном; сопоставлением с более объектив</w:t>
      </w:r>
      <w:r w:rsidRPr="00BD5BB7">
        <w:rPr>
          <w:rFonts w:ascii="Times New Roman" w:hAnsi="Times New Roman" w:cs="Times New Roman"/>
          <w:color w:val="000000"/>
          <w:spacing w:val="-1"/>
          <w:sz w:val="24"/>
          <w:szCs w:val="24"/>
        </w:rPr>
        <w:t>ными показателями, полученными другими методами; высчиты</w:t>
      </w:r>
      <w:r w:rsidRPr="00BD5BB7">
        <w:rPr>
          <w:rFonts w:ascii="Times New Roman" w:hAnsi="Times New Roman" w:cs="Times New Roman"/>
          <w:color w:val="000000"/>
          <w:spacing w:val="-4"/>
          <w:sz w:val="24"/>
          <w:szCs w:val="24"/>
        </w:rPr>
        <w:t xml:space="preserve">ванием </w:t>
      </w:r>
      <w:r>
        <w:rPr>
          <w:rFonts w:ascii="Times New Roman" w:hAnsi="Times New Roman" w:cs="Times New Roman"/>
          <w:color w:val="000000"/>
          <w:spacing w:val="-4"/>
          <w:sz w:val="24"/>
          <w:szCs w:val="24"/>
        </w:rPr>
        <w:t>коэффициенты</w:t>
      </w:r>
      <w:r w:rsidRPr="00BD5BB7">
        <w:rPr>
          <w:rFonts w:ascii="Times New Roman" w:hAnsi="Times New Roman" w:cs="Times New Roman"/>
          <w:color w:val="000000"/>
          <w:spacing w:val="-4"/>
          <w:sz w:val="24"/>
          <w:szCs w:val="24"/>
        </w:rPr>
        <w:t xml:space="preserve"> корреляций между показателями, получен</w:t>
      </w:r>
      <w:r w:rsidRPr="00BD5BB7">
        <w:rPr>
          <w:rFonts w:ascii="Times New Roman" w:hAnsi="Times New Roman" w:cs="Times New Roman"/>
          <w:color w:val="000000"/>
          <w:spacing w:val="-5"/>
          <w:sz w:val="24"/>
          <w:szCs w:val="24"/>
        </w:rPr>
        <w:t>ными при тестировании, и спортивно-техническими результатами.</w:t>
      </w:r>
    </w:p>
    <w:p w14:paraId="629A8543" w14:textId="77777777" w:rsidR="0029478B" w:rsidRPr="00BD5BB7" w:rsidRDefault="0029478B" w:rsidP="0029478B">
      <w:pPr>
        <w:shd w:val="clear" w:color="auto" w:fill="FFFFFF"/>
        <w:spacing w:after="0" w:line="240" w:lineRule="auto"/>
        <w:ind w:firstLine="720"/>
        <w:jc w:val="both"/>
        <w:rPr>
          <w:rFonts w:ascii="Times New Roman" w:hAnsi="Times New Roman" w:cs="Times New Roman"/>
          <w:color w:val="000000"/>
          <w:spacing w:val="-3"/>
          <w:sz w:val="24"/>
          <w:szCs w:val="24"/>
        </w:rPr>
      </w:pPr>
      <w:r w:rsidRPr="00BD5BB7">
        <w:rPr>
          <w:rFonts w:ascii="Times New Roman" w:hAnsi="Times New Roman" w:cs="Times New Roman"/>
          <w:color w:val="000000"/>
          <w:spacing w:val="3"/>
          <w:sz w:val="24"/>
          <w:szCs w:val="24"/>
        </w:rPr>
        <w:t xml:space="preserve">В методике проведения контрольных упражнений и тестов </w:t>
      </w:r>
      <w:r w:rsidRPr="00BD5BB7">
        <w:rPr>
          <w:rFonts w:ascii="Times New Roman" w:hAnsi="Times New Roman" w:cs="Times New Roman"/>
          <w:color w:val="000000"/>
          <w:spacing w:val="-3"/>
          <w:sz w:val="24"/>
          <w:szCs w:val="24"/>
        </w:rPr>
        <w:t xml:space="preserve">следует руководствоваться следующими общими положениями: </w:t>
      </w:r>
    </w:p>
    <w:p w14:paraId="5CF74DAE" w14:textId="77777777" w:rsidR="0029478B" w:rsidRPr="00FB2C77" w:rsidRDefault="0029478B" w:rsidP="0029478B">
      <w:pPr>
        <w:pStyle w:val="af5"/>
        <w:numPr>
          <w:ilvl w:val="0"/>
          <w:numId w:val="36"/>
        </w:numPr>
        <w:shd w:val="clear" w:color="auto" w:fill="FFFFFF"/>
        <w:spacing w:after="0" w:line="240" w:lineRule="auto"/>
        <w:ind w:left="0" w:firstLine="851"/>
        <w:jc w:val="both"/>
        <w:rPr>
          <w:rFonts w:ascii="Times New Roman" w:hAnsi="Times New Roman" w:cs="Times New Roman"/>
          <w:sz w:val="24"/>
          <w:szCs w:val="24"/>
        </w:rPr>
      </w:pPr>
      <w:r w:rsidRPr="00FB2C77">
        <w:rPr>
          <w:rFonts w:ascii="Times New Roman" w:hAnsi="Times New Roman" w:cs="Times New Roman"/>
          <w:color w:val="000000"/>
          <w:spacing w:val="-2"/>
          <w:sz w:val="24"/>
          <w:szCs w:val="24"/>
        </w:rPr>
        <w:lastRenderedPageBreak/>
        <w:t>условия проведения тестирования должны быть одинаковы</w:t>
      </w:r>
      <w:r w:rsidRPr="00FB2C77">
        <w:rPr>
          <w:rFonts w:ascii="Times New Roman" w:hAnsi="Times New Roman" w:cs="Times New Roman"/>
          <w:color w:val="000000"/>
          <w:sz w:val="24"/>
          <w:szCs w:val="24"/>
        </w:rPr>
        <w:t xml:space="preserve">ми для всех занимающихся, испытуемых (например, время дня, </w:t>
      </w:r>
      <w:r w:rsidRPr="00FB2C77">
        <w:rPr>
          <w:rFonts w:ascii="Times New Roman" w:hAnsi="Times New Roman" w:cs="Times New Roman"/>
          <w:color w:val="000000"/>
          <w:spacing w:val="-2"/>
          <w:sz w:val="24"/>
          <w:szCs w:val="24"/>
        </w:rPr>
        <w:t xml:space="preserve">время приема пищи, объем нагрузок и </w:t>
      </w:r>
      <w:proofErr w:type="gramStart"/>
      <w:r w:rsidRPr="00FB2C77">
        <w:rPr>
          <w:rFonts w:ascii="Times New Roman" w:hAnsi="Times New Roman" w:cs="Times New Roman"/>
          <w:color w:val="000000"/>
          <w:spacing w:val="-2"/>
          <w:sz w:val="24"/>
          <w:szCs w:val="24"/>
        </w:rPr>
        <w:t>т.п.</w:t>
      </w:r>
      <w:proofErr w:type="gramEnd"/>
      <w:r w:rsidRPr="00FB2C77">
        <w:rPr>
          <w:rFonts w:ascii="Times New Roman" w:hAnsi="Times New Roman" w:cs="Times New Roman"/>
          <w:color w:val="000000"/>
          <w:spacing w:val="-2"/>
          <w:sz w:val="24"/>
          <w:szCs w:val="24"/>
        </w:rPr>
        <w:t>);</w:t>
      </w:r>
    </w:p>
    <w:p w14:paraId="166BED19" w14:textId="77777777" w:rsidR="0029478B" w:rsidRPr="00BD5BB7" w:rsidRDefault="0029478B" w:rsidP="0029478B">
      <w:pPr>
        <w:numPr>
          <w:ilvl w:val="0"/>
          <w:numId w:val="36"/>
        </w:numPr>
        <w:shd w:val="clear" w:color="auto" w:fill="FFFFFF"/>
        <w:tabs>
          <w:tab w:val="left" w:pos="730"/>
        </w:tabs>
        <w:spacing w:after="0" w:line="240" w:lineRule="auto"/>
        <w:ind w:left="0" w:firstLine="851"/>
        <w:jc w:val="both"/>
        <w:rPr>
          <w:rFonts w:ascii="Times New Roman" w:hAnsi="Times New Roman" w:cs="Times New Roman"/>
          <w:color w:val="000000"/>
          <w:sz w:val="24"/>
          <w:szCs w:val="24"/>
        </w:rPr>
      </w:pPr>
      <w:r w:rsidRPr="00BD5BB7">
        <w:rPr>
          <w:rFonts w:ascii="Times New Roman" w:hAnsi="Times New Roman" w:cs="Times New Roman"/>
          <w:color w:val="000000"/>
          <w:spacing w:val="-1"/>
          <w:sz w:val="24"/>
          <w:szCs w:val="24"/>
        </w:rPr>
        <w:t xml:space="preserve">контрольные упражнения должны быть доступны для всех </w:t>
      </w:r>
      <w:r w:rsidRPr="00BD5BB7">
        <w:rPr>
          <w:rFonts w:ascii="Times New Roman" w:hAnsi="Times New Roman" w:cs="Times New Roman"/>
          <w:color w:val="000000"/>
          <w:spacing w:val="-4"/>
          <w:sz w:val="24"/>
          <w:szCs w:val="24"/>
        </w:rPr>
        <w:t>исследуемых, независимо от их технической и физической подго</w:t>
      </w:r>
      <w:r w:rsidRPr="00BD5BB7">
        <w:rPr>
          <w:rFonts w:ascii="Times New Roman" w:hAnsi="Times New Roman" w:cs="Times New Roman"/>
          <w:color w:val="000000"/>
          <w:spacing w:val="-1"/>
          <w:sz w:val="24"/>
          <w:szCs w:val="24"/>
        </w:rPr>
        <w:t>товленности;</w:t>
      </w:r>
    </w:p>
    <w:p w14:paraId="4573863D" w14:textId="77777777" w:rsidR="0029478B" w:rsidRPr="00BD5BB7" w:rsidRDefault="0029478B" w:rsidP="0029478B">
      <w:pPr>
        <w:numPr>
          <w:ilvl w:val="0"/>
          <w:numId w:val="36"/>
        </w:numPr>
        <w:shd w:val="clear" w:color="auto" w:fill="FFFFFF"/>
        <w:tabs>
          <w:tab w:val="left" w:pos="730"/>
        </w:tabs>
        <w:spacing w:after="0" w:line="240" w:lineRule="auto"/>
        <w:ind w:left="0" w:firstLine="851"/>
        <w:jc w:val="both"/>
        <w:rPr>
          <w:rFonts w:ascii="Times New Roman" w:hAnsi="Times New Roman" w:cs="Times New Roman"/>
          <w:color w:val="000000"/>
          <w:sz w:val="24"/>
          <w:szCs w:val="24"/>
        </w:rPr>
      </w:pPr>
      <w:r w:rsidRPr="00BD5BB7">
        <w:rPr>
          <w:rFonts w:ascii="Times New Roman" w:hAnsi="Times New Roman" w:cs="Times New Roman"/>
          <w:color w:val="000000"/>
          <w:sz w:val="24"/>
          <w:szCs w:val="24"/>
        </w:rPr>
        <w:t xml:space="preserve">в сравнительных исследованиях контрольные упражнения </w:t>
      </w:r>
      <w:r w:rsidRPr="00BD5BB7">
        <w:rPr>
          <w:rFonts w:ascii="Times New Roman" w:hAnsi="Times New Roman" w:cs="Times New Roman"/>
          <w:color w:val="000000"/>
          <w:spacing w:val="1"/>
          <w:sz w:val="24"/>
          <w:szCs w:val="24"/>
        </w:rPr>
        <w:t>должны характеризоваться индифферентностью (независимос</w:t>
      </w:r>
      <w:r w:rsidRPr="00BD5BB7">
        <w:rPr>
          <w:rFonts w:ascii="Times New Roman" w:hAnsi="Times New Roman" w:cs="Times New Roman"/>
          <w:color w:val="000000"/>
          <w:sz w:val="24"/>
          <w:szCs w:val="24"/>
        </w:rPr>
        <w:t>тью) по отношению к изучаемым педагогическим факторам;</w:t>
      </w:r>
    </w:p>
    <w:p w14:paraId="7BF1A7CD" w14:textId="77777777" w:rsidR="0029478B" w:rsidRPr="00BD5BB7" w:rsidRDefault="0029478B" w:rsidP="0029478B">
      <w:pPr>
        <w:numPr>
          <w:ilvl w:val="0"/>
          <w:numId w:val="36"/>
        </w:numPr>
        <w:shd w:val="clear" w:color="auto" w:fill="FFFFFF"/>
        <w:tabs>
          <w:tab w:val="left" w:pos="730"/>
        </w:tabs>
        <w:spacing w:after="0" w:line="240" w:lineRule="auto"/>
        <w:ind w:left="0" w:firstLine="851"/>
        <w:jc w:val="both"/>
        <w:rPr>
          <w:rFonts w:ascii="Times New Roman" w:hAnsi="Times New Roman" w:cs="Times New Roman"/>
          <w:spacing w:val="1"/>
          <w:sz w:val="24"/>
          <w:szCs w:val="24"/>
        </w:rPr>
      </w:pPr>
      <w:r w:rsidRPr="00BD5BB7">
        <w:rPr>
          <w:rFonts w:ascii="Times New Roman" w:hAnsi="Times New Roman" w:cs="Times New Roman"/>
          <w:spacing w:val="-4"/>
          <w:sz w:val="24"/>
          <w:szCs w:val="24"/>
        </w:rPr>
        <w:t xml:space="preserve">контрольное упражнение должно измеряться в объективных </w:t>
      </w:r>
      <w:r w:rsidRPr="00BD5BB7">
        <w:rPr>
          <w:rFonts w:ascii="Times New Roman" w:hAnsi="Times New Roman" w:cs="Times New Roman"/>
          <w:sz w:val="24"/>
          <w:szCs w:val="24"/>
        </w:rPr>
        <w:t>величинах (во времени, пространстве, числе повторений и т. п.);</w:t>
      </w:r>
    </w:p>
    <w:p w14:paraId="00BF54EB" w14:textId="77777777" w:rsidR="0029478B" w:rsidRPr="00BD5BB7" w:rsidRDefault="0029478B" w:rsidP="0029478B">
      <w:pPr>
        <w:numPr>
          <w:ilvl w:val="0"/>
          <w:numId w:val="36"/>
        </w:numPr>
        <w:shd w:val="clear" w:color="auto" w:fill="FFFFFF"/>
        <w:tabs>
          <w:tab w:val="left" w:pos="730"/>
        </w:tabs>
        <w:spacing w:after="0" w:line="240" w:lineRule="auto"/>
        <w:ind w:left="0" w:firstLine="851"/>
        <w:jc w:val="both"/>
        <w:rPr>
          <w:rFonts w:ascii="Times New Roman" w:hAnsi="Times New Roman" w:cs="Times New Roman"/>
          <w:sz w:val="24"/>
          <w:szCs w:val="24"/>
        </w:rPr>
      </w:pPr>
      <w:r w:rsidRPr="00BD5BB7">
        <w:rPr>
          <w:rFonts w:ascii="Times New Roman" w:hAnsi="Times New Roman" w:cs="Times New Roman"/>
          <w:spacing w:val="-5"/>
          <w:sz w:val="24"/>
          <w:szCs w:val="24"/>
        </w:rPr>
        <w:t>желательно, чтобы контрольные упражнения отличались про</w:t>
      </w:r>
      <w:r w:rsidRPr="00BD5BB7">
        <w:rPr>
          <w:rFonts w:ascii="Times New Roman" w:hAnsi="Times New Roman" w:cs="Times New Roman"/>
          <w:spacing w:val="1"/>
          <w:sz w:val="24"/>
          <w:szCs w:val="24"/>
        </w:rPr>
        <w:t>стотой измерения и оценки, наглядностью результатов испыта</w:t>
      </w:r>
      <w:r w:rsidRPr="00BD5BB7">
        <w:rPr>
          <w:rFonts w:ascii="Times New Roman" w:hAnsi="Times New Roman" w:cs="Times New Roman"/>
          <w:spacing w:val="2"/>
          <w:sz w:val="24"/>
          <w:szCs w:val="24"/>
        </w:rPr>
        <w:t xml:space="preserve">ний для исследуемых. Как общую рекомендацию следует признать проведение контрольных испытаний в те сроки, которые </w:t>
      </w:r>
      <w:r w:rsidRPr="00BD5BB7">
        <w:rPr>
          <w:rFonts w:ascii="Times New Roman" w:hAnsi="Times New Roman" w:cs="Times New Roman"/>
          <w:spacing w:val="1"/>
          <w:sz w:val="24"/>
          <w:szCs w:val="24"/>
        </w:rPr>
        <w:t xml:space="preserve">зависят от целей исследования и задач учебно-тренировочного </w:t>
      </w:r>
      <w:r w:rsidRPr="00BD5BB7">
        <w:rPr>
          <w:rFonts w:ascii="Times New Roman" w:hAnsi="Times New Roman" w:cs="Times New Roman"/>
          <w:color w:val="000000"/>
          <w:spacing w:val="-4"/>
          <w:sz w:val="24"/>
          <w:szCs w:val="24"/>
        </w:rPr>
        <w:t>процесса. В последние годы в теории тестирования стремятся к разработке и применению комплексов контрольных испытаний, включающих самые различные параметры морфофункциональных показателей.</w:t>
      </w:r>
    </w:p>
    <w:p w14:paraId="47296F25" w14:textId="77777777" w:rsidR="0029478B" w:rsidRDefault="0029478B" w:rsidP="0029478B">
      <w:pPr>
        <w:shd w:val="clear" w:color="auto" w:fill="FFFFFF"/>
        <w:spacing w:after="0" w:line="240" w:lineRule="auto"/>
        <w:ind w:firstLine="720"/>
        <w:jc w:val="both"/>
        <w:rPr>
          <w:rFonts w:ascii="Times New Roman" w:hAnsi="Times New Roman" w:cs="Times New Roman"/>
          <w:color w:val="000000"/>
          <w:spacing w:val="2"/>
          <w:sz w:val="24"/>
          <w:szCs w:val="24"/>
        </w:rPr>
      </w:pPr>
      <w:r w:rsidRPr="00BD5BB7">
        <w:rPr>
          <w:rFonts w:ascii="Times New Roman" w:hAnsi="Times New Roman" w:cs="Times New Roman"/>
          <w:color w:val="000000"/>
          <w:spacing w:val="-6"/>
          <w:sz w:val="24"/>
          <w:szCs w:val="24"/>
        </w:rPr>
        <w:t xml:space="preserve">В данном разделе мы рассмотрели общие подходы к методике </w:t>
      </w:r>
      <w:r w:rsidRPr="00BD5BB7">
        <w:rPr>
          <w:rFonts w:ascii="Times New Roman" w:hAnsi="Times New Roman" w:cs="Times New Roman"/>
          <w:color w:val="000000"/>
          <w:spacing w:val="-4"/>
          <w:sz w:val="24"/>
          <w:szCs w:val="24"/>
        </w:rPr>
        <w:t>использования контрольных испытаний в научных исследованиях в области физического воспитания и спорта. С конкретными тестами, методикой их проведения, а также с вопросами антро</w:t>
      </w:r>
      <w:r w:rsidRPr="00BD5BB7">
        <w:rPr>
          <w:rFonts w:ascii="Times New Roman" w:hAnsi="Times New Roman" w:cs="Times New Roman"/>
          <w:color w:val="000000"/>
          <w:spacing w:val="-7"/>
          <w:sz w:val="24"/>
          <w:szCs w:val="24"/>
        </w:rPr>
        <w:t>пометрических измерений по видам спорта вы можете ознакомить</w:t>
      </w:r>
      <w:r w:rsidRPr="00BD5BB7">
        <w:rPr>
          <w:rFonts w:ascii="Times New Roman" w:hAnsi="Times New Roman" w:cs="Times New Roman"/>
          <w:color w:val="000000"/>
          <w:spacing w:val="2"/>
          <w:sz w:val="24"/>
          <w:szCs w:val="24"/>
        </w:rPr>
        <w:t>ся в рекомендуемой литературе.</w:t>
      </w:r>
      <w:r>
        <w:rPr>
          <w:rFonts w:ascii="Times New Roman" w:hAnsi="Times New Roman" w:cs="Times New Roman"/>
          <w:color w:val="000000"/>
          <w:spacing w:val="2"/>
          <w:sz w:val="24"/>
          <w:szCs w:val="24"/>
        </w:rPr>
        <w:t xml:space="preserve"> </w:t>
      </w:r>
    </w:p>
    <w:p w14:paraId="1B99CBFE" w14:textId="77777777" w:rsidR="0029478B" w:rsidRPr="00BD5BB7" w:rsidRDefault="0029478B" w:rsidP="0029478B">
      <w:pPr>
        <w:shd w:val="clear" w:color="auto" w:fill="FFFFFF"/>
        <w:spacing w:after="0" w:line="240" w:lineRule="auto"/>
        <w:ind w:firstLine="720"/>
        <w:jc w:val="both"/>
        <w:rPr>
          <w:rFonts w:ascii="Times New Roman" w:hAnsi="Times New Roman" w:cs="Times New Roman"/>
          <w:sz w:val="24"/>
          <w:szCs w:val="24"/>
        </w:rPr>
      </w:pPr>
    </w:p>
    <w:p w14:paraId="76337D47" w14:textId="77777777" w:rsidR="0029478B" w:rsidRPr="0088135F" w:rsidRDefault="0029478B" w:rsidP="0029478B">
      <w:pPr>
        <w:shd w:val="clear" w:color="auto" w:fill="FFFFFF"/>
        <w:spacing w:after="0" w:line="240" w:lineRule="auto"/>
        <w:ind w:firstLine="709"/>
        <w:jc w:val="both"/>
        <w:rPr>
          <w:rFonts w:ascii="Times New Roman" w:hAnsi="Times New Roman" w:cs="Times New Roman"/>
          <w:b/>
          <w:bCs/>
          <w:color w:val="000000"/>
          <w:spacing w:val="-8"/>
          <w:sz w:val="24"/>
          <w:szCs w:val="24"/>
        </w:rPr>
      </w:pPr>
      <w:r w:rsidRPr="0088135F">
        <w:rPr>
          <w:rFonts w:ascii="Times New Roman" w:hAnsi="Times New Roman" w:cs="Times New Roman"/>
          <w:b/>
          <w:bCs/>
          <w:color w:val="000000"/>
          <w:spacing w:val="-8"/>
          <w:sz w:val="24"/>
          <w:szCs w:val="24"/>
        </w:rPr>
        <w:t xml:space="preserve">  Хронометрирование</w:t>
      </w:r>
      <w:r>
        <w:rPr>
          <w:rFonts w:ascii="Times New Roman" w:hAnsi="Times New Roman" w:cs="Times New Roman"/>
          <w:b/>
          <w:bCs/>
          <w:color w:val="000000"/>
          <w:spacing w:val="-8"/>
          <w:sz w:val="24"/>
          <w:szCs w:val="24"/>
        </w:rPr>
        <w:t xml:space="preserve"> как метод наблюдения</w:t>
      </w:r>
    </w:p>
    <w:p w14:paraId="3059FADD"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3"/>
          <w:sz w:val="24"/>
          <w:szCs w:val="24"/>
        </w:rPr>
        <w:t xml:space="preserve">Хронометрирование можно рассматривать как составную </w:t>
      </w:r>
      <w:r w:rsidRPr="00BD5BB7">
        <w:rPr>
          <w:rFonts w:ascii="Times New Roman" w:hAnsi="Times New Roman" w:cs="Times New Roman"/>
          <w:color w:val="000000"/>
          <w:spacing w:val="-2"/>
          <w:sz w:val="24"/>
          <w:szCs w:val="24"/>
        </w:rPr>
        <w:t>часть педагогического наблюдения. Однако в отдельных случа</w:t>
      </w:r>
      <w:r w:rsidRPr="00BD5BB7">
        <w:rPr>
          <w:rFonts w:ascii="Times New Roman" w:hAnsi="Times New Roman" w:cs="Times New Roman"/>
          <w:color w:val="000000"/>
          <w:spacing w:val="-5"/>
          <w:sz w:val="24"/>
          <w:szCs w:val="24"/>
        </w:rPr>
        <w:t>ях оно может использоваться и как самостоятельный метод. Ос</w:t>
      </w:r>
      <w:r w:rsidRPr="00BD5BB7">
        <w:rPr>
          <w:rFonts w:ascii="Times New Roman" w:hAnsi="Times New Roman" w:cs="Times New Roman"/>
          <w:color w:val="000000"/>
          <w:spacing w:val="-6"/>
          <w:sz w:val="24"/>
          <w:szCs w:val="24"/>
        </w:rPr>
        <w:t xml:space="preserve">новное содержание хронометрирования - определение времени, </w:t>
      </w:r>
      <w:r w:rsidRPr="00BD5BB7">
        <w:rPr>
          <w:rFonts w:ascii="Times New Roman" w:hAnsi="Times New Roman" w:cs="Times New Roman"/>
          <w:color w:val="000000"/>
          <w:spacing w:val="-9"/>
          <w:sz w:val="24"/>
          <w:szCs w:val="24"/>
        </w:rPr>
        <w:t>затрачиваемого на выполнение каких-либо действий. Графическ</w:t>
      </w:r>
      <w:r w:rsidRPr="00BD5BB7">
        <w:rPr>
          <w:rFonts w:ascii="Times New Roman" w:hAnsi="Times New Roman" w:cs="Times New Roman"/>
          <w:color w:val="000000"/>
          <w:spacing w:val="-6"/>
          <w:sz w:val="24"/>
          <w:szCs w:val="24"/>
        </w:rPr>
        <w:t xml:space="preserve">ое изображение распределения времени называется </w:t>
      </w:r>
      <w:proofErr w:type="spellStart"/>
      <w:r w:rsidRPr="00BD5BB7">
        <w:rPr>
          <w:rFonts w:ascii="Times New Roman" w:hAnsi="Times New Roman" w:cs="Times New Roman"/>
          <w:color w:val="000000"/>
          <w:spacing w:val="-6"/>
          <w:sz w:val="24"/>
          <w:szCs w:val="24"/>
        </w:rPr>
        <w:t>хронографи</w:t>
      </w:r>
      <w:r w:rsidRPr="00BD5BB7">
        <w:rPr>
          <w:rFonts w:ascii="Times New Roman" w:hAnsi="Times New Roman" w:cs="Times New Roman"/>
          <w:color w:val="000000"/>
          <w:spacing w:val="-3"/>
          <w:sz w:val="24"/>
          <w:szCs w:val="24"/>
        </w:rPr>
        <w:t>рованием</w:t>
      </w:r>
      <w:proofErr w:type="spellEnd"/>
      <w:r w:rsidRPr="00BD5BB7">
        <w:rPr>
          <w:rFonts w:ascii="Times New Roman" w:hAnsi="Times New Roman" w:cs="Times New Roman"/>
          <w:color w:val="000000"/>
          <w:spacing w:val="-3"/>
          <w:sz w:val="24"/>
          <w:szCs w:val="24"/>
        </w:rPr>
        <w:t>. В практике работы наибольшее распространение полу</w:t>
      </w:r>
      <w:r w:rsidRPr="00BD5BB7">
        <w:rPr>
          <w:rFonts w:ascii="Times New Roman" w:hAnsi="Times New Roman" w:cs="Times New Roman"/>
          <w:color w:val="000000"/>
          <w:spacing w:val="-7"/>
          <w:sz w:val="24"/>
          <w:szCs w:val="24"/>
        </w:rPr>
        <w:t xml:space="preserve">чило хронометрирование различных видов занятий физической </w:t>
      </w:r>
      <w:r w:rsidRPr="00BD5BB7">
        <w:rPr>
          <w:rFonts w:ascii="Times New Roman" w:hAnsi="Times New Roman" w:cs="Times New Roman"/>
          <w:color w:val="000000"/>
          <w:spacing w:val="-3"/>
          <w:sz w:val="24"/>
          <w:szCs w:val="24"/>
        </w:rPr>
        <w:t>культурой и спортом для определения общей и моторной (двигате</w:t>
      </w:r>
      <w:r w:rsidRPr="00BD5BB7">
        <w:rPr>
          <w:rFonts w:ascii="Times New Roman" w:hAnsi="Times New Roman" w:cs="Times New Roman"/>
          <w:color w:val="000000"/>
          <w:spacing w:val="-2"/>
          <w:sz w:val="24"/>
          <w:szCs w:val="24"/>
        </w:rPr>
        <w:t>льной) плотности. С этой целью во время занятий фиксируются</w:t>
      </w:r>
      <w:r w:rsidRPr="00BD5BB7">
        <w:rPr>
          <w:rFonts w:ascii="Times New Roman" w:hAnsi="Times New Roman" w:cs="Times New Roman"/>
          <w:color w:val="000000"/>
          <w:spacing w:val="-3"/>
          <w:sz w:val="24"/>
          <w:szCs w:val="24"/>
        </w:rPr>
        <w:t xml:space="preserve"> следующие виды деятельности:</w:t>
      </w:r>
    </w:p>
    <w:p w14:paraId="06F9C3AF" w14:textId="77777777" w:rsidR="0029478B" w:rsidRPr="00BD5BB7" w:rsidRDefault="0029478B" w:rsidP="0029478B">
      <w:pPr>
        <w:numPr>
          <w:ilvl w:val="0"/>
          <w:numId w:val="37"/>
        </w:numPr>
        <w:shd w:val="clear" w:color="auto" w:fill="FFFFFF"/>
        <w:tabs>
          <w:tab w:val="left" w:pos="490"/>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4"/>
          <w:sz w:val="24"/>
          <w:szCs w:val="24"/>
        </w:rPr>
        <w:t>выполнение физических упражнений;</w:t>
      </w:r>
    </w:p>
    <w:p w14:paraId="36D4CA6B" w14:textId="77777777" w:rsidR="0029478B" w:rsidRPr="00BD5BB7" w:rsidRDefault="0029478B" w:rsidP="0029478B">
      <w:pPr>
        <w:numPr>
          <w:ilvl w:val="0"/>
          <w:numId w:val="37"/>
        </w:numPr>
        <w:shd w:val="clear" w:color="auto" w:fill="FFFFFF"/>
        <w:tabs>
          <w:tab w:val="left" w:pos="490"/>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4"/>
          <w:sz w:val="24"/>
          <w:szCs w:val="24"/>
        </w:rPr>
        <w:t>слушание объяснений и наблюдение за показом упражнений;</w:t>
      </w:r>
    </w:p>
    <w:p w14:paraId="1C664D67" w14:textId="77777777" w:rsidR="0029478B" w:rsidRPr="00BD5BB7" w:rsidRDefault="0029478B" w:rsidP="0029478B">
      <w:pPr>
        <w:numPr>
          <w:ilvl w:val="0"/>
          <w:numId w:val="37"/>
        </w:numPr>
        <w:shd w:val="clear" w:color="auto" w:fill="FFFFFF"/>
        <w:tabs>
          <w:tab w:val="left" w:pos="490"/>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1"/>
          <w:sz w:val="24"/>
          <w:szCs w:val="24"/>
        </w:rPr>
        <w:t xml:space="preserve">отдых, ожидание занимающимися очередного выполнения </w:t>
      </w:r>
      <w:r w:rsidRPr="00BD5BB7">
        <w:rPr>
          <w:rFonts w:ascii="Times New Roman" w:hAnsi="Times New Roman" w:cs="Times New Roman"/>
          <w:color w:val="000000"/>
          <w:spacing w:val="-5"/>
          <w:sz w:val="24"/>
          <w:szCs w:val="24"/>
        </w:rPr>
        <w:t>упражнения;</w:t>
      </w:r>
    </w:p>
    <w:p w14:paraId="1BB43CCA" w14:textId="77777777" w:rsidR="0029478B" w:rsidRPr="00BD5BB7" w:rsidRDefault="0029478B" w:rsidP="0029478B">
      <w:pPr>
        <w:numPr>
          <w:ilvl w:val="0"/>
          <w:numId w:val="37"/>
        </w:numPr>
        <w:shd w:val="clear" w:color="auto" w:fill="FFFFFF"/>
        <w:tabs>
          <w:tab w:val="left" w:pos="490"/>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2"/>
          <w:sz w:val="24"/>
          <w:szCs w:val="24"/>
        </w:rPr>
        <w:t>действия по организации занятий, упражнений;</w:t>
      </w:r>
    </w:p>
    <w:p w14:paraId="6C8CD916" w14:textId="77777777" w:rsidR="0029478B" w:rsidRPr="00BD5BB7" w:rsidRDefault="0029478B" w:rsidP="0029478B">
      <w:pPr>
        <w:numPr>
          <w:ilvl w:val="0"/>
          <w:numId w:val="37"/>
        </w:numPr>
        <w:shd w:val="clear" w:color="auto" w:fill="FFFFFF"/>
        <w:tabs>
          <w:tab w:val="left" w:pos="490"/>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5"/>
          <w:sz w:val="24"/>
          <w:szCs w:val="24"/>
        </w:rPr>
        <w:t>простои.</w:t>
      </w:r>
    </w:p>
    <w:p w14:paraId="72711AAC"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5"/>
          <w:sz w:val="24"/>
          <w:szCs w:val="24"/>
        </w:rPr>
        <w:t>Следует подчеркнуть, что такое распределение видов деятель</w:t>
      </w:r>
      <w:r w:rsidRPr="00BD5BB7">
        <w:rPr>
          <w:rFonts w:ascii="Times New Roman" w:hAnsi="Times New Roman" w:cs="Times New Roman"/>
          <w:color w:val="000000"/>
          <w:spacing w:val="-4"/>
          <w:sz w:val="24"/>
          <w:szCs w:val="24"/>
        </w:rPr>
        <w:t xml:space="preserve">ности имеет весьма условный характер. Например, перестроения </w:t>
      </w:r>
      <w:r w:rsidRPr="00BD5BB7">
        <w:rPr>
          <w:rFonts w:ascii="Times New Roman" w:hAnsi="Times New Roman" w:cs="Times New Roman"/>
          <w:color w:val="000000"/>
          <w:spacing w:val="-2"/>
          <w:sz w:val="24"/>
          <w:szCs w:val="24"/>
        </w:rPr>
        <w:t xml:space="preserve">перед выполнением очередного упражнения, переход от одного </w:t>
      </w:r>
      <w:r w:rsidRPr="00BD5BB7">
        <w:rPr>
          <w:rFonts w:ascii="Times New Roman" w:hAnsi="Times New Roman" w:cs="Times New Roman"/>
          <w:color w:val="000000"/>
          <w:spacing w:val="-4"/>
          <w:sz w:val="24"/>
          <w:szCs w:val="24"/>
        </w:rPr>
        <w:t>гимнастического снаряда к другому могут носить не только орга</w:t>
      </w:r>
      <w:r w:rsidRPr="00BD5BB7">
        <w:rPr>
          <w:rFonts w:ascii="Times New Roman" w:hAnsi="Times New Roman" w:cs="Times New Roman"/>
          <w:color w:val="000000"/>
          <w:spacing w:val="3"/>
          <w:sz w:val="24"/>
          <w:szCs w:val="24"/>
        </w:rPr>
        <w:t>низационный характер, но и решать образовательные и вос</w:t>
      </w:r>
      <w:r w:rsidRPr="00BD5BB7">
        <w:rPr>
          <w:rFonts w:ascii="Times New Roman" w:hAnsi="Times New Roman" w:cs="Times New Roman"/>
          <w:color w:val="000000"/>
          <w:spacing w:val="-3"/>
          <w:sz w:val="24"/>
          <w:szCs w:val="24"/>
        </w:rPr>
        <w:t>питательные задачи. Можно также допустить, что весь урок за</w:t>
      </w:r>
      <w:r w:rsidRPr="00BD5BB7">
        <w:rPr>
          <w:rFonts w:ascii="Times New Roman" w:hAnsi="Times New Roman" w:cs="Times New Roman"/>
          <w:color w:val="000000"/>
          <w:spacing w:val="-2"/>
          <w:sz w:val="24"/>
          <w:szCs w:val="24"/>
        </w:rPr>
        <w:t>нимающиеся будут ходить и бегать (моторная плотность 100</w:t>
      </w:r>
      <w:r>
        <w:rPr>
          <w:rFonts w:ascii="Times New Roman" w:hAnsi="Times New Roman" w:cs="Times New Roman"/>
          <w:color w:val="000000"/>
          <w:spacing w:val="-2"/>
          <w:sz w:val="24"/>
          <w:szCs w:val="24"/>
        </w:rPr>
        <w:t xml:space="preserve"> </w:t>
      </w:r>
      <w:r w:rsidRPr="00BD5BB7">
        <w:rPr>
          <w:rFonts w:ascii="Times New Roman" w:hAnsi="Times New Roman" w:cs="Times New Roman"/>
          <w:color w:val="000000"/>
          <w:spacing w:val="-2"/>
          <w:sz w:val="24"/>
          <w:szCs w:val="24"/>
        </w:rPr>
        <w:t xml:space="preserve">%), </w:t>
      </w:r>
      <w:r w:rsidRPr="00BD5BB7">
        <w:rPr>
          <w:rFonts w:ascii="Times New Roman" w:hAnsi="Times New Roman" w:cs="Times New Roman"/>
          <w:color w:val="000000"/>
          <w:sz w:val="24"/>
          <w:szCs w:val="24"/>
        </w:rPr>
        <w:t>но в то же время не решить основных задач урока.</w:t>
      </w:r>
    </w:p>
    <w:p w14:paraId="78193816"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3"/>
          <w:sz w:val="24"/>
          <w:szCs w:val="24"/>
        </w:rPr>
        <w:t>Хронометрирование занятия осуществляется путем наблюде</w:t>
      </w:r>
      <w:r w:rsidRPr="00BD5BB7">
        <w:rPr>
          <w:rFonts w:ascii="Times New Roman" w:hAnsi="Times New Roman" w:cs="Times New Roman"/>
          <w:color w:val="000000"/>
          <w:spacing w:val="-4"/>
          <w:sz w:val="24"/>
          <w:szCs w:val="24"/>
        </w:rPr>
        <w:t>ния за деятельностью какого-либо занимающегося. Для большей объективности под наблюдение следует брать наиболее типичного для данного коллектива ученика, спортсмена. Результаты хро</w:t>
      </w:r>
      <w:r w:rsidRPr="00BD5BB7">
        <w:rPr>
          <w:rFonts w:ascii="Times New Roman" w:hAnsi="Times New Roman" w:cs="Times New Roman"/>
          <w:color w:val="000000"/>
          <w:spacing w:val="-2"/>
          <w:sz w:val="24"/>
          <w:szCs w:val="24"/>
        </w:rPr>
        <w:t>нометрирования записываются в специальных протоколах (при</w:t>
      </w:r>
      <w:r w:rsidRPr="00BD5BB7">
        <w:rPr>
          <w:rFonts w:ascii="Times New Roman" w:hAnsi="Times New Roman" w:cs="Times New Roman"/>
          <w:color w:val="000000"/>
          <w:spacing w:val="2"/>
          <w:sz w:val="24"/>
          <w:szCs w:val="24"/>
        </w:rPr>
        <w:t xml:space="preserve">ложение 4). Непосредственно на месте хронометрирования в </w:t>
      </w:r>
      <w:r w:rsidRPr="00BD5BB7">
        <w:rPr>
          <w:rFonts w:ascii="Times New Roman" w:hAnsi="Times New Roman" w:cs="Times New Roman"/>
          <w:color w:val="000000"/>
          <w:sz w:val="24"/>
          <w:szCs w:val="24"/>
        </w:rPr>
        <w:t>протоколе заполняются только первые три колонки: части уро</w:t>
      </w:r>
      <w:r w:rsidRPr="00BD5BB7">
        <w:rPr>
          <w:rFonts w:ascii="Times New Roman" w:hAnsi="Times New Roman" w:cs="Times New Roman"/>
          <w:color w:val="000000"/>
          <w:spacing w:val="-3"/>
          <w:sz w:val="24"/>
          <w:szCs w:val="24"/>
        </w:rPr>
        <w:t>ка; содержание занятия; время окончания деятельности. Остальные пять колонок (выполнение физических упражнений; слуша</w:t>
      </w:r>
      <w:r w:rsidRPr="00BD5BB7">
        <w:rPr>
          <w:rFonts w:ascii="Times New Roman" w:hAnsi="Times New Roman" w:cs="Times New Roman"/>
          <w:color w:val="000000"/>
          <w:spacing w:val="-5"/>
          <w:sz w:val="24"/>
          <w:szCs w:val="24"/>
        </w:rPr>
        <w:t xml:space="preserve">ние и наблюдение; отдых и ожидание; действия по организации и </w:t>
      </w:r>
      <w:r w:rsidRPr="00BD5BB7">
        <w:rPr>
          <w:rFonts w:ascii="Times New Roman" w:hAnsi="Times New Roman" w:cs="Times New Roman"/>
          <w:color w:val="000000"/>
          <w:sz w:val="24"/>
          <w:szCs w:val="24"/>
        </w:rPr>
        <w:t>простои) заполняются после соответствующего расчета време</w:t>
      </w:r>
      <w:r w:rsidRPr="00BD5BB7">
        <w:rPr>
          <w:rFonts w:ascii="Times New Roman" w:hAnsi="Times New Roman" w:cs="Times New Roman"/>
          <w:color w:val="000000"/>
          <w:spacing w:val="-1"/>
          <w:sz w:val="24"/>
          <w:szCs w:val="24"/>
        </w:rPr>
        <w:t xml:space="preserve">ни. Обработку результатов хронометрирования необходимо делать в следующем порядке. В начале рассчитывается время по </w:t>
      </w:r>
      <w:r w:rsidRPr="00BD5BB7">
        <w:rPr>
          <w:rFonts w:ascii="Times New Roman" w:hAnsi="Times New Roman" w:cs="Times New Roman"/>
          <w:color w:val="000000"/>
          <w:spacing w:val="-3"/>
          <w:sz w:val="24"/>
          <w:szCs w:val="24"/>
        </w:rPr>
        <w:t>видам деятельности. Вычисление осуществляется путем опреде</w:t>
      </w:r>
      <w:r w:rsidRPr="00BD5BB7">
        <w:rPr>
          <w:rFonts w:ascii="Times New Roman" w:hAnsi="Times New Roman" w:cs="Times New Roman"/>
          <w:color w:val="000000"/>
          <w:spacing w:val="-5"/>
          <w:sz w:val="24"/>
          <w:szCs w:val="24"/>
        </w:rPr>
        <w:t>ления разности показаний секундомера, зафиксированных с окон</w:t>
      </w:r>
      <w:r w:rsidRPr="00BD5BB7">
        <w:rPr>
          <w:rFonts w:ascii="Times New Roman" w:hAnsi="Times New Roman" w:cs="Times New Roman"/>
          <w:color w:val="000000"/>
          <w:spacing w:val="-1"/>
          <w:sz w:val="24"/>
          <w:szCs w:val="24"/>
        </w:rPr>
        <w:t xml:space="preserve">чанием предыдущей деятельности, и показаний секундомера с </w:t>
      </w:r>
      <w:r w:rsidRPr="00BD5BB7">
        <w:rPr>
          <w:rFonts w:ascii="Times New Roman" w:hAnsi="Times New Roman" w:cs="Times New Roman"/>
          <w:color w:val="000000"/>
          <w:sz w:val="24"/>
          <w:szCs w:val="24"/>
        </w:rPr>
        <w:t xml:space="preserve">завершением последующей деятельности занимающегося. Эти </w:t>
      </w:r>
      <w:r w:rsidRPr="00BD5BB7">
        <w:rPr>
          <w:rFonts w:ascii="Times New Roman" w:hAnsi="Times New Roman" w:cs="Times New Roman"/>
          <w:color w:val="000000"/>
          <w:spacing w:val="1"/>
          <w:sz w:val="24"/>
          <w:szCs w:val="24"/>
        </w:rPr>
        <w:t xml:space="preserve">данные </w:t>
      </w:r>
      <w:r w:rsidRPr="00BD5BB7">
        <w:rPr>
          <w:rFonts w:ascii="Times New Roman" w:hAnsi="Times New Roman" w:cs="Times New Roman"/>
          <w:color w:val="000000"/>
          <w:spacing w:val="1"/>
          <w:sz w:val="24"/>
          <w:szCs w:val="24"/>
        </w:rPr>
        <w:lastRenderedPageBreak/>
        <w:t xml:space="preserve">разносятся в соответствующие графы. Для получения </w:t>
      </w:r>
      <w:r w:rsidRPr="00BD5BB7">
        <w:rPr>
          <w:rFonts w:ascii="Times New Roman" w:hAnsi="Times New Roman" w:cs="Times New Roman"/>
          <w:color w:val="000000"/>
          <w:spacing w:val="-5"/>
          <w:sz w:val="24"/>
          <w:szCs w:val="24"/>
        </w:rPr>
        <w:t>общей продолжительности занятия и отдельных его частей пока</w:t>
      </w:r>
      <w:r w:rsidRPr="00BD5BB7">
        <w:rPr>
          <w:rFonts w:ascii="Times New Roman" w:hAnsi="Times New Roman" w:cs="Times New Roman"/>
          <w:color w:val="000000"/>
          <w:spacing w:val="-2"/>
          <w:sz w:val="24"/>
          <w:szCs w:val="24"/>
        </w:rPr>
        <w:t xml:space="preserve">затели столбика </w:t>
      </w:r>
      <w:r>
        <w:rPr>
          <w:rFonts w:ascii="Times New Roman" w:hAnsi="Times New Roman" w:cs="Times New Roman"/>
          <w:color w:val="000000"/>
          <w:spacing w:val="-2"/>
          <w:sz w:val="24"/>
          <w:szCs w:val="24"/>
        </w:rPr>
        <w:t>три</w:t>
      </w:r>
      <w:r w:rsidRPr="00BD5BB7">
        <w:rPr>
          <w:rFonts w:ascii="Times New Roman" w:hAnsi="Times New Roman" w:cs="Times New Roman"/>
          <w:color w:val="000000"/>
          <w:spacing w:val="-2"/>
          <w:sz w:val="24"/>
          <w:szCs w:val="24"/>
        </w:rPr>
        <w:t xml:space="preserve"> суммируются. Таким же образом можно рас</w:t>
      </w:r>
      <w:r w:rsidRPr="00BD5BB7">
        <w:rPr>
          <w:rFonts w:ascii="Times New Roman" w:hAnsi="Times New Roman" w:cs="Times New Roman"/>
          <w:color w:val="000000"/>
          <w:spacing w:val="-2"/>
          <w:sz w:val="24"/>
          <w:szCs w:val="24"/>
        </w:rPr>
        <w:softHyphen/>
      </w:r>
      <w:r w:rsidRPr="00BD5BB7">
        <w:rPr>
          <w:rFonts w:ascii="Times New Roman" w:hAnsi="Times New Roman" w:cs="Times New Roman"/>
          <w:color w:val="000000"/>
          <w:spacing w:val="-1"/>
          <w:sz w:val="24"/>
          <w:szCs w:val="24"/>
        </w:rPr>
        <w:t>считать общую продолжительность каждого вида деятельности.</w:t>
      </w:r>
    </w:p>
    <w:p w14:paraId="7A898AB7" w14:textId="77777777" w:rsidR="0029478B" w:rsidRPr="00BD5BB7" w:rsidRDefault="0029478B" w:rsidP="0029478B">
      <w:pPr>
        <w:shd w:val="clear" w:color="auto" w:fill="FFFFFF"/>
        <w:tabs>
          <w:tab w:val="left" w:pos="5381"/>
        </w:tabs>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z w:val="24"/>
          <w:szCs w:val="24"/>
        </w:rPr>
        <w:t xml:space="preserve">После этого вычисляется плотность занятия в целом и его </w:t>
      </w:r>
      <w:r w:rsidRPr="00BD5BB7">
        <w:rPr>
          <w:rFonts w:ascii="Times New Roman" w:hAnsi="Times New Roman" w:cs="Times New Roman"/>
          <w:color w:val="000000"/>
          <w:spacing w:val="-4"/>
          <w:sz w:val="24"/>
          <w:szCs w:val="24"/>
        </w:rPr>
        <w:t>отдельных частей. Для расчета моторной плотности занятия не</w:t>
      </w:r>
      <w:r w:rsidRPr="00BD5BB7">
        <w:rPr>
          <w:rFonts w:ascii="Times New Roman" w:hAnsi="Times New Roman" w:cs="Times New Roman"/>
          <w:color w:val="000000"/>
          <w:spacing w:val="-12"/>
          <w:sz w:val="24"/>
          <w:szCs w:val="24"/>
        </w:rPr>
        <w:t>обходимо:</w:t>
      </w:r>
      <w:r>
        <w:rPr>
          <w:rFonts w:ascii="Times New Roman" w:hAnsi="Times New Roman" w:cs="Times New Roman"/>
          <w:color w:val="000000"/>
          <w:sz w:val="24"/>
          <w:szCs w:val="24"/>
        </w:rPr>
        <w:tab/>
      </w:r>
    </w:p>
    <w:p w14:paraId="099B8FE3" w14:textId="77777777" w:rsidR="0029478B" w:rsidRPr="00FB2C77" w:rsidRDefault="0029478B" w:rsidP="0029478B">
      <w:pPr>
        <w:pStyle w:val="af5"/>
        <w:numPr>
          <w:ilvl w:val="0"/>
          <w:numId w:val="38"/>
        </w:numPr>
        <w:shd w:val="clear" w:color="auto" w:fill="FFFFFF"/>
        <w:spacing w:after="0" w:line="240" w:lineRule="auto"/>
        <w:ind w:hanging="578"/>
        <w:jc w:val="both"/>
        <w:rPr>
          <w:rFonts w:ascii="Times New Roman" w:hAnsi="Times New Roman" w:cs="Times New Roman"/>
          <w:color w:val="000000"/>
          <w:spacing w:val="-8"/>
          <w:sz w:val="24"/>
          <w:szCs w:val="24"/>
        </w:rPr>
      </w:pPr>
      <w:r w:rsidRPr="00FB2C77">
        <w:rPr>
          <w:rFonts w:ascii="Times New Roman" w:hAnsi="Times New Roman" w:cs="Times New Roman"/>
          <w:color w:val="000000"/>
          <w:spacing w:val="-4"/>
          <w:sz w:val="24"/>
          <w:szCs w:val="24"/>
        </w:rPr>
        <w:t xml:space="preserve">просуммировать все числа графы четыре (выполнение физических </w:t>
      </w:r>
      <w:r w:rsidRPr="00FB2C77">
        <w:rPr>
          <w:rFonts w:ascii="Times New Roman" w:hAnsi="Times New Roman" w:cs="Times New Roman"/>
          <w:color w:val="000000"/>
          <w:spacing w:val="-8"/>
          <w:sz w:val="24"/>
          <w:szCs w:val="24"/>
        </w:rPr>
        <w:t>упражнений);</w:t>
      </w:r>
    </w:p>
    <w:p w14:paraId="2FEB9F41" w14:textId="77777777" w:rsidR="0029478B" w:rsidRPr="00FB2C77" w:rsidRDefault="0029478B" w:rsidP="0029478B">
      <w:pPr>
        <w:pStyle w:val="af5"/>
        <w:numPr>
          <w:ilvl w:val="0"/>
          <w:numId w:val="38"/>
        </w:numPr>
        <w:shd w:val="clear" w:color="auto" w:fill="FFFFFF"/>
        <w:spacing w:after="0" w:line="240" w:lineRule="auto"/>
        <w:ind w:hanging="578"/>
        <w:jc w:val="both"/>
        <w:rPr>
          <w:rFonts w:ascii="Times New Roman" w:hAnsi="Times New Roman" w:cs="Times New Roman"/>
          <w:color w:val="000000"/>
          <w:spacing w:val="-1"/>
          <w:sz w:val="24"/>
          <w:szCs w:val="24"/>
        </w:rPr>
      </w:pPr>
      <w:r w:rsidRPr="00FB2C77">
        <w:rPr>
          <w:rFonts w:ascii="Times New Roman" w:hAnsi="Times New Roman" w:cs="Times New Roman"/>
          <w:color w:val="000000"/>
          <w:spacing w:val="-1"/>
          <w:sz w:val="24"/>
          <w:szCs w:val="24"/>
        </w:rPr>
        <w:t>поставить полученные значения в формулу:</w:t>
      </w:r>
    </w:p>
    <w:tbl>
      <w:tblPr>
        <w:tblW w:w="0" w:type="auto"/>
        <w:tblInd w:w="2808" w:type="dxa"/>
        <w:tblLook w:val="0000" w:firstRow="0" w:lastRow="0" w:firstColumn="0" w:lastColumn="0" w:noHBand="0" w:noVBand="0"/>
      </w:tblPr>
      <w:tblGrid>
        <w:gridCol w:w="900"/>
        <w:gridCol w:w="1980"/>
      </w:tblGrid>
      <w:tr w:rsidR="0029478B" w:rsidRPr="00BD5BB7" w14:paraId="1175FAC1" w14:textId="77777777" w:rsidTr="00724144">
        <w:trPr>
          <w:cantSplit/>
        </w:trPr>
        <w:tc>
          <w:tcPr>
            <w:tcW w:w="900" w:type="dxa"/>
            <w:vMerge w:val="restart"/>
            <w:vAlign w:val="center"/>
          </w:tcPr>
          <w:p w14:paraId="7D494565" w14:textId="77777777" w:rsidR="0029478B" w:rsidRPr="00BD5BB7" w:rsidRDefault="0029478B" w:rsidP="00724144">
            <w:pPr>
              <w:pStyle w:val="4"/>
              <w:rPr>
                <w:sz w:val="24"/>
              </w:rPr>
            </w:pPr>
            <w:r w:rsidRPr="00BD5BB7">
              <w:rPr>
                <w:sz w:val="24"/>
              </w:rPr>
              <w:t>МП =</w:t>
            </w:r>
          </w:p>
        </w:tc>
        <w:tc>
          <w:tcPr>
            <w:tcW w:w="1980" w:type="dxa"/>
            <w:vAlign w:val="center"/>
          </w:tcPr>
          <w:p w14:paraId="7EF82A26" w14:textId="77777777" w:rsidR="0029478B" w:rsidRPr="00BD5BB7" w:rsidRDefault="0029478B" w:rsidP="00724144">
            <w:pPr>
              <w:spacing w:line="240" w:lineRule="auto"/>
              <w:jc w:val="center"/>
              <w:rPr>
                <w:rFonts w:ascii="Times New Roman" w:hAnsi="Times New Roman" w:cs="Times New Roman"/>
                <w:color w:val="000000"/>
                <w:spacing w:val="-5"/>
                <w:sz w:val="24"/>
                <w:szCs w:val="24"/>
                <w:u w:val="single"/>
              </w:rPr>
            </w:pPr>
            <w:r w:rsidRPr="00BD5BB7">
              <w:rPr>
                <w:rFonts w:ascii="Times New Roman" w:hAnsi="Times New Roman" w:cs="Times New Roman"/>
                <w:color w:val="000000"/>
                <w:spacing w:val="-5"/>
                <w:sz w:val="24"/>
                <w:szCs w:val="24"/>
                <w:u w:val="single"/>
              </w:rPr>
              <w:t>Тфу · 100 %</w:t>
            </w:r>
          </w:p>
        </w:tc>
      </w:tr>
      <w:tr w:rsidR="0029478B" w:rsidRPr="00BD5BB7" w14:paraId="20DD2BC8" w14:textId="77777777" w:rsidTr="00724144">
        <w:trPr>
          <w:cantSplit/>
        </w:trPr>
        <w:tc>
          <w:tcPr>
            <w:tcW w:w="900" w:type="dxa"/>
            <w:vMerge/>
            <w:vAlign w:val="center"/>
          </w:tcPr>
          <w:p w14:paraId="762176D5" w14:textId="77777777" w:rsidR="0029478B" w:rsidRPr="00BD5BB7" w:rsidRDefault="0029478B" w:rsidP="00724144">
            <w:pPr>
              <w:spacing w:line="240" w:lineRule="auto"/>
              <w:jc w:val="center"/>
              <w:rPr>
                <w:rFonts w:ascii="Times New Roman" w:hAnsi="Times New Roman" w:cs="Times New Roman"/>
                <w:color w:val="000000"/>
                <w:spacing w:val="-5"/>
                <w:sz w:val="24"/>
                <w:szCs w:val="24"/>
              </w:rPr>
            </w:pPr>
          </w:p>
        </w:tc>
        <w:tc>
          <w:tcPr>
            <w:tcW w:w="1980" w:type="dxa"/>
            <w:vAlign w:val="center"/>
          </w:tcPr>
          <w:p w14:paraId="7CD8B679" w14:textId="77777777" w:rsidR="0029478B" w:rsidRPr="00BD5BB7" w:rsidRDefault="0029478B" w:rsidP="00724144">
            <w:pPr>
              <w:spacing w:line="240" w:lineRule="auto"/>
              <w:jc w:val="center"/>
              <w:rPr>
                <w:rFonts w:ascii="Times New Roman" w:hAnsi="Times New Roman" w:cs="Times New Roman"/>
                <w:color w:val="000000"/>
                <w:spacing w:val="-5"/>
                <w:sz w:val="24"/>
                <w:szCs w:val="24"/>
              </w:rPr>
            </w:pPr>
            <w:proofErr w:type="spellStart"/>
            <w:r w:rsidRPr="00BD5BB7">
              <w:rPr>
                <w:rFonts w:ascii="Times New Roman" w:hAnsi="Times New Roman" w:cs="Times New Roman"/>
                <w:color w:val="000000"/>
                <w:spacing w:val="-5"/>
                <w:sz w:val="24"/>
                <w:szCs w:val="24"/>
              </w:rPr>
              <w:t>Тобщ</w:t>
            </w:r>
            <w:proofErr w:type="spellEnd"/>
          </w:p>
        </w:tc>
      </w:tr>
    </w:tbl>
    <w:p w14:paraId="5FE559D1" w14:textId="77777777" w:rsidR="0029478B" w:rsidRPr="00BD5BB7" w:rsidRDefault="0029478B" w:rsidP="0029478B">
      <w:pPr>
        <w:shd w:val="clear" w:color="auto" w:fill="FFFFFF"/>
        <w:spacing w:line="240" w:lineRule="auto"/>
        <w:ind w:firstLine="720"/>
        <w:jc w:val="both"/>
        <w:rPr>
          <w:rFonts w:ascii="Times New Roman" w:hAnsi="Times New Roman" w:cs="Times New Roman"/>
          <w:sz w:val="24"/>
          <w:szCs w:val="24"/>
        </w:rPr>
      </w:pPr>
      <w:r w:rsidRPr="00BD5BB7">
        <w:rPr>
          <w:rFonts w:ascii="Times New Roman" w:hAnsi="Times New Roman" w:cs="Times New Roman"/>
          <w:color w:val="000000"/>
          <w:spacing w:val="-5"/>
          <w:sz w:val="24"/>
          <w:szCs w:val="24"/>
        </w:rPr>
        <w:t xml:space="preserve">где МП </w:t>
      </w:r>
      <w:r>
        <w:rPr>
          <w:rFonts w:ascii="Times New Roman" w:hAnsi="Times New Roman" w:cs="Times New Roman"/>
          <w:color w:val="000000"/>
          <w:spacing w:val="-5"/>
          <w:sz w:val="24"/>
          <w:szCs w:val="24"/>
        </w:rPr>
        <w:t>–</w:t>
      </w:r>
      <w:r w:rsidRPr="00BD5BB7">
        <w:rPr>
          <w:rFonts w:ascii="Times New Roman" w:hAnsi="Times New Roman" w:cs="Times New Roman"/>
          <w:color w:val="000000"/>
          <w:spacing w:val="-5"/>
          <w:sz w:val="24"/>
          <w:szCs w:val="24"/>
        </w:rPr>
        <w:t xml:space="preserve"> моторная плотность; Т</w:t>
      </w:r>
      <w:r w:rsidRPr="00BD5BB7">
        <w:rPr>
          <w:rFonts w:ascii="Times New Roman" w:hAnsi="Times New Roman" w:cs="Times New Roman"/>
          <w:color w:val="000000"/>
          <w:spacing w:val="-5"/>
          <w:sz w:val="24"/>
          <w:szCs w:val="24"/>
          <w:vertAlign w:val="subscript"/>
        </w:rPr>
        <w:t>фу</w:t>
      </w:r>
      <w:r w:rsidRPr="00BD5BB7">
        <w:rPr>
          <w:rFonts w:ascii="Times New Roman" w:hAnsi="Times New Roman" w:cs="Times New Roman"/>
          <w:color w:val="000000"/>
          <w:spacing w:val="-5"/>
          <w:sz w:val="24"/>
          <w:szCs w:val="24"/>
        </w:rPr>
        <w:t xml:space="preserve"> </w:t>
      </w:r>
      <w:r>
        <w:rPr>
          <w:rFonts w:ascii="Times New Roman" w:hAnsi="Times New Roman" w:cs="Times New Roman"/>
          <w:color w:val="000000"/>
          <w:spacing w:val="-5"/>
          <w:sz w:val="24"/>
          <w:szCs w:val="24"/>
        </w:rPr>
        <w:t>–</w:t>
      </w:r>
      <w:r w:rsidRPr="00BD5BB7">
        <w:rPr>
          <w:rFonts w:ascii="Times New Roman" w:hAnsi="Times New Roman" w:cs="Times New Roman"/>
          <w:color w:val="000000"/>
          <w:spacing w:val="-5"/>
          <w:sz w:val="24"/>
          <w:szCs w:val="24"/>
        </w:rPr>
        <w:t xml:space="preserve"> время выполнения физичес</w:t>
      </w:r>
      <w:r w:rsidRPr="00BD5BB7">
        <w:rPr>
          <w:rFonts w:ascii="Times New Roman" w:hAnsi="Times New Roman" w:cs="Times New Roman"/>
          <w:color w:val="000000"/>
          <w:spacing w:val="-9"/>
          <w:sz w:val="24"/>
          <w:szCs w:val="24"/>
        </w:rPr>
        <w:t xml:space="preserve">ких упражнений; </w:t>
      </w:r>
      <w:proofErr w:type="spellStart"/>
      <w:r w:rsidRPr="00BD5BB7">
        <w:rPr>
          <w:rFonts w:ascii="Times New Roman" w:hAnsi="Times New Roman" w:cs="Times New Roman"/>
          <w:color w:val="000000"/>
          <w:spacing w:val="-9"/>
          <w:sz w:val="24"/>
          <w:szCs w:val="24"/>
        </w:rPr>
        <w:t>Т</w:t>
      </w:r>
      <w:r w:rsidRPr="00BD5BB7">
        <w:rPr>
          <w:rFonts w:ascii="Times New Roman" w:hAnsi="Times New Roman" w:cs="Times New Roman"/>
          <w:color w:val="000000"/>
          <w:spacing w:val="-9"/>
          <w:sz w:val="24"/>
          <w:szCs w:val="24"/>
          <w:vertAlign w:val="subscript"/>
        </w:rPr>
        <w:t>общ</w:t>
      </w:r>
      <w:proofErr w:type="spellEnd"/>
      <w:r w:rsidRPr="00BD5BB7">
        <w:rPr>
          <w:rFonts w:ascii="Times New Roman" w:hAnsi="Times New Roman" w:cs="Times New Roman"/>
          <w:color w:val="000000"/>
          <w:spacing w:val="-9"/>
          <w:sz w:val="24"/>
          <w:szCs w:val="24"/>
        </w:rPr>
        <w:t xml:space="preserve"> </w:t>
      </w:r>
      <w:r>
        <w:rPr>
          <w:rFonts w:ascii="Times New Roman" w:hAnsi="Times New Roman" w:cs="Times New Roman"/>
          <w:color w:val="000000"/>
          <w:spacing w:val="-9"/>
          <w:sz w:val="24"/>
          <w:szCs w:val="24"/>
        </w:rPr>
        <w:t>–</w:t>
      </w:r>
      <w:r w:rsidRPr="00BD5BB7">
        <w:rPr>
          <w:rFonts w:ascii="Times New Roman" w:hAnsi="Times New Roman" w:cs="Times New Roman"/>
          <w:color w:val="000000"/>
          <w:spacing w:val="-9"/>
          <w:sz w:val="24"/>
          <w:szCs w:val="24"/>
        </w:rPr>
        <w:t xml:space="preserve"> общая продолжительность занятия или его </w:t>
      </w:r>
      <w:r w:rsidRPr="00BD5BB7">
        <w:rPr>
          <w:rFonts w:ascii="Times New Roman" w:hAnsi="Times New Roman" w:cs="Times New Roman"/>
          <w:color w:val="000000"/>
          <w:spacing w:val="-2"/>
          <w:sz w:val="24"/>
          <w:szCs w:val="24"/>
        </w:rPr>
        <w:t>части; время проведения всего урока принимается за 100</w:t>
      </w:r>
      <w:r>
        <w:rPr>
          <w:rFonts w:ascii="Times New Roman" w:hAnsi="Times New Roman" w:cs="Times New Roman"/>
          <w:color w:val="000000"/>
          <w:spacing w:val="-2"/>
          <w:sz w:val="24"/>
          <w:szCs w:val="24"/>
        </w:rPr>
        <w:t xml:space="preserve"> </w:t>
      </w:r>
      <w:r w:rsidRPr="00BD5BB7">
        <w:rPr>
          <w:rFonts w:ascii="Times New Roman" w:hAnsi="Times New Roman" w:cs="Times New Roman"/>
          <w:color w:val="000000"/>
          <w:spacing w:val="-2"/>
          <w:sz w:val="24"/>
          <w:szCs w:val="24"/>
        </w:rPr>
        <w:t>%;</w:t>
      </w:r>
    </w:p>
    <w:p w14:paraId="7CB38FAC" w14:textId="77777777" w:rsidR="0029478B" w:rsidRPr="00100F76" w:rsidRDefault="0029478B" w:rsidP="0029478B">
      <w:pPr>
        <w:pStyle w:val="af5"/>
        <w:numPr>
          <w:ilvl w:val="0"/>
          <w:numId w:val="39"/>
        </w:numPr>
        <w:shd w:val="clear" w:color="auto" w:fill="FFFFFF"/>
        <w:spacing w:line="240" w:lineRule="auto"/>
        <w:jc w:val="both"/>
        <w:rPr>
          <w:rFonts w:ascii="Times New Roman" w:hAnsi="Times New Roman" w:cs="Times New Roman"/>
          <w:sz w:val="24"/>
          <w:szCs w:val="24"/>
        </w:rPr>
      </w:pPr>
      <w:r w:rsidRPr="00100F76">
        <w:rPr>
          <w:rFonts w:ascii="Times New Roman" w:hAnsi="Times New Roman" w:cs="Times New Roman"/>
          <w:color w:val="000000"/>
          <w:spacing w:val="-1"/>
          <w:sz w:val="24"/>
          <w:szCs w:val="24"/>
        </w:rPr>
        <w:t xml:space="preserve">определить показатель моторной плотности. </w:t>
      </w:r>
    </w:p>
    <w:p w14:paraId="0F9BB724" w14:textId="77777777" w:rsidR="0029478B" w:rsidRPr="00BD5BB7" w:rsidRDefault="0029478B" w:rsidP="0029478B">
      <w:pPr>
        <w:shd w:val="clear" w:color="auto" w:fill="FFFFFF"/>
        <w:spacing w:line="240" w:lineRule="auto"/>
        <w:ind w:firstLine="720"/>
        <w:jc w:val="both"/>
        <w:rPr>
          <w:rFonts w:ascii="Times New Roman" w:hAnsi="Times New Roman" w:cs="Times New Roman"/>
          <w:color w:val="000000"/>
          <w:spacing w:val="-1"/>
          <w:sz w:val="24"/>
          <w:szCs w:val="24"/>
        </w:rPr>
      </w:pPr>
      <w:r w:rsidRPr="00BD5BB7">
        <w:rPr>
          <w:rFonts w:ascii="Times New Roman" w:hAnsi="Times New Roman" w:cs="Times New Roman"/>
          <w:color w:val="000000"/>
          <w:spacing w:val="1"/>
          <w:sz w:val="24"/>
          <w:szCs w:val="24"/>
        </w:rPr>
        <w:t xml:space="preserve">Аналогичным образом рассчитывается моторная плотность </w:t>
      </w:r>
      <w:r w:rsidRPr="00BD5BB7">
        <w:rPr>
          <w:rFonts w:ascii="Times New Roman" w:hAnsi="Times New Roman" w:cs="Times New Roman"/>
          <w:color w:val="000000"/>
          <w:spacing w:val="-5"/>
          <w:sz w:val="24"/>
          <w:szCs w:val="24"/>
        </w:rPr>
        <w:t>по каждой отдельной части урока. Для определения общей плот</w:t>
      </w:r>
      <w:r w:rsidRPr="00BD5BB7">
        <w:rPr>
          <w:rFonts w:ascii="Times New Roman" w:hAnsi="Times New Roman" w:cs="Times New Roman"/>
          <w:color w:val="000000"/>
          <w:spacing w:val="-4"/>
          <w:sz w:val="24"/>
          <w:szCs w:val="24"/>
        </w:rPr>
        <w:t>ности урока суммируются показатели граф 4, 5 и 7, кроме време</w:t>
      </w:r>
      <w:r w:rsidRPr="00BD5BB7">
        <w:rPr>
          <w:rFonts w:ascii="Times New Roman" w:hAnsi="Times New Roman" w:cs="Times New Roman"/>
          <w:color w:val="000000"/>
          <w:spacing w:val="-5"/>
          <w:sz w:val="24"/>
          <w:szCs w:val="24"/>
        </w:rPr>
        <w:t xml:space="preserve">ни на отдых, ожидание и простои (графы 6 и 8), после чего эти </w:t>
      </w:r>
      <w:r w:rsidRPr="00BD5BB7">
        <w:rPr>
          <w:rFonts w:ascii="Times New Roman" w:hAnsi="Times New Roman" w:cs="Times New Roman"/>
          <w:color w:val="000000"/>
          <w:spacing w:val="-1"/>
          <w:sz w:val="24"/>
          <w:szCs w:val="24"/>
        </w:rPr>
        <w:t>значения проставляются в следующую формулу:</w:t>
      </w:r>
    </w:p>
    <w:tbl>
      <w:tblPr>
        <w:tblW w:w="0" w:type="auto"/>
        <w:tblInd w:w="2808" w:type="dxa"/>
        <w:tblLook w:val="0000" w:firstRow="0" w:lastRow="0" w:firstColumn="0" w:lastColumn="0" w:noHBand="0" w:noVBand="0"/>
      </w:tblPr>
      <w:tblGrid>
        <w:gridCol w:w="900"/>
        <w:gridCol w:w="1980"/>
      </w:tblGrid>
      <w:tr w:rsidR="0029478B" w:rsidRPr="00BD5BB7" w14:paraId="177D1F09" w14:textId="77777777" w:rsidTr="00724144">
        <w:trPr>
          <w:cantSplit/>
        </w:trPr>
        <w:tc>
          <w:tcPr>
            <w:tcW w:w="900" w:type="dxa"/>
            <w:vMerge w:val="restart"/>
            <w:vAlign w:val="center"/>
          </w:tcPr>
          <w:p w14:paraId="63CDAB14" w14:textId="77777777" w:rsidR="0029478B" w:rsidRPr="00BD5BB7" w:rsidRDefault="0029478B" w:rsidP="00724144">
            <w:pPr>
              <w:pStyle w:val="4"/>
              <w:rPr>
                <w:sz w:val="24"/>
              </w:rPr>
            </w:pPr>
            <w:r w:rsidRPr="00BD5BB7">
              <w:rPr>
                <w:sz w:val="24"/>
              </w:rPr>
              <w:t>ОП =</w:t>
            </w:r>
          </w:p>
        </w:tc>
        <w:tc>
          <w:tcPr>
            <w:tcW w:w="1980" w:type="dxa"/>
            <w:vAlign w:val="center"/>
          </w:tcPr>
          <w:p w14:paraId="642917A6" w14:textId="77777777" w:rsidR="0029478B" w:rsidRPr="00BD5BB7" w:rsidRDefault="0029478B" w:rsidP="00724144">
            <w:pPr>
              <w:spacing w:line="240" w:lineRule="auto"/>
              <w:jc w:val="center"/>
              <w:rPr>
                <w:rFonts w:ascii="Times New Roman" w:hAnsi="Times New Roman" w:cs="Times New Roman"/>
                <w:color w:val="000000"/>
                <w:spacing w:val="-5"/>
                <w:sz w:val="24"/>
                <w:szCs w:val="24"/>
                <w:u w:val="single"/>
              </w:rPr>
            </w:pPr>
            <w:proofErr w:type="spellStart"/>
            <w:r w:rsidRPr="00BD5BB7">
              <w:rPr>
                <w:rFonts w:ascii="Times New Roman" w:hAnsi="Times New Roman" w:cs="Times New Roman"/>
                <w:color w:val="000000"/>
                <w:spacing w:val="-5"/>
                <w:sz w:val="24"/>
                <w:szCs w:val="24"/>
                <w:u w:val="single"/>
              </w:rPr>
              <w:t>Тад</w:t>
            </w:r>
            <w:proofErr w:type="spellEnd"/>
            <w:r w:rsidRPr="00BD5BB7">
              <w:rPr>
                <w:rFonts w:ascii="Times New Roman" w:hAnsi="Times New Roman" w:cs="Times New Roman"/>
                <w:color w:val="000000"/>
                <w:spacing w:val="-5"/>
                <w:sz w:val="24"/>
                <w:szCs w:val="24"/>
                <w:u w:val="single"/>
              </w:rPr>
              <w:t xml:space="preserve"> · 100 %</w:t>
            </w:r>
          </w:p>
        </w:tc>
      </w:tr>
      <w:tr w:rsidR="0029478B" w:rsidRPr="00BD5BB7" w14:paraId="60FBE816" w14:textId="77777777" w:rsidTr="00724144">
        <w:trPr>
          <w:cantSplit/>
        </w:trPr>
        <w:tc>
          <w:tcPr>
            <w:tcW w:w="900" w:type="dxa"/>
            <w:vMerge/>
            <w:vAlign w:val="center"/>
          </w:tcPr>
          <w:p w14:paraId="361C6D0B" w14:textId="77777777" w:rsidR="0029478B" w:rsidRPr="00BD5BB7" w:rsidRDefault="0029478B" w:rsidP="00724144">
            <w:pPr>
              <w:spacing w:line="240" w:lineRule="auto"/>
              <w:jc w:val="center"/>
              <w:rPr>
                <w:rFonts w:ascii="Times New Roman" w:hAnsi="Times New Roman" w:cs="Times New Roman"/>
                <w:color w:val="000000"/>
                <w:spacing w:val="-5"/>
                <w:sz w:val="24"/>
                <w:szCs w:val="24"/>
              </w:rPr>
            </w:pPr>
          </w:p>
        </w:tc>
        <w:tc>
          <w:tcPr>
            <w:tcW w:w="1980" w:type="dxa"/>
            <w:vAlign w:val="center"/>
          </w:tcPr>
          <w:p w14:paraId="7B90117D" w14:textId="77777777" w:rsidR="0029478B" w:rsidRPr="00BD5BB7" w:rsidRDefault="0029478B" w:rsidP="00724144">
            <w:pPr>
              <w:spacing w:line="240" w:lineRule="auto"/>
              <w:jc w:val="center"/>
              <w:rPr>
                <w:rFonts w:ascii="Times New Roman" w:hAnsi="Times New Roman" w:cs="Times New Roman"/>
                <w:color w:val="000000"/>
                <w:spacing w:val="-5"/>
                <w:sz w:val="24"/>
                <w:szCs w:val="24"/>
              </w:rPr>
            </w:pPr>
            <w:proofErr w:type="spellStart"/>
            <w:r w:rsidRPr="00BD5BB7">
              <w:rPr>
                <w:rFonts w:ascii="Times New Roman" w:hAnsi="Times New Roman" w:cs="Times New Roman"/>
                <w:color w:val="000000"/>
                <w:spacing w:val="-5"/>
                <w:sz w:val="24"/>
                <w:szCs w:val="24"/>
              </w:rPr>
              <w:t>Тобщ</w:t>
            </w:r>
            <w:proofErr w:type="spellEnd"/>
          </w:p>
        </w:tc>
      </w:tr>
    </w:tbl>
    <w:p w14:paraId="3B03819D" w14:textId="77777777" w:rsidR="0029478B" w:rsidRPr="00BD5BB7" w:rsidRDefault="0029478B" w:rsidP="0029478B">
      <w:pPr>
        <w:shd w:val="clear" w:color="auto" w:fill="FFFFFF"/>
        <w:spacing w:line="240" w:lineRule="auto"/>
        <w:ind w:firstLine="720"/>
        <w:jc w:val="both"/>
        <w:rPr>
          <w:rFonts w:ascii="Times New Roman" w:hAnsi="Times New Roman" w:cs="Times New Roman"/>
          <w:spacing w:val="3"/>
          <w:sz w:val="24"/>
          <w:szCs w:val="24"/>
        </w:rPr>
      </w:pPr>
      <w:r w:rsidRPr="00BD5BB7">
        <w:rPr>
          <w:rFonts w:ascii="Times New Roman" w:hAnsi="Times New Roman" w:cs="Times New Roman"/>
          <w:sz w:val="24"/>
          <w:szCs w:val="24"/>
        </w:rPr>
        <w:t xml:space="preserve">где ОП - общая плотность; </w:t>
      </w:r>
      <w:proofErr w:type="spellStart"/>
      <w:r w:rsidRPr="00BD5BB7">
        <w:rPr>
          <w:rFonts w:ascii="Times New Roman" w:hAnsi="Times New Roman" w:cs="Times New Roman"/>
          <w:sz w:val="24"/>
          <w:szCs w:val="24"/>
        </w:rPr>
        <w:t>Т</w:t>
      </w:r>
      <w:r w:rsidRPr="00BD5BB7">
        <w:rPr>
          <w:rFonts w:ascii="Times New Roman" w:hAnsi="Times New Roman" w:cs="Times New Roman"/>
          <w:sz w:val="24"/>
          <w:szCs w:val="24"/>
          <w:vertAlign w:val="subscript"/>
        </w:rPr>
        <w:t>ад</w:t>
      </w:r>
      <w:proofErr w:type="spellEnd"/>
      <w:r w:rsidRPr="00BD5BB7">
        <w:rPr>
          <w:rFonts w:ascii="Times New Roman" w:hAnsi="Times New Roman" w:cs="Times New Roman"/>
          <w:sz w:val="24"/>
          <w:szCs w:val="24"/>
        </w:rPr>
        <w:t xml:space="preserve"> - время активной деятельности; Т </w:t>
      </w:r>
      <w:r w:rsidRPr="00BD5BB7">
        <w:rPr>
          <w:rFonts w:ascii="Times New Roman" w:hAnsi="Times New Roman" w:cs="Times New Roman"/>
          <w:spacing w:val="-4"/>
          <w:sz w:val="24"/>
          <w:szCs w:val="24"/>
        </w:rPr>
        <w:t xml:space="preserve">общ - общая продолжительность занятия; время всего занятия </w:t>
      </w:r>
      <w:r w:rsidRPr="00BD5BB7">
        <w:rPr>
          <w:rFonts w:ascii="Times New Roman" w:hAnsi="Times New Roman" w:cs="Times New Roman"/>
          <w:spacing w:val="1"/>
          <w:sz w:val="24"/>
          <w:szCs w:val="24"/>
        </w:rPr>
        <w:t xml:space="preserve">также принимается за 100%. Например, время, затраченное на </w:t>
      </w:r>
      <w:r w:rsidRPr="00BD5BB7">
        <w:rPr>
          <w:rFonts w:ascii="Times New Roman" w:hAnsi="Times New Roman" w:cs="Times New Roman"/>
          <w:sz w:val="24"/>
          <w:szCs w:val="24"/>
        </w:rPr>
        <w:t>выполнение физических упражнений, равно 25 мин; слушание и набл</w:t>
      </w:r>
      <w:r w:rsidRPr="00BD5BB7">
        <w:rPr>
          <w:rFonts w:ascii="Times New Roman" w:hAnsi="Times New Roman" w:cs="Times New Roman"/>
          <w:spacing w:val="5"/>
          <w:sz w:val="24"/>
          <w:szCs w:val="24"/>
        </w:rPr>
        <w:t xml:space="preserve">юдение </w:t>
      </w:r>
      <w:r>
        <w:rPr>
          <w:rFonts w:ascii="Times New Roman" w:hAnsi="Times New Roman" w:cs="Times New Roman"/>
          <w:spacing w:val="5"/>
          <w:sz w:val="24"/>
          <w:szCs w:val="24"/>
        </w:rPr>
        <w:t>–</w:t>
      </w:r>
      <w:r w:rsidRPr="00BD5BB7">
        <w:rPr>
          <w:rFonts w:ascii="Times New Roman" w:hAnsi="Times New Roman" w:cs="Times New Roman"/>
          <w:spacing w:val="5"/>
          <w:sz w:val="24"/>
          <w:szCs w:val="24"/>
        </w:rPr>
        <w:t xml:space="preserve"> 8 мин; действия по организации </w:t>
      </w:r>
      <w:r>
        <w:rPr>
          <w:rFonts w:ascii="Times New Roman" w:hAnsi="Times New Roman" w:cs="Times New Roman"/>
          <w:spacing w:val="5"/>
          <w:sz w:val="24"/>
          <w:szCs w:val="24"/>
        </w:rPr>
        <w:t>–</w:t>
      </w:r>
      <w:r w:rsidRPr="00BD5BB7">
        <w:rPr>
          <w:rFonts w:ascii="Times New Roman" w:hAnsi="Times New Roman" w:cs="Times New Roman"/>
          <w:spacing w:val="5"/>
          <w:sz w:val="24"/>
          <w:szCs w:val="24"/>
        </w:rPr>
        <w:t xml:space="preserve"> 7 мин. Тогда </w:t>
      </w:r>
      <w:proofErr w:type="spellStart"/>
      <w:r w:rsidRPr="00BD5BB7">
        <w:rPr>
          <w:rFonts w:ascii="Times New Roman" w:hAnsi="Times New Roman" w:cs="Times New Roman"/>
          <w:spacing w:val="5"/>
          <w:sz w:val="24"/>
          <w:szCs w:val="24"/>
        </w:rPr>
        <w:t>Тад</w:t>
      </w:r>
      <w:proofErr w:type="spellEnd"/>
      <w:r w:rsidRPr="00BD5BB7">
        <w:rPr>
          <w:rFonts w:ascii="Times New Roman" w:hAnsi="Times New Roman" w:cs="Times New Roman"/>
          <w:spacing w:val="5"/>
          <w:sz w:val="24"/>
          <w:szCs w:val="24"/>
        </w:rPr>
        <w:t xml:space="preserve"> = 15+8+7=40. </w:t>
      </w:r>
      <w:r w:rsidRPr="00BD5BB7">
        <w:rPr>
          <w:rFonts w:ascii="Times New Roman" w:hAnsi="Times New Roman" w:cs="Times New Roman"/>
          <w:spacing w:val="3"/>
          <w:sz w:val="24"/>
          <w:szCs w:val="24"/>
        </w:rPr>
        <w:t>Подставив это значение в формулу, получим:</w:t>
      </w:r>
    </w:p>
    <w:tbl>
      <w:tblPr>
        <w:tblW w:w="0" w:type="auto"/>
        <w:tblInd w:w="2808" w:type="dxa"/>
        <w:tblLook w:val="0000" w:firstRow="0" w:lastRow="0" w:firstColumn="0" w:lastColumn="0" w:noHBand="0" w:noVBand="0"/>
      </w:tblPr>
      <w:tblGrid>
        <w:gridCol w:w="900"/>
        <w:gridCol w:w="1440"/>
        <w:gridCol w:w="1080"/>
      </w:tblGrid>
      <w:tr w:rsidR="0029478B" w:rsidRPr="00BD5BB7" w14:paraId="224FC602" w14:textId="77777777" w:rsidTr="00724144">
        <w:trPr>
          <w:cantSplit/>
        </w:trPr>
        <w:tc>
          <w:tcPr>
            <w:tcW w:w="900" w:type="dxa"/>
            <w:vMerge w:val="restart"/>
            <w:vAlign w:val="center"/>
          </w:tcPr>
          <w:p w14:paraId="109033E9" w14:textId="77777777" w:rsidR="0029478B" w:rsidRPr="00BD5BB7" w:rsidRDefault="0029478B" w:rsidP="00724144">
            <w:pPr>
              <w:pStyle w:val="4"/>
              <w:rPr>
                <w:sz w:val="24"/>
              </w:rPr>
            </w:pPr>
            <w:r w:rsidRPr="00BD5BB7">
              <w:rPr>
                <w:sz w:val="24"/>
              </w:rPr>
              <w:t>ОП =</w:t>
            </w:r>
          </w:p>
        </w:tc>
        <w:tc>
          <w:tcPr>
            <w:tcW w:w="1440" w:type="dxa"/>
            <w:vAlign w:val="center"/>
          </w:tcPr>
          <w:p w14:paraId="07243D40" w14:textId="77777777" w:rsidR="0029478B" w:rsidRPr="00BD5BB7" w:rsidRDefault="0029478B" w:rsidP="00724144">
            <w:pPr>
              <w:spacing w:line="240" w:lineRule="auto"/>
              <w:jc w:val="center"/>
              <w:rPr>
                <w:rFonts w:ascii="Times New Roman" w:hAnsi="Times New Roman" w:cs="Times New Roman"/>
                <w:color w:val="000000"/>
                <w:spacing w:val="-5"/>
                <w:sz w:val="24"/>
                <w:szCs w:val="24"/>
                <w:u w:val="single"/>
              </w:rPr>
            </w:pPr>
            <w:r w:rsidRPr="00BD5BB7">
              <w:rPr>
                <w:rFonts w:ascii="Times New Roman" w:hAnsi="Times New Roman" w:cs="Times New Roman"/>
                <w:color w:val="000000"/>
                <w:spacing w:val="-5"/>
                <w:sz w:val="24"/>
                <w:szCs w:val="24"/>
                <w:u w:val="single"/>
              </w:rPr>
              <w:t>40  100</w:t>
            </w:r>
            <w:r>
              <w:rPr>
                <w:rFonts w:ascii="Times New Roman" w:hAnsi="Times New Roman" w:cs="Times New Roman"/>
                <w:color w:val="000000"/>
                <w:spacing w:val="-5"/>
                <w:sz w:val="24"/>
                <w:szCs w:val="24"/>
                <w:u w:val="single"/>
              </w:rPr>
              <w:t xml:space="preserve"> </w:t>
            </w:r>
            <w:r w:rsidRPr="00BD5BB7">
              <w:rPr>
                <w:rFonts w:ascii="Times New Roman" w:hAnsi="Times New Roman" w:cs="Times New Roman"/>
                <w:color w:val="000000"/>
                <w:spacing w:val="-5"/>
                <w:sz w:val="24"/>
                <w:szCs w:val="24"/>
                <w:u w:val="single"/>
              </w:rPr>
              <w:t>%</w:t>
            </w:r>
          </w:p>
        </w:tc>
        <w:tc>
          <w:tcPr>
            <w:tcW w:w="1080" w:type="dxa"/>
            <w:vMerge w:val="restart"/>
            <w:vAlign w:val="center"/>
          </w:tcPr>
          <w:p w14:paraId="144E7E4B" w14:textId="77777777" w:rsidR="0029478B" w:rsidRPr="00BD5BB7" w:rsidRDefault="0029478B" w:rsidP="00724144">
            <w:pPr>
              <w:spacing w:line="240" w:lineRule="auto"/>
              <w:jc w:val="center"/>
              <w:rPr>
                <w:rFonts w:ascii="Times New Roman" w:hAnsi="Times New Roman" w:cs="Times New Roman"/>
                <w:color w:val="000000"/>
                <w:spacing w:val="-5"/>
                <w:sz w:val="24"/>
                <w:szCs w:val="24"/>
              </w:rPr>
            </w:pPr>
            <w:r w:rsidRPr="00BD5BB7">
              <w:rPr>
                <w:rFonts w:ascii="Times New Roman" w:hAnsi="Times New Roman" w:cs="Times New Roman"/>
                <w:color w:val="000000"/>
                <w:spacing w:val="-5"/>
                <w:sz w:val="24"/>
                <w:szCs w:val="24"/>
              </w:rPr>
              <w:t>88,9 %.</w:t>
            </w:r>
          </w:p>
        </w:tc>
      </w:tr>
      <w:tr w:rsidR="0029478B" w:rsidRPr="00BD5BB7" w14:paraId="09B88A03" w14:textId="77777777" w:rsidTr="00724144">
        <w:trPr>
          <w:cantSplit/>
        </w:trPr>
        <w:tc>
          <w:tcPr>
            <w:tcW w:w="900" w:type="dxa"/>
            <w:vMerge/>
            <w:vAlign w:val="center"/>
          </w:tcPr>
          <w:p w14:paraId="696C0E7F" w14:textId="77777777" w:rsidR="0029478B" w:rsidRPr="00BD5BB7" w:rsidRDefault="0029478B" w:rsidP="00724144">
            <w:pPr>
              <w:spacing w:line="240" w:lineRule="auto"/>
              <w:jc w:val="center"/>
              <w:rPr>
                <w:rFonts w:ascii="Times New Roman" w:hAnsi="Times New Roman" w:cs="Times New Roman"/>
                <w:color w:val="000000"/>
                <w:spacing w:val="-5"/>
                <w:sz w:val="24"/>
                <w:szCs w:val="24"/>
              </w:rPr>
            </w:pPr>
          </w:p>
        </w:tc>
        <w:tc>
          <w:tcPr>
            <w:tcW w:w="1440" w:type="dxa"/>
            <w:vAlign w:val="center"/>
          </w:tcPr>
          <w:p w14:paraId="7174FAD2" w14:textId="77777777" w:rsidR="0029478B" w:rsidRPr="00BD5BB7" w:rsidRDefault="0029478B" w:rsidP="00724144">
            <w:pPr>
              <w:spacing w:line="240" w:lineRule="auto"/>
              <w:jc w:val="center"/>
              <w:rPr>
                <w:rFonts w:ascii="Times New Roman" w:hAnsi="Times New Roman" w:cs="Times New Roman"/>
                <w:color w:val="000000"/>
                <w:spacing w:val="-5"/>
                <w:sz w:val="24"/>
                <w:szCs w:val="24"/>
              </w:rPr>
            </w:pPr>
            <w:r w:rsidRPr="00BD5BB7">
              <w:rPr>
                <w:rFonts w:ascii="Times New Roman" w:hAnsi="Times New Roman" w:cs="Times New Roman"/>
                <w:color w:val="000000"/>
                <w:spacing w:val="-5"/>
                <w:sz w:val="24"/>
                <w:szCs w:val="24"/>
              </w:rPr>
              <w:t>45</w:t>
            </w:r>
          </w:p>
        </w:tc>
        <w:tc>
          <w:tcPr>
            <w:tcW w:w="1080" w:type="dxa"/>
            <w:vMerge/>
          </w:tcPr>
          <w:p w14:paraId="2FC73E94" w14:textId="77777777" w:rsidR="0029478B" w:rsidRPr="00BD5BB7" w:rsidRDefault="0029478B" w:rsidP="00724144">
            <w:pPr>
              <w:spacing w:line="240" w:lineRule="auto"/>
              <w:jc w:val="center"/>
              <w:rPr>
                <w:rFonts w:ascii="Times New Roman" w:hAnsi="Times New Roman" w:cs="Times New Roman"/>
                <w:color w:val="000000"/>
                <w:spacing w:val="-5"/>
                <w:sz w:val="24"/>
                <w:szCs w:val="24"/>
              </w:rPr>
            </w:pPr>
          </w:p>
        </w:tc>
      </w:tr>
    </w:tbl>
    <w:p w14:paraId="07934B31" w14:textId="77777777" w:rsidR="0029478B" w:rsidRDefault="0029478B" w:rsidP="0029478B">
      <w:pPr>
        <w:shd w:val="clear" w:color="auto" w:fill="FFFFFF"/>
        <w:spacing w:line="240" w:lineRule="auto"/>
        <w:ind w:firstLine="720"/>
        <w:jc w:val="both"/>
        <w:rPr>
          <w:rFonts w:ascii="Times New Roman" w:hAnsi="Times New Roman" w:cs="Times New Roman"/>
          <w:color w:val="000000"/>
          <w:spacing w:val="-1"/>
          <w:sz w:val="24"/>
          <w:szCs w:val="24"/>
        </w:rPr>
      </w:pPr>
      <w:r w:rsidRPr="00BD5BB7">
        <w:rPr>
          <w:rFonts w:ascii="Times New Roman" w:hAnsi="Times New Roman" w:cs="Times New Roman"/>
          <w:color w:val="000000"/>
          <w:spacing w:val="-4"/>
          <w:sz w:val="24"/>
          <w:szCs w:val="24"/>
        </w:rPr>
        <w:t>Следовательно, в проведенном уроке моторная плотность рав</w:t>
      </w:r>
      <w:r w:rsidRPr="00BD5BB7">
        <w:rPr>
          <w:rFonts w:ascii="Times New Roman" w:hAnsi="Times New Roman" w:cs="Times New Roman"/>
          <w:color w:val="000000"/>
          <w:spacing w:val="-1"/>
          <w:sz w:val="24"/>
          <w:szCs w:val="24"/>
        </w:rPr>
        <w:t>няется 55,5</w:t>
      </w:r>
      <w:r>
        <w:rPr>
          <w:rFonts w:ascii="Times New Roman" w:hAnsi="Times New Roman" w:cs="Times New Roman"/>
          <w:color w:val="000000"/>
          <w:spacing w:val="-1"/>
          <w:sz w:val="24"/>
          <w:szCs w:val="24"/>
        </w:rPr>
        <w:t xml:space="preserve"> </w:t>
      </w:r>
      <w:r w:rsidRPr="00BD5BB7">
        <w:rPr>
          <w:rFonts w:ascii="Times New Roman" w:hAnsi="Times New Roman" w:cs="Times New Roman"/>
          <w:color w:val="000000"/>
          <w:spacing w:val="-1"/>
          <w:sz w:val="24"/>
          <w:szCs w:val="24"/>
        </w:rPr>
        <w:t xml:space="preserve">%, а общая </w:t>
      </w:r>
      <w:r>
        <w:rPr>
          <w:rFonts w:ascii="Times New Roman" w:hAnsi="Times New Roman" w:cs="Times New Roman"/>
          <w:color w:val="000000"/>
          <w:spacing w:val="-1"/>
          <w:sz w:val="24"/>
          <w:szCs w:val="24"/>
        </w:rPr>
        <w:t xml:space="preserve">–     </w:t>
      </w:r>
      <w:r w:rsidRPr="00BD5BB7">
        <w:rPr>
          <w:rFonts w:ascii="Times New Roman" w:hAnsi="Times New Roman" w:cs="Times New Roman"/>
          <w:color w:val="000000"/>
          <w:spacing w:val="-1"/>
          <w:sz w:val="24"/>
          <w:szCs w:val="24"/>
        </w:rPr>
        <w:t xml:space="preserve"> 88,9</w:t>
      </w:r>
      <w:r>
        <w:rPr>
          <w:rFonts w:ascii="Times New Roman" w:hAnsi="Times New Roman" w:cs="Times New Roman"/>
          <w:color w:val="000000"/>
          <w:spacing w:val="-1"/>
          <w:sz w:val="24"/>
          <w:szCs w:val="24"/>
        </w:rPr>
        <w:t xml:space="preserve"> </w:t>
      </w:r>
      <w:r w:rsidRPr="00BD5BB7">
        <w:rPr>
          <w:rFonts w:ascii="Times New Roman" w:hAnsi="Times New Roman" w:cs="Times New Roman"/>
          <w:color w:val="000000"/>
          <w:spacing w:val="-1"/>
          <w:sz w:val="24"/>
          <w:szCs w:val="24"/>
        </w:rPr>
        <w:t>%.</w:t>
      </w:r>
    </w:p>
    <w:bookmarkEnd w:id="8"/>
    <w:p w14:paraId="38B84FD2" w14:textId="77777777" w:rsidR="0029478B" w:rsidRDefault="0029478B" w:rsidP="0029478B">
      <w:pPr>
        <w:shd w:val="clear" w:color="auto" w:fill="FFFFFF"/>
        <w:spacing w:line="240" w:lineRule="auto"/>
        <w:rPr>
          <w:rFonts w:ascii="Times New Roman" w:hAnsi="Times New Roman" w:cs="Times New Roman"/>
          <w:bCs/>
          <w:color w:val="000000"/>
          <w:spacing w:val="1"/>
          <w:sz w:val="24"/>
          <w:szCs w:val="24"/>
        </w:rPr>
      </w:pPr>
    </w:p>
    <w:p w14:paraId="11DB0DE6" w14:textId="77777777" w:rsidR="0029478B" w:rsidRPr="0088135F" w:rsidRDefault="0029478B" w:rsidP="0029478B">
      <w:pPr>
        <w:shd w:val="clear" w:color="auto" w:fill="FFFFFF"/>
        <w:spacing w:after="0" w:line="240" w:lineRule="auto"/>
        <w:ind w:firstLine="709"/>
        <w:jc w:val="both"/>
        <w:rPr>
          <w:rFonts w:ascii="Times New Roman" w:hAnsi="Times New Roman" w:cs="Times New Roman"/>
          <w:b/>
          <w:sz w:val="24"/>
          <w:szCs w:val="24"/>
        </w:rPr>
      </w:pPr>
      <w:r w:rsidRPr="00D80018">
        <w:rPr>
          <w:rFonts w:ascii="Times New Roman" w:hAnsi="Times New Roman" w:cs="Times New Roman"/>
          <w:bCs/>
          <w:color w:val="000000"/>
          <w:spacing w:val="1"/>
          <w:sz w:val="24"/>
          <w:szCs w:val="24"/>
        </w:rPr>
        <w:t xml:space="preserve"> </w:t>
      </w:r>
      <w:bookmarkStart w:id="9" w:name="_Hlk37608323"/>
      <w:r w:rsidRPr="0088135F">
        <w:rPr>
          <w:rFonts w:ascii="Times New Roman" w:hAnsi="Times New Roman" w:cs="Times New Roman"/>
          <w:b/>
          <w:bCs/>
          <w:color w:val="000000"/>
          <w:spacing w:val="1"/>
          <w:sz w:val="24"/>
          <w:szCs w:val="24"/>
        </w:rPr>
        <w:t>Педагогический эксперимент</w:t>
      </w:r>
      <w:r>
        <w:rPr>
          <w:rFonts w:ascii="Times New Roman" w:hAnsi="Times New Roman" w:cs="Times New Roman"/>
          <w:b/>
          <w:bCs/>
          <w:color w:val="000000"/>
          <w:spacing w:val="1"/>
          <w:sz w:val="24"/>
          <w:szCs w:val="24"/>
        </w:rPr>
        <w:t xml:space="preserve"> </w:t>
      </w:r>
    </w:p>
    <w:p w14:paraId="1BB0E588" w14:textId="77777777" w:rsidR="0029478B" w:rsidRPr="00BD5BB7" w:rsidRDefault="0029478B" w:rsidP="0029478B">
      <w:pPr>
        <w:shd w:val="clear" w:color="auto" w:fill="FFFFFF"/>
        <w:tabs>
          <w:tab w:val="left" w:pos="6682"/>
        </w:tabs>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z w:val="24"/>
          <w:szCs w:val="24"/>
        </w:rPr>
        <w:t xml:space="preserve">Педагогический эксперимент </w:t>
      </w:r>
      <w:r>
        <w:rPr>
          <w:rFonts w:ascii="Times New Roman" w:hAnsi="Times New Roman" w:cs="Times New Roman"/>
          <w:color w:val="000000"/>
          <w:sz w:val="24"/>
          <w:szCs w:val="24"/>
        </w:rPr>
        <w:t>–</w:t>
      </w:r>
      <w:r w:rsidRPr="00BD5BB7">
        <w:rPr>
          <w:rFonts w:ascii="Times New Roman" w:hAnsi="Times New Roman" w:cs="Times New Roman"/>
          <w:color w:val="000000"/>
          <w:sz w:val="24"/>
          <w:szCs w:val="24"/>
        </w:rPr>
        <w:t xml:space="preserve"> это специально организуемое </w:t>
      </w:r>
      <w:r w:rsidRPr="00BD5BB7">
        <w:rPr>
          <w:rFonts w:ascii="Times New Roman" w:hAnsi="Times New Roman" w:cs="Times New Roman"/>
          <w:color w:val="000000"/>
          <w:spacing w:val="3"/>
          <w:sz w:val="24"/>
          <w:szCs w:val="24"/>
        </w:rPr>
        <w:t xml:space="preserve">исследование, проводимое с целью выяснения эффективности </w:t>
      </w:r>
      <w:r w:rsidRPr="00BD5BB7">
        <w:rPr>
          <w:rFonts w:ascii="Times New Roman" w:hAnsi="Times New Roman" w:cs="Times New Roman"/>
          <w:color w:val="000000"/>
          <w:spacing w:val="2"/>
          <w:sz w:val="24"/>
          <w:szCs w:val="24"/>
        </w:rPr>
        <w:t>применения тех или иных методов, средств, форм, видов, при</w:t>
      </w:r>
      <w:r w:rsidRPr="00BD5BB7">
        <w:rPr>
          <w:rFonts w:ascii="Times New Roman" w:hAnsi="Times New Roman" w:cs="Times New Roman"/>
          <w:color w:val="000000"/>
          <w:spacing w:val="-1"/>
          <w:sz w:val="24"/>
          <w:szCs w:val="24"/>
        </w:rPr>
        <w:t xml:space="preserve">емов и нового содержания обучения и тренировки. В отличие от </w:t>
      </w:r>
      <w:r w:rsidRPr="00BD5BB7">
        <w:rPr>
          <w:rFonts w:ascii="Times New Roman" w:hAnsi="Times New Roman" w:cs="Times New Roman"/>
          <w:color w:val="000000"/>
          <w:spacing w:val="-4"/>
          <w:sz w:val="24"/>
          <w:szCs w:val="24"/>
        </w:rPr>
        <w:t>изучения сложившегося опыта с применением методов, регистри</w:t>
      </w:r>
      <w:r w:rsidRPr="00BD5BB7">
        <w:rPr>
          <w:rFonts w:ascii="Times New Roman" w:hAnsi="Times New Roman" w:cs="Times New Roman"/>
          <w:color w:val="000000"/>
          <w:spacing w:val="2"/>
          <w:sz w:val="24"/>
          <w:szCs w:val="24"/>
        </w:rPr>
        <w:t xml:space="preserve">рующих лишь то, что уже существует в практике, эксперимент </w:t>
      </w:r>
      <w:r w:rsidRPr="00BD5BB7">
        <w:rPr>
          <w:rFonts w:ascii="Times New Roman" w:hAnsi="Times New Roman" w:cs="Times New Roman"/>
          <w:color w:val="000000"/>
          <w:spacing w:val="4"/>
          <w:sz w:val="24"/>
          <w:szCs w:val="24"/>
        </w:rPr>
        <w:t>всегда предполагает создание нового опыта, в котором актив</w:t>
      </w:r>
      <w:r w:rsidRPr="00BD5BB7">
        <w:rPr>
          <w:rFonts w:ascii="Times New Roman" w:hAnsi="Times New Roman" w:cs="Times New Roman"/>
          <w:color w:val="000000"/>
          <w:spacing w:val="1"/>
          <w:sz w:val="24"/>
          <w:szCs w:val="24"/>
        </w:rPr>
        <w:t>ную роль должно играть проверяемое нововведение. Педагоги</w:t>
      </w:r>
      <w:r w:rsidRPr="00BD5BB7">
        <w:rPr>
          <w:rFonts w:ascii="Times New Roman" w:hAnsi="Times New Roman" w:cs="Times New Roman"/>
          <w:color w:val="000000"/>
          <w:spacing w:val="-1"/>
          <w:sz w:val="24"/>
          <w:szCs w:val="24"/>
        </w:rPr>
        <w:t>ческая наука широко использует эксперимент. Совершенствует</w:t>
      </w:r>
      <w:r w:rsidRPr="00BD5BB7">
        <w:rPr>
          <w:rFonts w:ascii="Times New Roman" w:hAnsi="Times New Roman" w:cs="Times New Roman"/>
          <w:color w:val="000000"/>
          <w:spacing w:val="4"/>
          <w:sz w:val="24"/>
          <w:szCs w:val="24"/>
        </w:rPr>
        <w:t xml:space="preserve">ся и получает дальнейшее развитие методика его проведения, </w:t>
      </w:r>
      <w:r w:rsidRPr="00BD5BB7">
        <w:rPr>
          <w:rFonts w:ascii="Times New Roman" w:hAnsi="Times New Roman" w:cs="Times New Roman"/>
          <w:color w:val="000000"/>
          <w:spacing w:val="-2"/>
          <w:sz w:val="24"/>
          <w:szCs w:val="24"/>
        </w:rPr>
        <w:t>приобретают новое содержание применяемые методы. Для боль</w:t>
      </w:r>
      <w:r w:rsidRPr="00BD5BB7">
        <w:rPr>
          <w:rFonts w:ascii="Times New Roman" w:hAnsi="Times New Roman" w:cs="Times New Roman"/>
          <w:color w:val="000000"/>
          <w:spacing w:val="-1"/>
          <w:sz w:val="24"/>
          <w:szCs w:val="24"/>
        </w:rPr>
        <w:t>шей объективности выражения результатов педагогического эк</w:t>
      </w:r>
      <w:r w:rsidRPr="00BD5BB7">
        <w:rPr>
          <w:rFonts w:ascii="Times New Roman" w:hAnsi="Times New Roman" w:cs="Times New Roman"/>
          <w:color w:val="000000"/>
          <w:spacing w:val="-2"/>
          <w:sz w:val="24"/>
          <w:szCs w:val="24"/>
        </w:rPr>
        <w:t>сперимента в последние годы при обработке его показателей ста</w:t>
      </w:r>
      <w:r w:rsidRPr="00BD5BB7">
        <w:rPr>
          <w:rFonts w:ascii="Times New Roman" w:hAnsi="Times New Roman" w:cs="Times New Roman"/>
          <w:color w:val="000000"/>
          <w:spacing w:val="-1"/>
          <w:sz w:val="24"/>
          <w:szCs w:val="24"/>
        </w:rPr>
        <w:t xml:space="preserve">ли широко использоваться некоторые математические методы и, </w:t>
      </w:r>
      <w:r w:rsidRPr="00BD5BB7">
        <w:rPr>
          <w:rFonts w:ascii="Times New Roman" w:hAnsi="Times New Roman" w:cs="Times New Roman"/>
          <w:color w:val="000000"/>
          <w:spacing w:val="2"/>
          <w:sz w:val="24"/>
          <w:szCs w:val="24"/>
        </w:rPr>
        <w:t>прежде всего, методы математической статистики и теории ве</w:t>
      </w:r>
      <w:r w:rsidRPr="00BD5BB7">
        <w:rPr>
          <w:rFonts w:ascii="Times New Roman" w:hAnsi="Times New Roman" w:cs="Times New Roman"/>
          <w:color w:val="000000"/>
          <w:spacing w:val="-3"/>
          <w:sz w:val="24"/>
          <w:szCs w:val="24"/>
        </w:rPr>
        <w:t>роятностей. Проведение педагогического эксперимента представляет большую сложность и что особенно существенно, его содер</w:t>
      </w:r>
      <w:r w:rsidRPr="00BD5BB7">
        <w:rPr>
          <w:rFonts w:ascii="Times New Roman" w:hAnsi="Times New Roman" w:cs="Times New Roman"/>
          <w:color w:val="000000"/>
          <w:spacing w:val="11"/>
          <w:sz w:val="24"/>
          <w:szCs w:val="24"/>
        </w:rPr>
        <w:t xml:space="preserve">жание, используемые методы ни в коем случае не должны: </w:t>
      </w:r>
      <w:r w:rsidRPr="00BD5BB7">
        <w:rPr>
          <w:rFonts w:ascii="Times New Roman" w:hAnsi="Times New Roman" w:cs="Times New Roman"/>
          <w:color w:val="000000"/>
          <w:spacing w:val="-2"/>
          <w:sz w:val="24"/>
          <w:szCs w:val="24"/>
        </w:rPr>
        <w:t>противоречить общим принципам. Каковы бы ни были результа</w:t>
      </w:r>
      <w:r w:rsidRPr="00BD5BB7">
        <w:rPr>
          <w:rFonts w:ascii="Times New Roman" w:hAnsi="Times New Roman" w:cs="Times New Roman"/>
          <w:color w:val="000000"/>
          <w:sz w:val="24"/>
          <w:szCs w:val="24"/>
        </w:rPr>
        <w:t xml:space="preserve">ты эксперимента, знания занимающихся, приобретаемые навыки </w:t>
      </w:r>
      <w:r w:rsidRPr="00BD5BB7">
        <w:rPr>
          <w:rFonts w:ascii="Times New Roman" w:hAnsi="Times New Roman" w:cs="Times New Roman"/>
          <w:color w:val="000000"/>
          <w:spacing w:val="-3"/>
          <w:sz w:val="24"/>
          <w:szCs w:val="24"/>
        </w:rPr>
        <w:t xml:space="preserve">и умения, уровень здоровья не должны в итоге исследований снижаться или ухудшаться. Поэтому одним из основных мотивов </w:t>
      </w:r>
      <w:r w:rsidRPr="00BD5BB7">
        <w:rPr>
          <w:rFonts w:ascii="Times New Roman" w:hAnsi="Times New Roman" w:cs="Times New Roman"/>
          <w:color w:val="000000"/>
          <w:spacing w:val="-3"/>
          <w:sz w:val="24"/>
          <w:szCs w:val="24"/>
        </w:rPr>
        <w:lastRenderedPageBreak/>
        <w:t>пе</w:t>
      </w:r>
      <w:r w:rsidRPr="00BD5BB7">
        <w:rPr>
          <w:rFonts w:ascii="Times New Roman" w:hAnsi="Times New Roman" w:cs="Times New Roman"/>
          <w:color w:val="000000"/>
          <w:spacing w:val="1"/>
          <w:sz w:val="24"/>
          <w:szCs w:val="24"/>
        </w:rPr>
        <w:t xml:space="preserve">дагогического эксперимента всегда является введение каких-т </w:t>
      </w:r>
      <w:r w:rsidRPr="00BD5BB7">
        <w:rPr>
          <w:rFonts w:ascii="Times New Roman" w:hAnsi="Times New Roman" w:cs="Times New Roman"/>
          <w:color w:val="000000"/>
          <w:spacing w:val="-2"/>
          <w:sz w:val="24"/>
          <w:szCs w:val="24"/>
        </w:rPr>
        <w:t>усовершенствований в учебно-тренировочный процесс, повыша</w:t>
      </w:r>
      <w:r w:rsidRPr="00BD5BB7">
        <w:rPr>
          <w:rFonts w:ascii="Times New Roman" w:hAnsi="Times New Roman" w:cs="Times New Roman"/>
          <w:color w:val="000000"/>
          <w:spacing w:val="-1"/>
          <w:sz w:val="24"/>
          <w:szCs w:val="24"/>
        </w:rPr>
        <w:t>ющих его качество.</w:t>
      </w:r>
    </w:p>
    <w:p w14:paraId="6C6255FD"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pacing w:val="-3"/>
          <w:sz w:val="24"/>
          <w:szCs w:val="24"/>
        </w:rPr>
      </w:pPr>
      <w:r w:rsidRPr="00BD5BB7">
        <w:rPr>
          <w:rFonts w:ascii="Times New Roman" w:hAnsi="Times New Roman" w:cs="Times New Roman"/>
          <w:sz w:val="24"/>
          <w:szCs w:val="24"/>
        </w:rPr>
        <w:t xml:space="preserve">Необходимость проведения педагогического эксперимента </w:t>
      </w:r>
      <w:r w:rsidRPr="00BD5BB7">
        <w:rPr>
          <w:rFonts w:ascii="Times New Roman" w:hAnsi="Times New Roman" w:cs="Times New Roman"/>
          <w:spacing w:val="-3"/>
          <w:sz w:val="24"/>
          <w:szCs w:val="24"/>
        </w:rPr>
        <w:t>может возникнуть в следующих случаях:</w:t>
      </w:r>
    </w:p>
    <w:p w14:paraId="1389C4F9"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z w:val="24"/>
          <w:szCs w:val="24"/>
        </w:rPr>
        <w:t>-когда учеными выдвигаются новые идеи или предположе</w:t>
      </w:r>
      <w:r w:rsidRPr="00BD5BB7">
        <w:rPr>
          <w:rFonts w:ascii="Times New Roman" w:hAnsi="Times New Roman" w:cs="Times New Roman"/>
          <w:color w:val="000000"/>
          <w:spacing w:val="-4"/>
          <w:sz w:val="24"/>
          <w:szCs w:val="24"/>
        </w:rPr>
        <w:t>ния, требующие проверки;</w:t>
      </w:r>
    </w:p>
    <w:p w14:paraId="275633E3" w14:textId="77777777" w:rsidR="0029478B" w:rsidRPr="00BD5BB7" w:rsidRDefault="0029478B" w:rsidP="0029478B">
      <w:pPr>
        <w:numPr>
          <w:ilvl w:val="0"/>
          <w:numId w:val="4"/>
        </w:numPr>
        <w:shd w:val="clear" w:color="auto" w:fill="FFFFFF"/>
        <w:tabs>
          <w:tab w:val="left" w:pos="470"/>
        </w:tabs>
        <w:spacing w:after="0" w:line="240" w:lineRule="auto"/>
        <w:ind w:firstLine="720"/>
        <w:jc w:val="both"/>
        <w:rPr>
          <w:rFonts w:ascii="Times New Roman" w:hAnsi="Times New Roman" w:cs="Times New Roman"/>
          <w:color w:val="000000"/>
          <w:sz w:val="24"/>
          <w:szCs w:val="24"/>
        </w:rPr>
      </w:pPr>
      <w:r w:rsidRPr="00BD5BB7">
        <w:rPr>
          <w:rFonts w:ascii="Times New Roman" w:hAnsi="Times New Roman" w:cs="Times New Roman"/>
          <w:color w:val="000000"/>
          <w:spacing w:val="-1"/>
          <w:sz w:val="24"/>
          <w:szCs w:val="24"/>
        </w:rPr>
        <w:t>когда необходимо научно проверить интересный опыт, пе</w:t>
      </w:r>
      <w:r w:rsidRPr="00BD5BB7">
        <w:rPr>
          <w:rFonts w:ascii="Times New Roman" w:hAnsi="Times New Roman" w:cs="Times New Roman"/>
          <w:color w:val="000000"/>
          <w:spacing w:val="2"/>
          <w:sz w:val="24"/>
          <w:szCs w:val="24"/>
        </w:rPr>
        <w:t xml:space="preserve">дагогические находки практиков, подмеченные и выделенные </w:t>
      </w:r>
      <w:r w:rsidRPr="00BD5BB7">
        <w:rPr>
          <w:rFonts w:ascii="Times New Roman" w:hAnsi="Times New Roman" w:cs="Times New Roman"/>
          <w:color w:val="000000"/>
          <w:spacing w:val="-1"/>
          <w:sz w:val="24"/>
          <w:szCs w:val="24"/>
        </w:rPr>
        <w:t>исследователями, дать им обоснованную оценку;</w:t>
      </w:r>
    </w:p>
    <w:p w14:paraId="3111647B" w14:textId="77777777" w:rsidR="0029478B" w:rsidRPr="00BD5BB7" w:rsidRDefault="0029478B" w:rsidP="0029478B">
      <w:pPr>
        <w:numPr>
          <w:ilvl w:val="0"/>
          <w:numId w:val="4"/>
        </w:numPr>
        <w:shd w:val="clear" w:color="auto" w:fill="FFFFFF"/>
        <w:tabs>
          <w:tab w:val="left" w:pos="470"/>
        </w:tabs>
        <w:spacing w:after="0" w:line="240" w:lineRule="auto"/>
        <w:ind w:firstLine="720"/>
        <w:jc w:val="both"/>
        <w:rPr>
          <w:rFonts w:ascii="Times New Roman" w:hAnsi="Times New Roman" w:cs="Times New Roman"/>
          <w:color w:val="000000"/>
          <w:sz w:val="24"/>
          <w:szCs w:val="24"/>
        </w:rPr>
      </w:pPr>
      <w:r w:rsidRPr="00BD5BB7">
        <w:rPr>
          <w:rFonts w:ascii="Times New Roman" w:hAnsi="Times New Roman" w:cs="Times New Roman"/>
          <w:color w:val="000000"/>
          <w:spacing w:val="-2"/>
          <w:sz w:val="24"/>
          <w:szCs w:val="24"/>
        </w:rPr>
        <w:t xml:space="preserve">когда нужно проверить разные точки зрения или суждения </w:t>
      </w:r>
      <w:r w:rsidRPr="00BD5BB7">
        <w:rPr>
          <w:rFonts w:ascii="Times New Roman" w:hAnsi="Times New Roman" w:cs="Times New Roman"/>
          <w:color w:val="000000"/>
          <w:sz w:val="24"/>
          <w:szCs w:val="24"/>
        </w:rPr>
        <w:t>по поводу одного и того же педагогического явления, уже под</w:t>
      </w:r>
      <w:r w:rsidRPr="00BD5BB7">
        <w:rPr>
          <w:rFonts w:ascii="Times New Roman" w:hAnsi="Times New Roman" w:cs="Times New Roman"/>
          <w:color w:val="000000"/>
          <w:spacing w:val="-2"/>
          <w:sz w:val="24"/>
          <w:szCs w:val="24"/>
        </w:rPr>
        <w:t>вергающегося проверке;</w:t>
      </w:r>
    </w:p>
    <w:p w14:paraId="0348946F" w14:textId="77777777" w:rsidR="0029478B" w:rsidRPr="00BD5BB7" w:rsidRDefault="0029478B" w:rsidP="0029478B">
      <w:pPr>
        <w:numPr>
          <w:ilvl w:val="0"/>
          <w:numId w:val="4"/>
        </w:numPr>
        <w:shd w:val="clear" w:color="auto" w:fill="FFFFFF"/>
        <w:tabs>
          <w:tab w:val="left" w:pos="470"/>
        </w:tabs>
        <w:spacing w:after="0" w:line="240" w:lineRule="auto"/>
        <w:ind w:firstLine="720"/>
        <w:jc w:val="both"/>
        <w:rPr>
          <w:rFonts w:ascii="Times New Roman" w:hAnsi="Times New Roman" w:cs="Times New Roman"/>
          <w:color w:val="000000"/>
          <w:sz w:val="24"/>
          <w:szCs w:val="24"/>
        </w:rPr>
      </w:pPr>
      <w:r w:rsidRPr="00BD5BB7">
        <w:rPr>
          <w:rFonts w:ascii="Times New Roman" w:hAnsi="Times New Roman" w:cs="Times New Roman"/>
          <w:color w:val="000000"/>
          <w:spacing w:val="-3"/>
          <w:sz w:val="24"/>
          <w:szCs w:val="24"/>
        </w:rPr>
        <w:t xml:space="preserve">когда необходимо найти рациональный и эффективный путь </w:t>
      </w:r>
      <w:r w:rsidRPr="00BD5BB7">
        <w:rPr>
          <w:rFonts w:ascii="Times New Roman" w:hAnsi="Times New Roman" w:cs="Times New Roman"/>
          <w:color w:val="000000"/>
          <w:spacing w:val="-1"/>
          <w:sz w:val="24"/>
          <w:szCs w:val="24"/>
        </w:rPr>
        <w:t xml:space="preserve">внедрения в практику обязательного и признанного положения. </w:t>
      </w:r>
    </w:p>
    <w:p w14:paraId="12732052" w14:textId="77777777" w:rsidR="0029478B" w:rsidRPr="00EA0341" w:rsidRDefault="0029478B" w:rsidP="0029478B">
      <w:pPr>
        <w:pStyle w:val="61"/>
        <w:shd w:val="clear" w:color="auto" w:fill="auto"/>
        <w:spacing w:line="240" w:lineRule="auto"/>
        <w:ind w:firstLine="709"/>
        <w:jc w:val="both"/>
        <w:rPr>
          <w:sz w:val="24"/>
          <w:szCs w:val="24"/>
        </w:rPr>
      </w:pPr>
      <w:r w:rsidRPr="00EA0341">
        <w:rPr>
          <w:rStyle w:val="33"/>
          <w:sz w:val="24"/>
          <w:szCs w:val="24"/>
          <w:u w:val="none"/>
        </w:rPr>
        <w:t>Экспериментом в н</w:t>
      </w:r>
      <w:r w:rsidRPr="00EA0341">
        <w:rPr>
          <w:sz w:val="24"/>
          <w:szCs w:val="24"/>
        </w:rPr>
        <w:t>ауке называется воспроизведение и изменение явления с целью изучения его в наиболее благоприятных условиях. Характерными чертами эксперимента яв</w:t>
      </w:r>
      <w:r w:rsidRPr="00EA0341">
        <w:rPr>
          <w:rStyle w:val="33"/>
          <w:sz w:val="24"/>
          <w:szCs w:val="24"/>
          <w:u w:val="none"/>
        </w:rPr>
        <w:t>ляю</w:t>
      </w:r>
      <w:r w:rsidRPr="00EA0341">
        <w:rPr>
          <w:sz w:val="24"/>
          <w:szCs w:val="24"/>
        </w:rPr>
        <w:t xml:space="preserve">тся запланированное вмешательство исследователя в изучаемое явление, процесс путем введения экспериментального стимула, </w:t>
      </w:r>
      <w:r>
        <w:rPr>
          <w:sz w:val="24"/>
          <w:szCs w:val="24"/>
        </w:rPr>
        <w:t>«</w:t>
      </w:r>
      <w:r w:rsidRPr="00EA0341">
        <w:rPr>
          <w:sz w:val="24"/>
          <w:szCs w:val="24"/>
        </w:rPr>
        <w:t>возможность многократного</w:t>
      </w:r>
      <w:r>
        <w:rPr>
          <w:sz w:val="24"/>
          <w:szCs w:val="24"/>
        </w:rPr>
        <w:t xml:space="preserve">» </w:t>
      </w:r>
      <w:r w:rsidRPr="00EA0341">
        <w:rPr>
          <w:sz w:val="24"/>
          <w:szCs w:val="24"/>
        </w:rPr>
        <w:t>восп</w:t>
      </w:r>
      <w:r w:rsidRPr="00EB36CE">
        <w:rPr>
          <w:rStyle w:val="33"/>
          <w:sz w:val="24"/>
          <w:szCs w:val="24"/>
          <w:u w:val="none"/>
        </w:rPr>
        <w:t>роиз</w:t>
      </w:r>
      <w:r w:rsidRPr="00EA0341">
        <w:rPr>
          <w:sz w:val="24"/>
          <w:szCs w:val="24"/>
        </w:rPr>
        <w:t xml:space="preserve">ведения изучаемого явления в стандартизированных условиях или планомерного их изменения (варьирования). Именно метод эксперимента позволяет </w:t>
      </w:r>
      <w:r w:rsidRPr="00EA0341">
        <w:rPr>
          <w:rStyle w:val="12"/>
          <w:sz w:val="24"/>
          <w:szCs w:val="24"/>
        </w:rPr>
        <w:t xml:space="preserve">разложить изучаемое </w:t>
      </w:r>
      <w:r w:rsidRPr="00EA0341">
        <w:rPr>
          <w:sz w:val="24"/>
          <w:szCs w:val="24"/>
        </w:rPr>
        <w:t xml:space="preserve">явление на составные элементы или части. Изменяя </w:t>
      </w:r>
      <w:r w:rsidRPr="00EA0341">
        <w:rPr>
          <w:rStyle w:val="12"/>
          <w:sz w:val="24"/>
          <w:szCs w:val="24"/>
        </w:rPr>
        <w:t xml:space="preserve">условия </w:t>
      </w:r>
      <w:r w:rsidRPr="00EA0341">
        <w:rPr>
          <w:sz w:val="24"/>
          <w:szCs w:val="24"/>
        </w:rPr>
        <w:t xml:space="preserve">функционирования этих частей и элементов, исследователь </w:t>
      </w:r>
      <w:r w:rsidRPr="00EA0341">
        <w:rPr>
          <w:rStyle w:val="12"/>
          <w:sz w:val="24"/>
          <w:szCs w:val="24"/>
        </w:rPr>
        <w:t xml:space="preserve">получает возможность </w:t>
      </w:r>
      <w:r w:rsidRPr="00EA0341">
        <w:rPr>
          <w:sz w:val="24"/>
          <w:szCs w:val="24"/>
        </w:rPr>
        <w:t>обнаруживать и прослеживать</w:t>
      </w:r>
      <w:r>
        <w:rPr>
          <w:sz w:val="24"/>
          <w:szCs w:val="24"/>
        </w:rPr>
        <w:t xml:space="preserve"> </w:t>
      </w:r>
      <w:r w:rsidRPr="00EA0341">
        <w:rPr>
          <w:sz w:val="24"/>
          <w:szCs w:val="24"/>
        </w:rPr>
        <w:t xml:space="preserve">их развитие и точно фиксировать полученные результаты. Эксперимент и практика - </w:t>
      </w:r>
      <w:r w:rsidRPr="00EA0341">
        <w:rPr>
          <w:rStyle w:val="12"/>
          <w:sz w:val="24"/>
          <w:szCs w:val="24"/>
        </w:rPr>
        <w:t xml:space="preserve">последние инстанции </w:t>
      </w:r>
      <w:r w:rsidRPr="00EA0341">
        <w:rPr>
          <w:sz w:val="24"/>
          <w:szCs w:val="24"/>
        </w:rPr>
        <w:t xml:space="preserve">в утверждении или отрицании каких-либо </w:t>
      </w:r>
      <w:r w:rsidRPr="00EA0341">
        <w:rPr>
          <w:rStyle w:val="12"/>
          <w:sz w:val="24"/>
          <w:szCs w:val="24"/>
        </w:rPr>
        <w:t xml:space="preserve">научных предположений. </w:t>
      </w:r>
      <w:r w:rsidRPr="00EA0341">
        <w:rPr>
          <w:sz w:val="24"/>
          <w:szCs w:val="24"/>
        </w:rPr>
        <w:t xml:space="preserve">Эксперимент следует считать удачным и в </w:t>
      </w:r>
      <w:r w:rsidRPr="00EA0341">
        <w:rPr>
          <w:rStyle w:val="12"/>
          <w:sz w:val="24"/>
          <w:szCs w:val="24"/>
        </w:rPr>
        <w:t xml:space="preserve">случае подтверждения </w:t>
      </w:r>
      <w:r w:rsidRPr="00EA0341">
        <w:rPr>
          <w:sz w:val="24"/>
          <w:szCs w:val="24"/>
        </w:rPr>
        <w:t>гипотезы, и в</w:t>
      </w:r>
      <w:r>
        <w:rPr>
          <w:sz w:val="24"/>
          <w:szCs w:val="24"/>
        </w:rPr>
        <w:t xml:space="preserve"> </w:t>
      </w:r>
      <w:r w:rsidRPr="00EA0341">
        <w:rPr>
          <w:sz w:val="24"/>
          <w:szCs w:val="24"/>
        </w:rPr>
        <w:t>случае ее отрицания.</w:t>
      </w:r>
    </w:p>
    <w:p w14:paraId="65ABB3E5" w14:textId="77777777" w:rsidR="0029478B" w:rsidRDefault="0029478B" w:rsidP="0029478B">
      <w:pPr>
        <w:pStyle w:val="61"/>
        <w:shd w:val="clear" w:color="auto" w:fill="auto"/>
        <w:spacing w:line="240" w:lineRule="auto"/>
        <w:ind w:firstLine="709"/>
        <w:jc w:val="both"/>
        <w:rPr>
          <w:sz w:val="24"/>
          <w:szCs w:val="24"/>
        </w:rPr>
      </w:pPr>
      <w:r w:rsidRPr="00EA0341">
        <w:rPr>
          <w:sz w:val="24"/>
          <w:szCs w:val="24"/>
        </w:rPr>
        <w:t>Ф.</w:t>
      </w:r>
      <w:r>
        <w:rPr>
          <w:sz w:val="24"/>
          <w:szCs w:val="24"/>
        </w:rPr>
        <w:t xml:space="preserve"> </w:t>
      </w:r>
      <w:r w:rsidRPr="00EA0341">
        <w:rPr>
          <w:sz w:val="24"/>
          <w:szCs w:val="24"/>
        </w:rPr>
        <w:t xml:space="preserve">Бэкон, как родоначальник экспериментальной науки, считал, что исследователь не должен </w:t>
      </w:r>
      <w:r w:rsidRPr="00EA0341">
        <w:rPr>
          <w:rStyle w:val="12"/>
          <w:sz w:val="24"/>
          <w:szCs w:val="24"/>
        </w:rPr>
        <w:t xml:space="preserve">уподобляться </w:t>
      </w:r>
      <w:r w:rsidRPr="00EA0341">
        <w:rPr>
          <w:sz w:val="24"/>
          <w:szCs w:val="24"/>
        </w:rPr>
        <w:t>ни муравью, ни пауку, а должен</w:t>
      </w:r>
      <w:r>
        <w:rPr>
          <w:sz w:val="24"/>
          <w:szCs w:val="24"/>
        </w:rPr>
        <w:t xml:space="preserve"> </w:t>
      </w:r>
      <w:r w:rsidRPr="00EA0341">
        <w:rPr>
          <w:sz w:val="24"/>
          <w:szCs w:val="24"/>
        </w:rPr>
        <w:t xml:space="preserve">быть подобен пчеле. Муравей только собирает и этим пользуется, </w:t>
      </w:r>
      <w:r w:rsidRPr="00EA0341">
        <w:rPr>
          <w:rStyle w:val="12"/>
          <w:sz w:val="24"/>
          <w:szCs w:val="24"/>
        </w:rPr>
        <w:t xml:space="preserve">паук - </w:t>
      </w:r>
      <w:r w:rsidRPr="00EA0341">
        <w:rPr>
          <w:sz w:val="24"/>
          <w:szCs w:val="24"/>
        </w:rPr>
        <w:t xml:space="preserve">ткет паутину из </w:t>
      </w:r>
      <w:r w:rsidRPr="00EA0341">
        <w:rPr>
          <w:rStyle w:val="12"/>
          <w:sz w:val="24"/>
          <w:szCs w:val="24"/>
        </w:rPr>
        <w:t xml:space="preserve">собственного </w:t>
      </w:r>
      <w:r w:rsidRPr="00EA0341">
        <w:rPr>
          <w:sz w:val="24"/>
          <w:szCs w:val="24"/>
        </w:rPr>
        <w:t xml:space="preserve">разума и ловит мух, а пчела - </w:t>
      </w:r>
      <w:r w:rsidRPr="00EA0341">
        <w:rPr>
          <w:rStyle w:val="12"/>
          <w:sz w:val="24"/>
          <w:szCs w:val="24"/>
        </w:rPr>
        <w:t xml:space="preserve">собирает </w:t>
      </w:r>
      <w:r w:rsidRPr="00EA0341">
        <w:rPr>
          <w:sz w:val="24"/>
          <w:szCs w:val="24"/>
        </w:rPr>
        <w:t xml:space="preserve">нектар, </w:t>
      </w:r>
      <w:r w:rsidRPr="00EA0341">
        <w:rPr>
          <w:rStyle w:val="12"/>
          <w:sz w:val="24"/>
          <w:szCs w:val="24"/>
        </w:rPr>
        <w:t xml:space="preserve">строит соты </w:t>
      </w:r>
      <w:r w:rsidRPr="00EA0341">
        <w:rPr>
          <w:sz w:val="24"/>
          <w:szCs w:val="24"/>
        </w:rPr>
        <w:t xml:space="preserve">и перерабатывает их в мед для собственного </w:t>
      </w:r>
      <w:r w:rsidRPr="00EA0341">
        <w:rPr>
          <w:rStyle w:val="12"/>
          <w:sz w:val="24"/>
          <w:szCs w:val="24"/>
        </w:rPr>
        <w:t xml:space="preserve">и </w:t>
      </w:r>
      <w:r w:rsidRPr="00EA0341">
        <w:rPr>
          <w:sz w:val="24"/>
          <w:szCs w:val="24"/>
        </w:rPr>
        <w:t>другого пользования</w:t>
      </w:r>
      <w:r w:rsidRPr="00EB36CE">
        <w:rPr>
          <w:rStyle w:val="12"/>
          <w:sz w:val="24"/>
          <w:szCs w:val="24"/>
        </w:rPr>
        <w:t>.</w:t>
      </w:r>
      <w:r w:rsidRPr="00EB36CE">
        <w:rPr>
          <w:sz w:val="24"/>
          <w:szCs w:val="24"/>
        </w:rPr>
        <w:t xml:space="preserve"> Следовательно, эксперимент позволяет собирать новые факты, </w:t>
      </w:r>
      <w:r w:rsidRPr="00EB36CE">
        <w:rPr>
          <w:rStyle w:val="85pt"/>
          <w:sz w:val="24"/>
          <w:szCs w:val="24"/>
        </w:rPr>
        <w:t xml:space="preserve">уточнять </w:t>
      </w:r>
      <w:r w:rsidRPr="00EB36CE">
        <w:rPr>
          <w:rStyle w:val="12"/>
          <w:sz w:val="24"/>
          <w:szCs w:val="24"/>
        </w:rPr>
        <w:t xml:space="preserve">уже известные </w:t>
      </w:r>
      <w:r w:rsidRPr="00EB36CE">
        <w:rPr>
          <w:sz w:val="24"/>
          <w:szCs w:val="24"/>
        </w:rPr>
        <w:t xml:space="preserve">и обнаруживать появившиеся случайно. </w:t>
      </w:r>
      <w:r w:rsidRPr="00EB36CE">
        <w:rPr>
          <w:rStyle w:val="12"/>
          <w:sz w:val="24"/>
          <w:szCs w:val="24"/>
        </w:rPr>
        <w:t xml:space="preserve">Эти </w:t>
      </w:r>
      <w:r w:rsidRPr="00EB36CE">
        <w:rPr>
          <w:sz w:val="24"/>
          <w:szCs w:val="24"/>
        </w:rPr>
        <w:t xml:space="preserve">факты </w:t>
      </w:r>
      <w:r w:rsidRPr="00EB36CE">
        <w:rPr>
          <w:rStyle w:val="12"/>
          <w:sz w:val="24"/>
          <w:szCs w:val="24"/>
        </w:rPr>
        <w:t xml:space="preserve">должны </w:t>
      </w:r>
      <w:r w:rsidRPr="00EB36CE">
        <w:rPr>
          <w:sz w:val="24"/>
          <w:szCs w:val="24"/>
        </w:rPr>
        <w:t xml:space="preserve">быть обобщены и объяснены с позиций более </w:t>
      </w:r>
      <w:r w:rsidRPr="00EB36CE">
        <w:rPr>
          <w:rStyle w:val="12"/>
          <w:sz w:val="24"/>
          <w:szCs w:val="24"/>
        </w:rPr>
        <w:t xml:space="preserve">общих </w:t>
      </w:r>
      <w:r w:rsidRPr="00EB36CE">
        <w:rPr>
          <w:sz w:val="24"/>
          <w:szCs w:val="24"/>
        </w:rPr>
        <w:t>теорий или же послужить основой для новых гипотез.</w:t>
      </w:r>
    </w:p>
    <w:p w14:paraId="07213B53" w14:textId="77777777" w:rsidR="0029478B" w:rsidRDefault="0029478B" w:rsidP="0029478B">
      <w:pPr>
        <w:pStyle w:val="61"/>
        <w:shd w:val="clear" w:color="auto" w:fill="auto"/>
        <w:spacing w:line="240" w:lineRule="auto"/>
        <w:ind w:firstLine="709"/>
        <w:jc w:val="both"/>
        <w:rPr>
          <w:sz w:val="24"/>
          <w:szCs w:val="24"/>
          <w:lang w:eastAsia="ru-RU"/>
        </w:rPr>
      </w:pPr>
      <w:r w:rsidRPr="00EB36CE">
        <w:rPr>
          <w:sz w:val="24"/>
          <w:szCs w:val="24"/>
          <w:lang w:eastAsia="ru-RU"/>
        </w:rPr>
        <w:t xml:space="preserve">Основная трудность педагогического эксперимента заключается в том, что он проводится </w:t>
      </w:r>
      <w:r w:rsidRPr="008A08FD">
        <w:rPr>
          <w:color w:val="000000"/>
          <w:sz w:val="24"/>
          <w:szCs w:val="24"/>
          <w:shd w:val="clear" w:color="auto" w:fill="FFFFFF"/>
          <w:lang w:eastAsia="ru-RU"/>
        </w:rPr>
        <w:t>людьми,</w:t>
      </w:r>
      <w:r w:rsidRPr="00EB36CE">
        <w:rPr>
          <w:sz w:val="24"/>
          <w:szCs w:val="24"/>
          <w:lang w:eastAsia="ru-RU"/>
        </w:rPr>
        <w:t xml:space="preserve"> н</w:t>
      </w:r>
      <w:r w:rsidRPr="008A08FD">
        <w:rPr>
          <w:color w:val="000000"/>
          <w:sz w:val="24"/>
          <w:szCs w:val="24"/>
          <w:shd w:val="clear" w:color="auto" w:fill="FFFFFF"/>
          <w:lang w:eastAsia="ru-RU"/>
        </w:rPr>
        <w:t>а</w:t>
      </w:r>
      <w:r w:rsidRPr="00EB36CE">
        <w:rPr>
          <w:sz w:val="24"/>
          <w:szCs w:val="24"/>
          <w:lang w:eastAsia="ru-RU"/>
        </w:rPr>
        <w:t xml:space="preserve"> людях и, в большинстве случаев, в естественных условиях.</w:t>
      </w:r>
      <w:r>
        <w:rPr>
          <w:sz w:val="24"/>
          <w:szCs w:val="24"/>
          <w:lang w:eastAsia="ru-RU"/>
        </w:rPr>
        <w:t xml:space="preserve"> </w:t>
      </w:r>
      <w:r w:rsidRPr="00EB36CE">
        <w:rPr>
          <w:sz w:val="24"/>
          <w:szCs w:val="24"/>
          <w:lang w:eastAsia="ru-RU"/>
        </w:rPr>
        <w:t xml:space="preserve">Дело в том, что на поведение людей и результативность их деятельности оказывает влияние чрезвычайно большое количество факторов. По этой причине случайное или эпизодическое экспериментирование, характерное для многих наук </w:t>
      </w:r>
      <w:r w:rsidRPr="00EB36CE">
        <w:rPr>
          <w:color w:val="000000"/>
          <w:sz w:val="24"/>
          <w:szCs w:val="24"/>
          <w:shd w:val="clear" w:color="auto" w:fill="FFFFFF"/>
          <w:lang w:eastAsia="ru-RU"/>
        </w:rPr>
        <w:t xml:space="preserve">(медицина, </w:t>
      </w:r>
      <w:r w:rsidRPr="00EB36CE">
        <w:rPr>
          <w:sz w:val="24"/>
          <w:szCs w:val="24"/>
          <w:lang w:eastAsia="ru-RU"/>
        </w:rPr>
        <w:t xml:space="preserve">техника), не </w:t>
      </w:r>
      <w:r w:rsidRPr="00EB36CE">
        <w:rPr>
          <w:color w:val="000000"/>
          <w:sz w:val="24"/>
          <w:szCs w:val="24"/>
          <w:shd w:val="clear" w:color="auto" w:fill="FFFFFF"/>
          <w:lang w:eastAsia="ru-RU"/>
        </w:rPr>
        <w:t xml:space="preserve">может </w:t>
      </w:r>
      <w:r w:rsidRPr="00EB36CE">
        <w:rPr>
          <w:sz w:val="24"/>
          <w:szCs w:val="24"/>
          <w:lang w:eastAsia="ru-RU"/>
        </w:rPr>
        <w:t xml:space="preserve">отсортировать все побочные влияния от </w:t>
      </w:r>
      <w:r w:rsidRPr="00EB36CE">
        <w:rPr>
          <w:color w:val="000000"/>
          <w:sz w:val="24"/>
          <w:szCs w:val="24"/>
          <w:shd w:val="clear" w:color="auto" w:fill="FFFFFF"/>
          <w:lang w:eastAsia="ru-RU"/>
        </w:rPr>
        <w:t xml:space="preserve">влияния </w:t>
      </w:r>
      <w:r w:rsidRPr="00EB36CE">
        <w:rPr>
          <w:sz w:val="24"/>
          <w:szCs w:val="24"/>
          <w:lang w:eastAsia="ru-RU"/>
        </w:rPr>
        <w:t xml:space="preserve">экспериментального фактора на человека. Только </w:t>
      </w:r>
      <w:r w:rsidRPr="00EB36CE">
        <w:rPr>
          <w:color w:val="000000"/>
          <w:sz w:val="24"/>
          <w:szCs w:val="24"/>
          <w:shd w:val="clear" w:color="auto" w:fill="FFFFFF"/>
          <w:lang w:eastAsia="ru-RU"/>
        </w:rPr>
        <w:t xml:space="preserve">тщательная </w:t>
      </w:r>
      <w:r w:rsidRPr="00EB36CE">
        <w:rPr>
          <w:sz w:val="24"/>
          <w:szCs w:val="24"/>
          <w:lang w:eastAsia="ru-RU"/>
        </w:rPr>
        <w:t xml:space="preserve">подготовка и планирование могут в значительной степени </w:t>
      </w:r>
      <w:r w:rsidRPr="00EB36CE">
        <w:rPr>
          <w:color w:val="000000"/>
          <w:sz w:val="24"/>
          <w:szCs w:val="24"/>
          <w:shd w:val="clear" w:color="auto" w:fill="FFFFFF"/>
          <w:lang w:eastAsia="ru-RU"/>
        </w:rPr>
        <w:t xml:space="preserve">отсеять </w:t>
      </w:r>
      <w:r w:rsidRPr="00EB36CE">
        <w:rPr>
          <w:sz w:val="24"/>
          <w:szCs w:val="24"/>
          <w:lang w:eastAsia="ru-RU"/>
        </w:rPr>
        <w:t xml:space="preserve">случайные </w:t>
      </w:r>
      <w:r w:rsidRPr="00EB36CE">
        <w:rPr>
          <w:color w:val="000000"/>
          <w:sz w:val="24"/>
          <w:szCs w:val="24"/>
          <w:shd w:val="clear" w:color="auto" w:fill="FFFFFF"/>
          <w:lang w:eastAsia="ru-RU"/>
        </w:rPr>
        <w:t xml:space="preserve">воздействия и </w:t>
      </w:r>
      <w:r w:rsidRPr="00EB36CE">
        <w:rPr>
          <w:sz w:val="24"/>
          <w:szCs w:val="24"/>
          <w:lang w:eastAsia="ru-RU"/>
        </w:rPr>
        <w:t>подтвердить или отвергнуть гипотезу.</w:t>
      </w:r>
    </w:p>
    <w:p w14:paraId="20ED9E8B" w14:textId="77777777" w:rsidR="0029478B" w:rsidRDefault="0029478B" w:rsidP="0029478B">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EB36CE">
        <w:rPr>
          <w:rFonts w:ascii="Times New Roman" w:eastAsia="Times New Roman" w:hAnsi="Times New Roman" w:cs="Times New Roman"/>
          <w:sz w:val="24"/>
          <w:szCs w:val="24"/>
          <w:lang w:eastAsia="ru-RU"/>
        </w:rPr>
        <w:t>Цель эксперимента - доказать гипотезу и установить причинную</w:t>
      </w:r>
      <w:r>
        <w:rPr>
          <w:rFonts w:ascii="Times New Roman" w:eastAsia="Times New Roman" w:hAnsi="Times New Roman" w:cs="Times New Roman"/>
          <w:sz w:val="24"/>
          <w:szCs w:val="24"/>
          <w:lang w:eastAsia="ru-RU"/>
        </w:rPr>
        <w:t xml:space="preserve"> </w:t>
      </w:r>
      <w:r w:rsidRPr="00EB36CE">
        <w:rPr>
          <w:rFonts w:ascii="Times New Roman" w:eastAsia="Times New Roman" w:hAnsi="Times New Roman" w:cs="Times New Roman"/>
          <w:sz w:val="24"/>
          <w:szCs w:val="24"/>
          <w:lang w:eastAsia="ru-RU"/>
        </w:rPr>
        <w:t>связь между явлениями, а главная процедура - контроль исходного,</w:t>
      </w:r>
      <w:r>
        <w:rPr>
          <w:rFonts w:ascii="Times New Roman" w:eastAsia="Times New Roman" w:hAnsi="Times New Roman" w:cs="Times New Roman"/>
          <w:sz w:val="24"/>
          <w:szCs w:val="24"/>
          <w:lang w:eastAsia="ru-RU"/>
        </w:rPr>
        <w:t xml:space="preserve"> </w:t>
      </w:r>
      <w:r w:rsidRPr="00EB36CE">
        <w:rPr>
          <w:rFonts w:ascii="Times New Roman" w:eastAsia="Courier New" w:hAnsi="Times New Roman" w:cs="Times New Roman"/>
          <w:color w:val="000000"/>
          <w:sz w:val="24"/>
          <w:szCs w:val="24"/>
          <w:lang w:eastAsia="ru-RU"/>
        </w:rPr>
        <w:t>текущего и конечного состояния объекта изуч</w:t>
      </w:r>
      <w:r>
        <w:rPr>
          <w:rFonts w:ascii="Times New Roman" w:eastAsia="Courier New" w:hAnsi="Times New Roman" w:cs="Times New Roman"/>
          <w:color w:val="000000"/>
          <w:sz w:val="24"/>
          <w:szCs w:val="24"/>
          <w:lang w:eastAsia="ru-RU"/>
        </w:rPr>
        <w:t>ения.</w:t>
      </w:r>
    </w:p>
    <w:p w14:paraId="56E80799" w14:textId="77777777" w:rsidR="0029478B" w:rsidRDefault="0029478B" w:rsidP="0029478B">
      <w:pPr>
        <w:shd w:val="clear" w:color="auto" w:fill="FFFFFF"/>
        <w:spacing w:after="0" w:line="240" w:lineRule="auto"/>
        <w:ind w:firstLine="709"/>
        <w:jc w:val="both"/>
        <w:rPr>
          <w:rFonts w:ascii="Times New Roman" w:hAnsi="Times New Roman" w:cs="Times New Roman"/>
          <w:b/>
          <w:bCs/>
          <w:color w:val="000000"/>
          <w:spacing w:val="-3"/>
          <w:sz w:val="24"/>
          <w:szCs w:val="24"/>
        </w:rPr>
      </w:pPr>
      <w:r>
        <w:rPr>
          <w:rFonts w:ascii="Times New Roman" w:hAnsi="Times New Roman" w:cs="Times New Roman"/>
          <w:b/>
          <w:bCs/>
          <w:color w:val="000000"/>
          <w:spacing w:val="-3"/>
          <w:sz w:val="24"/>
          <w:szCs w:val="24"/>
        </w:rPr>
        <w:t xml:space="preserve"> </w:t>
      </w:r>
    </w:p>
    <w:p w14:paraId="1E784EE7" w14:textId="77777777" w:rsidR="0029478B" w:rsidRDefault="0029478B" w:rsidP="0029478B">
      <w:pPr>
        <w:shd w:val="clear" w:color="auto" w:fill="FFFFFF"/>
        <w:spacing w:after="0" w:line="240" w:lineRule="auto"/>
        <w:ind w:firstLine="709"/>
        <w:jc w:val="both"/>
        <w:rPr>
          <w:rFonts w:ascii="Times New Roman" w:hAnsi="Times New Roman" w:cs="Times New Roman"/>
          <w:b/>
          <w:bCs/>
          <w:color w:val="000000"/>
          <w:spacing w:val="-3"/>
          <w:sz w:val="24"/>
          <w:szCs w:val="24"/>
        </w:rPr>
      </w:pPr>
    </w:p>
    <w:p w14:paraId="0877B0FD" w14:textId="77777777" w:rsidR="0029478B" w:rsidRDefault="0029478B" w:rsidP="0029478B">
      <w:pPr>
        <w:shd w:val="clear" w:color="auto" w:fill="FFFFFF"/>
        <w:spacing w:after="0" w:line="240" w:lineRule="auto"/>
        <w:ind w:firstLine="709"/>
        <w:jc w:val="both"/>
        <w:rPr>
          <w:rFonts w:ascii="Times New Roman" w:hAnsi="Times New Roman" w:cs="Times New Roman"/>
          <w:b/>
          <w:color w:val="FF0000"/>
          <w:spacing w:val="-3"/>
          <w:sz w:val="24"/>
          <w:szCs w:val="24"/>
        </w:rPr>
      </w:pPr>
      <w:r w:rsidRPr="00100F76">
        <w:rPr>
          <w:rFonts w:ascii="Times New Roman" w:hAnsi="Times New Roman" w:cs="Times New Roman"/>
          <w:b/>
          <w:color w:val="FF0000"/>
          <w:spacing w:val="-3"/>
          <w:sz w:val="24"/>
          <w:szCs w:val="24"/>
        </w:rPr>
        <w:t>Методика проведения педагогического эксперимента</w:t>
      </w:r>
    </w:p>
    <w:p w14:paraId="72CD8ECF" w14:textId="77777777" w:rsidR="0029478B" w:rsidRPr="002D0B54" w:rsidRDefault="0029478B" w:rsidP="0029478B">
      <w:pPr>
        <w:shd w:val="clear" w:color="auto" w:fill="FFFFFF"/>
        <w:spacing w:after="0" w:line="240" w:lineRule="auto"/>
        <w:ind w:firstLine="709"/>
        <w:jc w:val="both"/>
        <w:rPr>
          <w:rFonts w:ascii="Times New Roman" w:hAnsi="Times New Roman" w:cs="Times New Roman"/>
          <w:b/>
          <w:color w:val="FF0000"/>
          <w:spacing w:val="-3"/>
          <w:sz w:val="24"/>
          <w:szCs w:val="24"/>
        </w:rPr>
      </w:pPr>
    </w:p>
    <w:p w14:paraId="52EC7E2E"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3"/>
          <w:sz w:val="24"/>
          <w:szCs w:val="24"/>
        </w:rPr>
        <w:t>Организация педагогического эксперимента связана с плани</w:t>
      </w:r>
      <w:r w:rsidRPr="00BD5BB7">
        <w:rPr>
          <w:rFonts w:ascii="Times New Roman" w:hAnsi="Times New Roman" w:cs="Times New Roman"/>
          <w:color w:val="000000"/>
          <w:spacing w:val="-5"/>
          <w:sz w:val="24"/>
          <w:szCs w:val="24"/>
        </w:rPr>
        <w:t xml:space="preserve">рованием его проведения, которое определяет последовательность </w:t>
      </w:r>
      <w:r w:rsidRPr="00BD5BB7">
        <w:rPr>
          <w:rFonts w:ascii="Times New Roman" w:hAnsi="Times New Roman" w:cs="Times New Roman"/>
          <w:color w:val="000000"/>
          <w:spacing w:val="-3"/>
          <w:sz w:val="24"/>
          <w:szCs w:val="24"/>
        </w:rPr>
        <w:t>всех этапов работы, а также с подготовкой всех условий, обеспечивающих полноценное исследование. Сюда входит подготов</w:t>
      </w:r>
      <w:r w:rsidRPr="00BD5BB7">
        <w:rPr>
          <w:rFonts w:ascii="Times New Roman" w:hAnsi="Times New Roman" w:cs="Times New Roman"/>
          <w:color w:val="000000"/>
          <w:spacing w:val="-4"/>
          <w:sz w:val="24"/>
          <w:szCs w:val="24"/>
        </w:rPr>
        <w:t>ка соответствующей обстановки, приборов, средств, инструктаж помощников, планирование наблюдения, выбор эксперименталь</w:t>
      </w:r>
      <w:r w:rsidRPr="00BD5BB7">
        <w:rPr>
          <w:rFonts w:ascii="Times New Roman" w:hAnsi="Times New Roman" w:cs="Times New Roman"/>
          <w:color w:val="000000"/>
          <w:spacing w:val="-5"/>
          <w:sz w:val="24"/>
          <w:szCs w:val="24"/>
        </w:rPr>
        <w:t>ных и контрольных групп, оценка всех особенностей эксперимен</w:t>
      </w:r>
      <w:r w:rsidRPr="00BD5BB7">
        <w:rPr>
          <w:rFonts w:ascii="Times New Roman" w:hAnsi="Times New Roman" w:cs="Times New Roman"/>
          <w:color w:val="000000"/>
          <w:sz w:val="24"/>
          <w:szCs w:val="24"/>
        </w:rPr>
        <w:t xml:space="preserve">тальной базы и </w:t>
      </w:r>
      <w:proofErr w:type="gramStart"/>
      <w:r w:rsidRPr="00BD5BB7">
        <w:rPr>
          <w:rFonts w:ascii="Times New Roman" w:hAnsi="Times New Roman" w:cs="Times New Roman"/>
          <w:color w:val="000000"/>
          <w:sz w:val="24"/>
          <w:szCs w:val="24"/>
        </w:rPr>
        <w:t>т.д.</w:t>
      </w:r>
      <w:proofErr w:type="gramEnd"/>
    </w:p>
    <w:p w14:paraId="55B1829A"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z w:val="24"/>
          <w:szCs w:val="24"/>
        </w:rPr>
        <w:t xml:space="preserve">Рассмотрим последовательно </w:t>
      </w:r>
      <w:r>
        <w:rPr>
          <w:rFonts w:ascii="Times New Roman" w:hAnsi="Times New Roman" w:cs="Times New Roman"/>
          <w:color w:val="000000"/>
          <w:sz w:val="24"/>
          <w:szCs w:val="24"/>
        </w:rPr>
        <w:t>алгоритм основных действий</w:t>
      </w:r>
      <w:r w:rsidRPr="00BD5BB7">
        <w:rPr>
          <w:rFonts w:ascii="Times New Roman" w:hAnsi="Times New Roman" w:cs="Times New Roman"/>
          <w:color w:val="000000"/>
          <w:sz w:val="24"/>
          <w:szCs w:val="24"/>
        </w:rPr>
        <w:t xml:space="preserve"> исследова</w:t>
      </w:r>
      <w:r w:rsidRPr="00BD5BB7">
        <w:rPr>
          <w:rFonts w:ascii="Times New Roman" w:hAnsi="Times New Roman" w:cs="Times New Roman"/>
          <w:color w:val="000000"/>
          <w:spacing w:val="1"/>
          <w:sz w:val="24"/>
          <w:szCs w:val="24"/>
        </w:rPr>
        <w:t>теля, приступающего к разработке программы эксперименталь</w:t>
      </w:r>
      <w:r w:rsidRPr="00BD5BB7">
        <w:rPr>
          <w:rFonts w:ascii="Times New Roman" w:hAnsi="Times New Roman" w:cs="Times New Roman"/>
          <w:color w:val="000000"/>
          <w:spacing w:val="5"/>
          <w:sz w:val="24"/>
          <w:szCs w:val="24"/>
        </w:rPr>
        <w:t>ной части своей работы</w:t>
      </w:r>
      <w:r>
        <w:rPr>
          <w:rFonts w:ascii="Times New Roman" w:hAnsi="Times New Roman" w:cs="Times New Roman"/>
          <w:color w:val="000000"/>
          <w:spacing w:val="5"/>
          <w:sz w:val="24"/>
          <w:szCs w:val="24"/>
        </w:rPr>
        <w:t>:</w:t>
      </w:r>
    </w:p>
    <w:p w14:paraId="15EC2A43"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4"/>
          <w:sz w:val="24"/>
          <w:szCs w:val="24"/>
        </w:rPr>
        <w:lastRenderedPageBreak/>
        <w:t>1. Прежде всего нужно решить вопрос о необходимости экспе</w:t>
      </w:r>
      <w:r w:rsidRPr="00BD5BB7">
        <w:rPr>
          <w:rFonts w:ascii="Times New Roman" w:hAnsi="Times New Roman" w:cs="Times New Roman"/>
          <w:color w:val="000000"/>
          <w:spacing w:val="-1"/>
          <w:sz w:val="24"/>
          <w:szCs w:val="24"/>
        </w:rPr>
        <w:t>риментальной части исследования. Известно, что под педагогич</w:t>
      </w:r>
      <w:r w:rsidRPr="00BD5BB7">
        <w:rPr>
          <w:rFonts w:ascii="Times New Roman" w:hAnsi="Times New Roman" w:cs="Times New Roman"/>
          <w:color w:val="000000"/>
          <w:spacing w:val="-2"/>
          <w:sz w:val="24"/>
          <w:szCs w:val="24"/>
        </w:rPr>
        <w:t>еским экспериментом понимается научно поставленная провер</w:t>
      </w:r>
      <w:r w:rsidRPr="00BD5BB7">
        <w:rPr>
          <w:rFonts w:ascii="Times New Roman" w:hAnsi="Times New Roman" w:cs="Times New Roman"/>
          <w:color w:val="000000"/>
          <w:spacing w:val="11"/>
          <w:sz w:val="24"/>
          <w:szCs w:val="24"/>
        </w:rPr>
        <w:t xml:space="preserve">ка каких-либо организационных форм, средств, методов и </w:t>
      </w:r>
      <w:r w:rsidRPr="00BD5BB7">
        <w:rPr>
          <w:rFonts w:ascii="Times New Roman" w:hAnsi="Times New Roman" w:cs="Times New Roman"/>
          <w:color w:val="000000"/>
          <w:spacing w:val="-1"/>
          <w:sz w:val="24"/>
          <w:szCs w:val="24"/>
        </w:rPr>
        <w:t>приемов обучения, тренировки и оздоровительной работы.</w:t>
      </w:r>
    </w:p>
    <w:p w14:paraId="201DF76D" w14:textId="77777777" w:rsidR="0029478B" w:rsidRPr="00BD5BB7" w:rsidRDefault="0029478B" w:rsidP="0029478B">
      <w:pPr>
        <w:pStyle w:val="a8"/>
        <w:ind w:firstLine="709"/>
        <w:rPr>
          <w:sz w:val="24"/>
        </w:rPr>
      </w:pPr>
      <w:r w:rsidRPr="00BD5BB7">
        <w:rPr>
          <w:spacing w:val="-1"/>
          <w:sz w:val="24"/>
        </w:rPr>
        <w:t xml:space="preserve">2. Далее решается вопрос о выдвижении научной гипотезы, </w:t>
      </w:r>
      <w:r w:rsidRPr="00BD5BB7">
        <w:rPr>
          <w:sz w:val="24"/>
        </w:rPr>
        <w:t xml:space="preserve">которая должна быть положена в основу эксперимента. Гипотеза </w:t>
      </w:r>
      <w:r w:rsidRPr="00BD5BB7">
        <w:rPr>
          <w:spacing w:val="-3"/>
          <w:sz w:val="24"/>
        </w:rPr>
        <w:t xml:space="preserve">называется научной и должна быть научной потому, что хотя она </w:t>
      </w:r>
      <w:r w:rsidRPr="00BD5BB7">
        <w:rPr>
          <w:spacing w:val="-5"/>
          <w:sz w:val="24"/>
        </w:rPr>
        <w:t>и может содержать элемент догадки, интуитивной веры в возмож</w:t>
      </w:r>
      <w:r w:rsidRPr="00BD5BB7">
        <w:rPr>
          <w:sz w:val="24"/>
        </w:rPr>
        <w:t>ный положительный эффект, она должна базироваться на опреде</w:t>
      </w:r>
      <w:r w:rsidRPr="00BD5BB7">
        <w:rPr>
          <w:spacing w:val="-3"/>
          <w:sz w:val="24"/>
        </w:rPr>
        <w:t>ленных научных данных, подкрепляться теоретическими доводами или умозаключениями. При организации каждого конкретного эксперимента по проверке более узкого и частного вопроса, ес</w:t>
      </w:r>
      <w:r w:rsidRPr="00BD5BB7">
        <w:rPr>
          <w:spacing w:val="2"/>
          <w:sz w:val="24"/>
        </w:rPr>
        <w:t xml:space="preserve">тественно, помимо общей гипотезы могут разрабатываться и </w:t>
      </w:r>
      <w:r w:rsidRPr="00BD5BB7">
        <w:rPr>
          <w:spacing w:val="-3"/>
          <w:sz w:val="24"/>
        </w:rPr>
        <w:t xml:space="preserve">частные (рабочие) гипотезы, в отношении которых справедливы как предположения общей гипотезы о возможном и ожидаемом </w:t>
      </w:r>
      <w:r w:rsidRPr="00BD5BB7">
        <w:rPr>
          <w:sz w:val="24"/>
        </w:rPr>
        <w:t>положительном воздействии, так и учитывается специфический эффект,</w:t>
      </w:r>
      <w:r w:rsidRPr="00BD5BB7">
        <w:rPr>
          <w:spacing w:val="-3"/>
          <w:sz w:val="24"/>
        </w:rPr>
        <w:t xml:space="preserve"> связанный с особенностями экспериментально проверяемого конкретного аспекта проблемы.</w:t>
      </w:r>
    </w:p>
    <w:p w14:paraId="38A9D515"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4"/>
          <w:sz w:val="24"/>
          <w:szCs w:val="24"/>
        </w:rPr>
        <w:t>3 После того, как на основании общей гипотезы в связи с конкр</w:t>
      </w:r>
      <w:r w:rsidRPr="00BD5BB7">
        <w:rPr>
          <w:rFonts w:ascii="Times New Roman" w:hAnsi="Times New Roman" w:cs="Times New Roman"/>
          <w:color w:val="000000"/>
          <w:spacing w:val="-3"/>
          <w:sz w:val="24"/>
          <w:szCs w:val="24"/>
        </w:rPr>
        <w:t>етной исследуемой задачей сформулированы и частные рабо</w:t>
      </w:r>
      <w:r w:rsidRPr="00BD5BB7">
        <w:rPr>
          <w:rFonts w:ascii="Times New Roman" w:hAnsi="Times New Roman" w:cs="Times New Roman"/>
          <w:color w:val="000000"/>
          <w:spacing w:val="-4"/>
          <w:sz w:val="24"/>
          <w:szCs w:val="24"/>
        </w:rPr>
        <w:t xml:space="preserve">чие гипотезы, исследователь может продумать вопрос о том, какие потребуется применять виды эксперимента. Решение вопроса </w:t>
      </w:r>
      <w:r w:rsidRPr="00BD5BB7">
        <w:rPr>
          <w:rFonts w:ascii="Times New Roman" w:hAnsi="Times New Roman" w:cs="Times New Roman"/>
          <w:color w:val="000000"/>
          <w:spacing w:val="-3"/>
          <w:sz w:val="24"/>
          <w:szCs w:val="24"/>
        </w:rPr>
        <w:t xml:space="preserve">о видах и типах эксперимента зависит от ряда моментов: от цели и конкретной задачи исследования, этапа работы исследователя </w:t>
      </w:r>
      <w:r w:rsidRPr="00BD5BB7">
        <w:rPr>
          <w:rFonts w:ascii="Times New Roman" w:hAnsi="Times New Roman" w:cs="Times New Roman"/>
          <w:color w:val="000000"/>
          <w:spacing w:val="-4"/>
          <w:sz w:val="24"/>
          <w:szCs w:val="24"/>
        </w:rPr>
        <w:t>над проблемой, используемых средств для проведения экспери</w:t>
      </w:r>
      <w:r w:rsidRPr="00BD5BB7">
        <w:rPr>
          <w:rFonts w:ascii="Times New Roman" w:hAnsi="Times New Roman" w:cs="Times New Roman"/>
          <w:color w:val="000000"/>
          <w:spacing w:val="-6"/>
          <w:sz w:val="24"/>
          <w:szCs w:val="24"/>
        </w:rPr>
        <w:t xml:space="preserve">мента и </w:t>
      </w:r>
      <w:proofErr w:type="gramStart"/>
      <w:r w:rsidRPr="00BD5BB7">
        <w:rPr>
          <w:rFonts w:ascii="Times New Roman" w:hAnsi="Times New Roman" w:cs="Times New Roman"/>
          <w:color w:val="000000"/>
          <w:spacing w:val="-6"/>
          <w:sz w:val="24"/>
          <w:szCs w:val="24"/>
        </w:rPr>
        <w:t>т.п.</w:t>
      </w:r>
      <w:proofErr w:type="gramEnd"/>
    </w:p>
    <w:p w14:paraId="66606137"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2"/>
          <w:sz w:val="24"/>
          <w:szCs w:val="24"/>
        </w:rPr>
        <w:t>4.</w:t>
      </w:r>
      <w:r w:rsidRPr="00BD5BB7">
        <w:rPr>
          <w:rFonts w:ascii="Times New Roman" w:hAnsi="Times New Roman" w:cs="Times New Roman"/>
          <w:i/>
          <w:iCs/>
          <w:color w:val="000000"/>
          <w:spacing w:val="-2"/>
          <w:sz w:val="24"/>
          <w:szCs w:val="24"/>
        </w:rPr>
        <w:t xml:space="preserve"> </w:t>
      </w:r>
      <w:r w:rsidRPr="00BD5BB7">
        <w:rPr>
          <w:rFonts w:ascii="Times New Roman" w:hAnsi="Times New Roman" w:cs="Times New Roman"/>
          <w:color w:val="000000"/>
          <w:spacing w:val="-2"/>
          <w:sz w:val="24"/>
          <w:szCs w:val="24"/>
        </w:rPr>
        <w:t xml:space="preserve">Планирование эксперимента далее включает в себя также </w:t>
      </w:r>
      <w:r w:rsidRPr="00BD5BB7">
        <w:rPr>
          <w:rFonts w:ascii="Times New Roman" w:hAnsi="Times New Roman" w:cs="Times New Roman"/>
          <w:color w:val="000000"/>
          <w:spacing w:val="-4"/>
          <w:sz w:val="24"/>
          <w:szCs w:val="24"/>
        </w:rPr>
        <w:t>выбор и оценку общих условий его проведения, к которым, прежде всего, относятся:</w:t>
      </w:r>
    </w:p>
    <w:p w14:paraId="1A7E6BFA" w14:textId="77777777" w:rsidR="0029478B" w:rsidRPr="00BD5BB7" w:rsidRDefault="0029478B" w:rsidP="0029478B">
      <w:pPr>
        <w:numPr>
          <w:ilvl w:val="0"/>
          <w:numId w:val="5"/>
        </w:numPr>
        <w:shd w:val="clear" w:color="auto" w:fill="FFFFFF"/>
        <w:tabs>
          <w:tab w:val="left" w:pos="466"/>
        </w:tabs>
        <w:spacing w:after="0" w:line="240" w:lineRule="auto"/>
        <w:ind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2"/>
          <w:sz w:val="24"/>
          <w:szCs w:val="24"/>
        </w:rPr>
        <w:t>средства для проведения педагогического эксперимента;</w:t>
      </w:r>
    </w:p>
    <w:p w14:paraId="7F0105FF" w14:textId="77777777" w:rsidR="0029478B" w:rsidRPr="00BD5BB7" w:rsidRDefault="0029478B" w:rsidP="0029478B">
      <w:pPr>
        <w:numPr>
          <w:ilvl w:val="0"/>
          <w:numId w:val="5"/>
        </w:numPr>
        <w:shd w:val="clear" w:color="auto" w:fill="FFFFFF"/>
        <w:tabs>
          <w:tab w:val="left" w:pos="466"/>
        </w:tabs>
        <w:spacing w:after="0" w:line="240" w:lineRule="auto"/>
        <w:ind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5"/>
          <w:sz w:val="24"/>
          <w:szCs w:val="24"/>
        </w:rPr>
        <w:t>место проведения;</w:t>
      </w:r>
    </w:p>
    <w:p w14:paraId="654FFFF8" w14:textId="77777777" w:rsidR="0029478B" w:rsidRPr="00BD5BB7" w:rsidRDefault="0029478B" w:rsidP="0029478B">
      <w:pPr>
        <w:numPr>
          <w:ilvl w:val="0"/>
          <w:numId w:val="5"/>
        </w:numPr>
        <w:shd w:val="clear" w:color="auto" w:fill="FFFFFF"/>
        <w:tabs>
          <w:tab w:val="left" w:pos="466"/>
        </w:tabs>
        <w:spacing w:after="0" w:line="240" w:lineRule="auto"/>
        <w:ind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3"/>
          <w:sz w:val="24"/>
          <w:szCs w:val="24"/>
        </w:rPr>
        <w:t>контингент испытуемых;</w:t>
      </w:r>
    </w:p>
    <w:p w14:paraId="491BC282" w14:textId="77777777" w:rsidR="0029478B" w:rsidRPr="00BD5BB7" w:rsidRDefault="0029478B" w:rsidP="0029478B">
      <w:pPr>
        <w:numPr>
          <w:ilvl w:val="0"/>
          <w:numId w:val="6"/>
        </w:numPr>
        <w:shd w:val="clear" w:color="auto" w:fill="FFFFFF"/>
        <w:tabs>
          <w:tab w:val="left" w:pos="466"/>
        </w:tabs>
        <w:spacing w:after="0" w:line="240" w:lineRule="auto"/>
        <w:ind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8"/>
          <w:sz w:val="24"/>
          <w:szCs w:val="24"/>
        </w:rPr>
        <w:t>преподаватели, тренеры, принимающие участие в экс</w:t>
      </w:r>
      <w:r w:rsidRPr="00BD5BB7">
        <w:rPr>
          <w:rFonts w:ascii="Times New Roman" w:hAnsi="Times New Roman" w:cs="Times New Roman"/>
          <w:color w:val="000000"/>
          <w:spacing w:val="-3"/>
          <w:sz w:val="24"/>
          <w:szCs w:val="24"/>
        </w:rPr>
        <w:t>перименте.</w:t>
      </w:r>
    </w:p>
    <w:p w14:paraId="4901C0E7" w14:textId="0E82FB07" w:rsidR="0029478B" w:rsidRPr="00BD5BB7" w:rsidRDefault="0029478B" w:rsidP="0029478B">
      <w:pPr>
        <w:pStyle w:val="a8"/>
        <w:ind w:firstLine="709"/>
        <w:rPr>
          <w:sz w:val="24"/>
        </w:rPr>
      </w:pPr>
      <w:r w:rsidRPr="00BD5BB7">
        <w:rPr>
          <w:sz w:val="24"/>
        </w:rPr>
        <w:t>Для успешного проведения педагогического эксперимента не</w:t>
      </w:r>
      <w:r w:rsidRPr="00BD5BB7">
        <w:rPr>
          <w:spacing w:val="-8"/>
          <w:sz w:val="24"/>
        </w:rPr>
        <w:t>обходимы определенные средства, условия, это и наличие спортив</w:t>
      </w:r>
      <w:r w:rsidRPr="00BD5BB7">
        <w:rPr>
          <w:spacing w:val="-7"/>
          <w:sz w:val="24"/>
        </w:rPr>
        <w:t>ной базы (спортзал, бассейн, стадион), и соответствующий инвен</w:t>
      </w:r>
      <w:r w:rsidRPr="00BD5BB7">
        <w:rPr>
          <w:spacing w:val="-5"/>
          <w:sz w:val="24"/>
        </w:rPr>
        <w:t xml:space="preserve">тарь (гимнастические снаряды, мячи, лыжи, коньки и </w:t>
      </w:r>
      <w:proofErr w:type="gramStart"/>
      <w:r w:rsidRPr="00BD5BB7">
        <w:rPr>
          <w:spacing w:val="-5"/>
          <w:sz w:val="24"/>
        </w:rPr>
        <w:t>т.д.</w:t>
      </w:r>
      <w:proofErr w:type="gramEnd"/>
      <w:r w:rsidRPr="00BD5BB7">
        <w:rPr>
          <w:spacing w:val="-5"/>
          <w:sz w:val="24"/>
        </w:rPr>
        <w:t xml:space="preserve">). Вопрос </w:t>
      </w:r>
      <w:r w:rsidRPr="00BD5BB7">
        <w:rPr>
          <w:sz w:val="24"/>
        </w:rPr>
        <w:t>о месте проведения эксперимента чаще всего на практике, особен</w:t>
      </w:r>
      <w:r w:rsidRPr="00BD5BB7">
        <w:rPr>
          <w:spacing w:val="-5"/>
          <w:sz w:val="24"/>
        </w:rPr>
        <w:t>но на начальном этапе, решается на основе личной договореннос</w:t>
      </w:r>
      <w:r w:rsidRPr="00BD5BB7">
        <w:rPr>
          <w:sz w:val="24"/>
        </w:rPr>
        <w:t>ти экспериментатора с преподавателями или тренерами соответ</w:t>
      </w:r>
      <w:r w:rsidRPr="00BD5BB7">
        <w:rPr>
          <w:spacing w:val="-5"/>
          <w:sz w:val="24"/>
        </w:rPr>
        <w:t xml:space="preserve">ствующих организаций (ДЮСШ, </w:t>
      </w:r>
      <w:r>
        <w:rPr>
          <w:spacing w:val="-5"/>
          <w:sz w:val="24"/>
        </w:rPr>
        <w:t>общеобразовательная школа, СПУ</w:t>
      </w:r>
      <w:r w:rsidRPr="00BD5BB7">
        <w:rPr>
          <w:spacing w:val="-5"/>
          <w:sz w:val="24"/>
        </w:rPr>
        <w:t xml:space="preserve">, вуз и </w:t>
      </w:r>
      <w:proofErr w:type="gramStart"/>
      <w:r w:rsidRPr="00BD5BB7">
        <w:rPr>
          <w:spacing w:val="-5"/>
          <w:sz w:val="24"/>
        </w:rPr>
        <w:t>т.п.</w:t>
      </w:r>
      <w:proofErr w:type="gramEnd"/>
      <w:r w:rsidRPr="00BD5BB7">
        <w:rPr>
          <w:spacing w:val="-5"/>
          <w:sz w:val="24"/>
        </w:rPr>
        <w:t xml:space="preserve">), </w:t>
      </w:r>
      <w:r w:rsidRPr="00BD5BB7">
        <w:rPr>
          <w:spacing w:val="-7"/>
          <w:sz w:val="24"/>
        </w:rPr>
        <w:t xml:space="preserve">в которых может быть поставлен педагогический эксперимент. Во </w:t>
      </w:r>
      <w:r w:rsidRPr="00BD5BB7">
        <w:rPr>
          <w:spacing w:val="-8"/>
          <w:sz w:val="24"/>
        </w:rPr>
        <w:t xml:space="preserve">всех случаях для проведения эксперимента должно быть получено </w:t>
      </w:r>
      <w:r w:rsidRPr="00BD5BB7">
        <w:rPr>
          <w:sz w:val="24"/>
        </w:rPr>
        <w:t xml:space="preserve">разрешение руководителя организации, в которой предполагается </w:t>
      </w:r>
      <w:r w:rsidRPr="00BD5BB7">
        <w:rPr>
          <w:spacing w:val="-5"/>
          <w:sz w:val="24"/>
        </w:rPr>
        <w:t>проведение эксперимента. После этого очень важно познакомиться</w:t>
      </w:r>
      <w:r w:rsidRPr="00BD5BB7">
        <w:rPr>
          <w:spacing w:val="-7"/>
          <w:sz w:val="24"/>
        </w:rPr>
        <w:t xml:space="preserve"> с теми, кто будет объектом эксперимента, т. е. с составом занимающихся, выяснить их отношение к занятиям, к тренировкам, к </w:t>
      </w:r>
      <w:r w:rsidRPr="00BD5BB7">
        <w:rPr>
          <w:spacing w:val="-5"/>
          <w:sz w:val="24"/>
        </w:rPr>
        <w:t>преподавателю, тренеру, изучить общую картину их физической технической подготовленности. Весьма ценным может быть и п</w:t>
      </w:r>
      <w:r w:rsidRPr="00BD5BB7">
        <w:rPr>
          <w:spacing w:val="-3"/>
          <w:sz w:val="24"/>
        </w:rPr>
        <w:t xml:space="preserve">редварительное личное знакомство с занимающимися на основе </w:t>
      </w:r>
      <w:r w:rsidRPr="00BD5BB7">
        <w:rPr>
          <w:spacing w:val="-5"/>
          <w:sz w:val="24"/>
        </w:rPr>
        <w:t>посещения занятий, проведения с ними бесед. Эти виды непосред</w:t>
      </w:r>
      <w:r w:rsidRPr="00BD5BB7">
        <w:rPr>
          <w:spacing w:val="-4"/>
          <w:sz w:val="24"/>
        </w:rPr>
        <w:t xml:space="preserve">ственного общения дадут возможность более правильно выдели </w:t>
      </w:r>
      <w:r w:rsidRPr="00BD5BB7">
        <w:rPr>
          <w:spacing w:val="-1"/>
          <w:sz w:val="24"/>
        </w:rPr>
        <w:t>тех обучаемых, которые могут стать объектом спе</w:t>
      </w:r>
      <w:r>
        <w:rPr>
          <w:spacing w:val="-1"/>
          <w:sz w:val="24"/>
        </w:rPr>
        <w:t>циального на</w:t>
      </w:r>
      <w:r w:rsidRPr="00BD5BB7">
        <w:rPr>
          <w:sz w:val="24"/>
        </w:rPr>
        <w:t>блюдения во время эксперимента. Не менее важно также и предва</w:t>
      </w:r>
      <w:r w:rsidRPr="00BD5BB7">
        <w:rPr>
          <w:spacing w:val="-4"/>
          <w:sz w:val="24"/>
        </w:rPr>
        <w:t xml:space="preserve">рительное изучение особенностей педагогической системы </w:t>
      </w:r>
      <w:r w:rsidR="0005117E" w:rsidRPr="00BD5BB7">
        <w:rPr>
          <w:spacing w:val="-4"/>
          <w:sz w:val="24"/>
        </w:rPr>
        <w:t>каждо</w:t>
      </w:r>
      <w:r w:rsidR="0005117E" w:rsidRPr="00BD5BB7">
        <w:rPr>
          <w:spacing w:val="5"/>
          <w:sz w:val="24"/>
        </w:rPr>
        <w:t>го преподавателя-тренера</w:t>
      </w:r>
      <w:r w:rsidRPr="00BD5BB7">
        <w:rPr>
          <w:spacing w:val="5"/>
          <w:sz w:val="24"/>
        </w:rPr>
        <w:t xml:space="preserve">, давшего согласие участвовать </w:t>
      </w:r>
      <w:r w:rsidRPr="00BD5BB7">
        <w:rPr>
          <w:spacing w:val="-2"/>
          <w:sz w:val="24"/>
        </w:rPr>
        <w:t>проведении педагогического эксперимента. Конечно, для успех</w:t>
      </w:r>
      <w:r>
        <w:rPr>
          <w:spacing w:val="-2"/>
          <w:sz w:val="24"/>
        </w:rPr>
        <w:t>а</w:t>
      </w:r>
      <w:r w:rsidRPr="00BD5BB7">
        <w:rPr>
          <w:spacing w:val="-2"/>
          <w:sz w:val="24"/>
        </w:rPr>
        <w:t xml:space="preserve"> </w:t>
      </w:r>
      <w:r w:rsidRPr="00BD5BB7">
        <w:rPr>
          <w:spacing w:val="-4"/>
          <w:sz w:val="24"/>
        </w:rPr>
        <w:t>эксперимента очень важно, чтобы в нем принимал участие препо</w:t>
      </w:r>
      <w:r w:rsidRPr="00BD5BB7">
        <w:rPr>
          <w:sz w:val="24"/>
        </w:rPr>
        <w:t xml:space="preserve">даватель или тренер, хорошо владеющий методикой обучения </w:t>
      </w:r>
      <w:r w:rsidRPr="00BD5BB7">
        <w:rPr>
          <w:spacing w:val="-5"/>
          <w:sz w:val="24"/>
        </w:rPr>
        <w:t>тренировки, добивающийся хорошей дисциплины.</w:t>
      </w:r>
    </w:p>
    <w:p w14:paraId="6352494A" w14:textId="77777777" w:rsidR="0029478B" w:rsidRPr="00BD5BB7" w:rsidRDefault="0029478B" w:rsidP="0029478B">
      <w:pPr>
        <w:pStyle w:val="a8"/>
        <w:ind w:firstLine="709"/>
        <w:rPr>
          <w:color w:val="000000"/>
          <w:spacing w:val="1"/>
          <w:sz w:val="24"/>
        </w:rPr>
      </w:pPr>
      <w:r w:rsidRPr="00BD5BB7">
        <w:rPr>
          <w:color w:val="000000"/>
          <w:sz w:val="24"/>
        </w:rPr>
        <w:t>5. Особо следует выделить оценку и правильный отбор урав</w:t>
      </w:r>
      <w:r w:rsidRPr="00BD5BB7">
        <w:rPr>
          <w:color w:val="000000"/>
          <w:spacing w:val="-1"/>
          <w:sz w:val="24"/>
        </w:rPr>
        <w:t>ниваемых условий. Для оценки результатов педагогического эк</w:t>
      </w:r>
      <w:r w:rsidRPr="00BD5BB7">
        <w:rPr>
          <w:color w:val="000000"/>
          <w:spacing w:val="6"/>
          <w:sz w:val="24"/>
        </w:rPr>
        <w:t xml:space="preserve">сперимента немаловажную роль играет правильность отбор </w:t>
      </w:r>
      <w:r w:rsidRPr="00BD5BB7">
        <w:rPr>
          <w:color w:val="000000"/>
          <w:spacing w:val="3"/>
          <w:sz w:val="24"/>
        </w:rPr>
        <w:t>испытуемых для комплектования экспериментальных и конт</w:t>
      </w:r>
      <w:r w:rsidRPr="00BD5BB7">
        <w:rPr>
          <w:color w:val="000000"/>
          <w:spacing w:val="-1"/>
          <w:sz w:val="24"/>
        </w:rPr>
        <w:t>рольных групп. Эти группы должны быть максимально идентич</w:t>
      </w:r>
      <w:r w:rsidRPr="00BD5BB7">
        <w:rPr>
          <w:color w:val="000000"/>
          <w:spacing w:val="3"/>
          <w:sz w:val="24"/>
        </w:rPr>
        <w:t xml:space="preserve">ными по своим характеристикам. Только в этом случае можно </w:t>
      </w:r>
      <w:r w:rsidRPr="00BD5BB7">
        <w:rPr>
          <w:color w:val="000000"/>
          <w:spacing w:val="-1"/>
          <w:sz w:val="24"/>
        </w:rPr>
        <w:t>утверждать, что эффективность учебно-тренировочного процес</w:t>
      </w:r>
      <w:r w:rsidRPr="00BD5BB7">
        <w:rPr>
          <w:color w:val="000000"/>
          <w:spacing w:val="2"/>
          <w:sz w:val="24"/>
        </w:rPr>
        <w:t>са достигнута за счет экспериментальной методики. Уравнива</w:t>
      </w:r>
      <w:r w:rsidRPr="00BD5BB7">
        <w:rPr>
          <w:color w:val="000000"/>
          <w:spacing w:val="1"/>
          <w:sz w:val="24"/>
        </w:rPr>
        <w:t xml:space="preserve">ние характеристик испытуемых по полу, возрасту, физической; </w:t>
      </w:r>
      <w:r w:rsidRPr="00BD5BB7">
        <w:rPr>
          <w:color w:val="000000"/>
          <w:spacing w:val="-3"/>
          <w:sz w:val="24"/>
        </w:rPr>
        <w:t>подготовленности, профессиональной принадлежности и т. п. на</w:t>
      </w:r>
      <w:r w:rsidRPr="00BD5BB7">
        <w:rPr>
          <w:color w:val="000000"/>
          <w:spacing w:val="-1"/>
          <w:sz w:val="24"/>
        </w:rPr>
        <w:t xml:space="preserve">зывается </w:t>
      </w:r>
      <w:r w:rsidRPr="003F160B">
        <w:rPr>
          <w:color w:val="000000"/>
          <w:spacing w:val="-1"/>
          <w:sz w:val="24"/>
        </w:rPr>
        <w:t>типологическим</w:t>
      </w:r>
      <w:r w:rsidRPr="00BD5BB7">
        <w:rPr>
          <w:color w:val="000000"/>
          <w:spacing w:val="-1"/>
          <w:sz w:val="24"/>
        </w:rPr>
        <w:t xml:space="preserve">. Следует также учитывать отношение </w:t>
      </w:r>
      <w:r w:rsidRPr="00BD5BB7">
        <w:rPr>
          <w:color w:val="000000"/>
          <w:spacing w:val="4"/>
          <w:sz w:val="24"/>
        </w:rPr>
        <w:t xml:space="preserve">исследуемых к проводимой </w:t>
      </w:r>
      <w:r w:rsidRPr="00BD5BB7">
        <w:rPr>
          <w:color w:val="000000"/>
          <w:spacing w:val="4"/>
          <w:sz w:val="24"/>
        </w:rPr>
        <w:lastRenderedPageBreak/>
        <w:t xml:space="preserve">исследователем научной работе - </w:t>
      </w:r>
      <w:r w:rsidRPr="00BD5BB7">
        <w:rPr>
          <w:color w:val="000000"/>
          <w:spacing w:val="-1"/>
          <w:sz w:val="24"/>
        </w:rPr>
        <w:t xml:space="preserve">насильственное привлечение к участию в эксперименте сводится </w:t>
      </w:r>
      <w:r w:rsidRPr="00BD5BB7">
        <w:rPr>
          <w:color w:val="000000"/>
          <w:sz w:val="24"/>
        </w:rPr>
        <w:t>на нет успех исследования. Стремясь к уравниванию характери</w:t>
      </w:r>
      <w:r w:rsidRPr="00BD5BB7">
        <w:rPr>
          <w:color w:val="000000"/>
          <w:spacing w:val="-2"/>
          <w:sz w:val="24"/>
        </w:rPr>
        <w:t>стик, отбираемых для участия в эксперименте лиц, нельзя ограни</w:t>
      </w:r>
      <w:r w:rsidRPr="00BD5BB7">
        <w:rPr>
          <w:color w:val="000000"/>
          <w:sz w:val="24"/>
        </w:rPr>
        <w:t xml:space="preserve">чиваться лишь анализом анкетных данных (пол, возраст, разряд </w:t>
      </w:r>
      <w:r w:rsidRPr="00BD5BB7">
        <w:rPr>
          <w:color w:val="000000"/>
          <w:spacing w:val="-3"/>
          <w:sz w:val="24"/>
        </w:rPr>
        <w:t>и др.). Иногда следует проводить специальные исследования, что</w:t>
      </w:r>
      <w:r w:rsidRPr="00BD5BB7">
        <w:rPr>
          <w:color w:val="000000"/>
          <w:spacing w:val="-2"/>
          <w:sz w:val="24"/>
        </w:rPr>
        <w:t xml:space="preserve">бы установить требуемые характеристики, особенно те, по которым </w:t>
      </w:r>
      <w:r w:rsidRPr="00BD5BB7">
        <w:rPr>
          <w:color w:val="000000"/>
          <w:spacing w:val="4"/>
          <w:sz w:val="24"/>
        </w:rPr>
        <w:t xml:space="preserve">будет производиться последующее сравнение результата. </w:t>
      </w:r>
      <w:r w:rsidRPr="00BD5BB7">
        <w:rPr>
          <w:color w:val="000000"/>
          <w:spacing w:val="-3"/>
          <w:sz w:val="24"/>
        </w:rPr>
        <w:t xml:space="preserve">Любой исследователь при комплектовании экспериментальных </w:t>
      </w:r>
      <w:r w:rsidRPr="00BD5BB7">
        <w:rPr>
          <w:color w:val="000000"/>
          <w:spacing w:val="1"/>
          <w:sz w:val="24"/>
        </w:rPr>
        <w:t xml:space="preserve">контрольных групп должен руководствоваться формулой: все, </w:t>
      </w:r>
      <w:r w:rsidRPr="00BD5BB7">
        <w:rPr>
          <w:color w:val="000000"/>
          <w:spacing w:val="-2"/>
          <w:sz w:val="24"/>
        </w:rPr>
        <w:t>что может быть уравнено, должно быть уравнено. Наибольшей объективностью при отборе испытуемых отличается способ слу</w:t>
      </w:r>
      <w:r w:rsidRPr="00BD5BB7">
        <w:rPr>
          <w:color w:val="000000"/>
          <w:spacing w:val="1"/>
          <w:sz w:val="24"/>
        </w:rPr>
        <w:t>чайной выборки. По технике осуществления этот способ имеет три варианта.</w:t>
      </w:r>
    </w:p>
    <w:p w14:paraId="66D280E2"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z w:val="24"/>
          <w:szCs w:val="24"/>
        </w:rPr>
        <w:t xml:space="preserve">Первый вариант можно </w:t>
      </w:r>
      <w:r w:rsidRPr="009278C5">
        <w:rPr>
          <w:rFonts w:ascii="Times New Roman" w:hAnsi="Times New Roman" w:cs="Times New Roman"/>
          <w:color w:val="000000"/>
          <w:sz w:val="24"/>
          <w:szCs w:val="24"/>
        </w:rPr>
        <w:t>назвать алфавитных способом списков</w:t>
      </w:r>
      <w:r w:rsidRPr="00BD5BB7">
        <w:rPr>
          <w:rFonts w:ascii="Times New Roman" w:hAnsi="Times New Roman" w:cs="Times New Roman"/>
          <w:color w:val="000000"/>
          <w:spacing w:val="-4"/>
          <w:sz w:val="24"/>
          <w:szCs w:val="24"/>
        </w:rPr>
        <w:t xml:space="preserve"> этом случае фамилии всех претендентов распределяются </w:t>
      </w:r>
      <w:r w:rsidRPr="00BD5BB7">
        <w:rPr>
          <w:rFonts w:ascii="Times New Roman" w:hAnsi="Times New Roman" w:cs="Times New Roman"/>
          <w:color w:val="000000"/>
          <w:spacing w:val="-1"/>
          <w:sz w:val="24"/>
          <w:szCs w:val="24"/>
        </w:rPr>
        <w:t xml:space="preserve">строго по алфавиту и пронумеровываются по порядку. Лица, </w:t>
      </w:r>
      <w:r w:rsidRPr="00BD5BB7">
        <w:rPr>
          <w:rFonts w:ascii="Times New Roman" w:hAnsi="Times New Roman" w:cs="Times New Roman"/>
          <w:color w:val="000000"/>
          <w:spacing w:val="-3"/>
          <w:sz w:val="24"/>
          <w:szCs w:val="24"/>
        </w:rPr>
        <w:t>фамилии которых попадают под нечетные номера, распределя</w:t>
      </w:r>
      <w:r w:rsidRPr="00BD5BB7">
        <w:rPr>
          <w:rFonts w:ascii="Times New Roman" w:hAnsi="Times New Roman" w:cs="Times New Roman"/>
          <w:color w:val="000000"/>
          <w:spacing w:val="-5"/>
          <w:sz w:val="24"/>
          <w:szCs w:val="24"/>
        </w:rPr>
        <w:t xml:space="preserve">ются в экспериментальную группу, под четную - в контрольную, </w:t>
      </w:r>
      <w:r w:rsidRPr="00BD5BB7">
        <w:rPr>
          <w:rFonts w:ascii="Times New Roman" w:hAnsi="Times New Roman" w:cs="Times New Roman"/>
          <w:color w:val="000000"/>
          <w:spacing w:val="-7"/>
          <w:sz w:val="24"/>
          <w:szCs w:val="24"/>
        </w:rPr>
        <w:t>или наоборот.</w:t>
      </w:r>
    </w:p>
    <w:p w14:paraId="34A7589C"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2"/>
          <w:sz w:val="24"/>
          <w:szCs w:val="24"/>
        </w:rPr>
        <w:t xml:space="preserve">Второй вариант называется </w:t>
      </w:r>
      <w:r w:rsidRPr="009278C5">
        <w:rPr>
          <w:rFonts w:ascii="Times New Roman" w:hAnsi="Times New Roman" w:cs="Times New Roman"/>
          <w:color w:val="000000"/>
          <w:spacing w:val="-2"/>
          <w:sz w:val="24"/>
          <w:szCs w:val="24"/>
        </w:rPr>
        <w:t>способом лотереи</w:t>
      </w:r>
      <w:r w:rsidRPr="00BD5BB7">
        <w:rPr>
          <w:rFonts w:ascii="Times New Roman" w:hAnsi="Times New Roman" w:cs="Times New Roman"/>
          <w:color w:val="000000"/>
          <w:spacing w:val="-2"/>
          <w:sz w:val="24"/>
          <w:szCs w:val="24"/>
        </w:rPr>
        <w:t xml:space="preserve"> (жеребьевки), </w:t>
      </w:r>
      <w:r w:rsidRPr="00BD5BB7">
        <w:rPr>
          <w:rFonts w:ascii="Times New Roman" w:hAnsi="Times New Roman" w:cs="Times New Roman"/>
          <w:color w:val="000000"/>
          <w:spacing w:val="-1"/>
          <w:sz w:val="24"/>
          <w:szCs w:val="24"/>
        </w:rPr>
        <w:t xml:space="preserve">фамилия каждого претендента при этом вносится в закрытую </w:t>
      </w:r>
      <w:r w:rsidRPr="00BD5BB7">
        <w:rPr>
          <w:rFonts w:ascii="Times New Roman" w:hAnsi="Times New Roman" w:cs="Times New Roman"/>
          <w:color w:val="000000"/>
          <w:spacing w:val="2"/>
          <w:sz w:val="24"/>
          <w:szCs w:val="24"/>
        </w:rPr>
        <w:t xml:space="preserve">карточку. Затем все карточки перемешиваются, и отбирается </w:t>
      </w:r>
      <w:r w:rsidRPr="00BD5BB7">
        <w:rPr>
          <w:rFonts w:ascii="Times New Roman" w:hAnsi="Times New Roman" w:cs="Times New Roman"/>
          <w:color w:val="000000"/>
          <w:spacing w:val="-4"/>
          <w:sz w:val="24"/>
          <w:szCs w:val="24"/>
        </w:rPr>
        <w:t>столько карточек, сколько необходимо человек для эксперимен</w:t>
      </w:r>
      <w:r w:rsidRPr="00BD5BB7">
        <w:rPr>
          <w:rFonts w:ascii="Times New Roman" w:hAnsi="Times New Roman" w:cs="Times New Roman"/>
          <w:color w:val="000000"/>
          <w:spacing w:val="-3"/>
          <w:sz w:val="24"/>
          <w:szCs w:val="24"/>
        </w:rPr>
        <w:t>тальной или контрольной группы. Испытуемых, фамилии кото</w:t>
      </w:r>
      <w:r w:rsidRPr="00BD5BB7">
        <w:rPr>
          <w:rFonts w:ascii="Times New Roman" w:hAnsi="Times New Roman" w:cs="Times New Roman"/>
          <w:color w:val="000000"/>
          <w:spacing w:val="-4"/>
          <w:sz w:val="24"/>
          <w:szCs w:val="24"/>
        </w:rPr>
        <w:t xml:space="preserve">рых значатся на отобранных карточках, относят к одной группе, </w:t>
      </w:r>
      <w:r w:rsidRPr="00BD5BB7">
        <w:rPr>
          <w:rFonts w:ascii="Times New Roman" w:hAnsi="Times New Roman" w:cs="Times New Roman"/>
          <w:color w:val="000000"/>
          <w:sz w:val="24"/>
          <w:szCs w:val="24"/>
        </w:rPr>
        <w:t>остальных - к другой.</w:t>
      </w:r>
    </w:p>
    <w:p w14:paraId="12FF31D7" w14:textId="77777777" w:rsidR="0029478B" w:rsidRPr="009278C5"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3"/>
          <w:sz w:val="24"/>
          <w:szCs w:val="24"/>
        </w:rPr>
        <w:t xml:space="preserve">Третий вариант отбора исследуемых основан на использовании специальных таблиц </w:t>
      </w:r>
      <w:r w:rsidRPr="009278C5">
        <w:rPr>
          <w:rFonts w:ascii="Times New Roman" w:hAnsi="Times New Roman" w:cs="Times New Roman"/>
          <w:color w:val="000000"/>
          <w:spacing w:val="-3"/>
          <w:sz w:val="24"/>
          <w:szCs w:val="24"/>
        </w:rPr>
        <w:t>случайных чисел.</w:t>
      </w:r>
    </w:p>
    <w:p w14:paraId="6327BE6C" w14:textId="77777777" w:rsidR="0029478B" w:rsidRPr="00BD5BB7" w:rsidRDefault="0029478B" w:rsidP="0029478B">
      <w:pPr>
        <w:shd w:val="clear" w:color="auto" w:fill="FFFFFF"/>
        <w:spacing w:after="0" w:line="240" w:lineRule="auto"/>
        <w:ind w:firstLine="709"/>
        <w:jc w:val="both"/>
        <w:rPr>
          <w:rFonts w:ascii="Times New Roman" w:hAnsi="Times New Roman" w:cs="Times New Roman"/>
          <w:sz w:val="24"/>
          <w:szCs w:val="24"/>
        </w:rPr>
      </w:pPr>
      <w:r w:rsidRPr="00BD5BB7">
        <w:rPr>
          <w:rFonts w:ascii="Times New Roman" w:hAnsi="Times New Roman" w:cs="Times New Roman"/>
          <w:color w:val="000000"/>
          <w:spacing w:val="-1"/>
          <w:sz w:val="24"/>
          <w:szCs w:val="24"/>
        </w:rPr>
        <w:t xml:space="preserve">Если в условиях данной организации нельзя подобрать две </w:t>
      </w:r>
      <w:r w:rsidRPr="00BD5BB7">
        <w:rPr>
          <w:rFonts w:ascii="Times New Roman" w:hAnsi="Times New Roman" w:cs="Times New Roman"/>
          <w:color w:val="000000"/>
          <w:spacing w:val="-5"/>
          <w:sz w:val="24"/>
          <w:szCs w:val="24"/>
        </w:rPr>
        <w:t xml:space="preserve">примерно равные по каким-либо ведущим показателям группы, в </w:t>
      </w:r>
      <w:r w:rsidRPr="00BD5BB7">
        <w:rPr>
          <w:rFonts w:ascii="Times New Roman" w:hAnsi="Times New Roman" w:cs="Times New Roman"/>
          <w:color w:val="000000"/>
          <w:spacing w:val="-2"/>
          <w:sz w:val="24"/>
          <w:szCs w:val="24"/>
        </w:rPr>
        <w:t xml:space="preserve">качестве эксперимента принято брать группу с </w:t>
      </w:r>
      <w:proofErr w:type="gramStart"/>
      <w:r w:rsidRPr="00BD5BB7">
        <w:rPr>
          <w:rFonts w:ascii="Times New Roman" w:hAnsi="Times New Roman" w:cs="Times New Roman"/>
          <w:color w:val="000000"/>
          <w:spacing w:val="-2"/>
          <w:sz w:val="24"/>
          <w:szCs w:val="24"/>
        </w:rPr>
        <w:t>более худшими</w:t>
      </w:r>
      <w:proofErr w:type="gramEnd"/>
      <w:r w:rsidRPr="00BD5BB7">
        <w:rPr>
          <w:rFonts w:ascii="Times New Roman" w:hAnsi="Times New Roman" w:cs="Times New Roman"/>
          <w:color w:val="000000"/>
          <w:spacing w:val="-2"/>
          <w:sz w:val="24"/>
          <w:szCs w:val="24"/>
        </w:rPr>
        <w:t xml:space="preserve"> </w:t>
      </w:r>
      <w:r w:rsidRPr="00BD5BB7">
        <w:rPr>
          <w:rFonts w:ascii="Times New Roman" w:hAnsi="Times New Roman" w:cs="Times New Roman"/>
          <w:color w:val="000000"/>
          <w:spacing w:val="-6"/>
          <w:sz w:val="24"/>
          <w:szCs w:val="24"/>
        </w:rPr>
        <w:t xml:space="preserve">показателями. При получении положительных результатов в итоге </w:t>
      </w:r>
      <w:r w:rsidRPr="00BD5BB7">
        <w:rPr>
          <w:rFonts w:ascii="Times New Roman" w:hAnsi="Times New Roman" w:cs="Times New Roman"/>
          <w:color w:val="000000"/>
          <w:sz w:val="24"/>
          <w:szCs w:val="24"/>
        </w:rPr>
        <w:t>эксперимента эти результаты будут более убедительными.</w:t>
      </w:r>
    </w:p>
    <w:p w14:paraId="06C133B8" w14:textId="77777777" w:rsidR="0029478B" w:rsidRPr="00BD5BB7" w:rsidRDefault="0029478B" w:rsidP="0029478B">
      <w:pPr>
        <w:pStyle w:val="a8"/>
        <w:rPr>
          <w:color w:val="000000"/>
          <w:spacing w:val="-19"/>
          <w:sz w:val="24"/>
        </w:rPr>
      </w:pPr>
      <w:r w:rsidRPr="00BD5BB7">
        <w:rPr>
          <w:color w:val="000000"/>
          <w:spacing w:val="-4"/>
          <w:sz w:val="24"/>
        </w:rPr>
        <w:t>6. В зависимости от общей цели и частных задач эксперимен</w:t>
      </w:r>
      <w:r w:rsidRPr="00BD5BB7">
        <w:rPr>
          <w:color w:val="000000"/>
          <w:spacing w:val="-5"/>
          <w:sz w:val="24"/>
        </w:rPr>
        <w:t>та решается вопрос о том, какие экспериментальные данные ис</w:t>
      </w:r>
      <w:r w:rsidRPr="00BD5BB7">
        <w:rPr>
          <w:color w:val="000000"/>
          <w:spacing w:val="-4"/>
          <w:sz w:val="24"/>
        </w:rPr>
        <w:t>следователь должен получить в процессе эксперимента. Несмот</w:t>
      </w:r>
      <w:r w:rsidRPr="00BD5BB7">
        <w:rPr>
          <w:color w:val="000000"/>
          <w:spacing w:val="-5"/>
          <w:sz w:val="24"/>
        </w:rPr>
        <w:t>ря на огромное разнообразие исследовательских задач по разным направлениям исследования проблемы в разных областях, в про</w:t>
      </w:r>
      <w:r w:rsidRPr="00BD5BB7">
        <w:rPr>
          <w:color w:val="000000"/>
          <w:spacing w:val="-6"/>
          <w:sz w:val="24"/>
        </w:rPr>
        <w:t>ведении самого эксперимента имеется во всех случаях много об</w:t>
      </w:r>
      <w:r w:rsidRPr="00BD5BB7">
        <w:rPr>
          <w:color w:val="000000"/>
          <w:spacing w:val="-4"/>
          <w:sz w:val="24"/>
        </w:rPr>
        <w:t xml:space="preserve">щего. Это общее заключается в том, что какой бы аспект новой </w:t>
      </w:r>
      <w:r w:rsidRPr="00BD5BB7">
        <w:rPr>
          <w:color w:val="000000"/>
          <w:spacing w:val="-6"/>
          <w:sz w:val="24"/>
        </w:rPr>
        <w:t>методики ни проверялся, эксперимент совпадает с учебно-трени</w:t>
      </w:r>
      <w:r w:rsidRPr="00BD5BB7">
        <w:rPr>
          <w:color w:val="000000"/>
          <w:spacing w:val="-1"/>
          <w:sz w:val="24"/>
        </w:rPr>
        <w:t>ровочным процессом, в котором принимают участие тренер и спортсмены или преподаватели и ученики, работающие по той и</w:t>
      </w:r>
      <w:r w:rsidRPr="00BD5BB7">
        <w:rPr>
          <w:color w:val="000000"/>
          <w:spacing w:val="-6"/>
          <w:sz w:val="24"/>
        </w:rPr>
        <w:t>ли иной методике. Поэтому объектом наблюдения по ходу учеб</w:t>
      </w:r>
      <w:r w:rsidRPr="00BD5BB7">
        <w:rPr>
          <w:color w:val="000000"/>
          <w:spacing w:val="-2"/>
          <w:sz w:val="24"/>
        </w:rPr>
        <w:t>но-тренировочного процесса всегда являются занимающиеся и п</w:t>
      </w:r>
      <w:r w:rsidRPr="00BD5BB7">
        <w:rPr>
          <w:color w:val="000000"/>
          <w:spacing w:val="1"/>
          <w:sz w:val="24"/>
        </w:rPr>
        <w:t>реподаватель (тренер). Методы, применяемые для изучения об</w:t>
      </w:r>
      <w:r w:rsidRPr="00BD5BB7">
        <w:rPr>
          <w:color w:val="000000"/>
          <w:spacing w:val="-5"/>
          <w:sz w:val="24"/>
        </w:rPr>
        <w:t>ъекта исследования, в этом случае можно подразделить на две гру</w:t>
      </w:r>
      <w:r w:rsidRPr="00BD5BB7">
        <w:rPr>
          <w:color w:val="000000"/>
          <w:spacing w:val="-19"/>
          <w:sz w:val="24"/>
        </w:rPr>
        <w:t>ппы:</w:t>
      </w:r>
    </w:p>
    <w:p w14:paraId="3CE9BE56" w14:textId="77777777" w:rsidR="0029478B" w:rsidRPr="00BD5BB7" w:rsidRDefault="0029478B" w:rsidP="0029478B">
      <w:pPr>
        <w:numPr>
          <w:ilvl w:val="0"/>
          <w:numId w:val="3"/>
        </w:numPr>
        <w:shd w:val="clear" w:color="auto" w:fill="FFFFFF"/>
        <w:tabs>
          <w:tab w:val="left" w:pos="835"/>
          <w:tab w:val="left" w:pos="5554"/>
        </w:tabs>
        <w:spacing w:after="0" w:line="240" w:lineRule="auto"/>
        <w:ind w:firstLine="720"/>
        <w:jc w:val="both"/>
        <w:rPr>
          <w:rFonts w:ascii="Times New Roman" w:hAnsi="Times New Roman" w:cs="Times New Roman"/>
          <w:color w:val="000000"/>
          <w:sz w:val="24"/>
          <w:szCs w:val="24"/>
        </w:rPr>
      </w:pPr>
      <w:r w:rsidRPr="00BD5BB7">
        <w:rPr>
          <w:rFonts w:ascii="Times New Roman" w:hAnsi="Times New Roman" w:cs="Times New Roman"/>
          <w:color w:val="000000"/>
          <w:spacing w:val="-2"/>
          <w:sz w:val="24"/>
          <w:szCs w:val="24"/>
        </w:rPr>
        <w:t>методы, используемые непосредственно в процессе осуще</w:t>
      </w:r>
      <w:r w:rsidRPr="00BD5BB7">
        <w:rPr>
          <w:rFonts w:ascii="Times New Roman" w:hAnsi="Times New Roman" w:cs="Times New Roman"/>
          <w:color w:val="000000"/>
          <w:spacing w:val="-3"/>
          <w:sz w:val="24"/>
          <w:szCs w:val="24"/>
        </w:rPr>
        <w:t>ствления эксперимента;</w:t>
      </w:r>
      <w:r w:rsidRPr="00BD5BB7">
        <w:rPr>
          <w:rFonts w:ascii="Times New Roman" w:hAnsi="Times New Roman" w:cs="Times New Roman"/>
          <w:color w:val="000000"/>
          <w:sz w:val="24"/>
          <w:szCs w:val="24"/>
        </w:rPr>
        <w:tab/>
      </w:r>
    </w:p>
    <w:p w14:paraId="6E37AE53" w14:textId="77777777" w:rsidR="0029478B" w:rsidRPr="00BD5BB7" w:rsidRDefault="0029478B" w:rsidP="0029478B">
      <w:pPr>
        <w:numPr>
          <w:ilvl w:val="0"/>
          <w:numId w:val="3"/>
        </w:numPr>
        <w:shd w:val="clear" w:color="auto" w:fill="FFFFFF"/>
        <w:tabs>
          <w:tab w:val="left" w:pos="835"/>
        </w:tabs>
        <w:spacing w:after="0" w:line="240" w:lineRule="auto"/>
        <w:ind w:firstLine="720"/>
        <w:jc w:val="both"/>
        <w:rPr>
          <w:rFonts w:ascii="Times New Roman" w:hAnsi="Times New Roman" w:cs="Times New Roman"/>
          <w:color w:val="000000"/>
          <w:sz w:val="24"/>
          <w:szCs w:val="24"/>
        </w:rPr>
      </w:pPr>
      <w:r w:rsidRPr="00BD5BB7">
        <w:rPr>
          <w:rFonts w:ascii="Times New Roman" w:hAnsi="Times New Roman" w:cs="Times New Roman"/>
          <w:color w:val="000000"/>
          <w:spacing w:val="-4"/>
          <w:sz w:val="24"/>
          <w:szCs w:val="24"/>
        </w:rPr>
        <w:t>методы, используемые по завершении эксперимента или ка</w:t>
      </w:r>
      <w:r w:rsidRPr="00BD5BB7">
        <w:rPr>
          <w:rFonts w:ascii="Times New Roman" w:hAnsi="Times New Roman" w:cs="Times New Roman"/>
          <w:color w:val="000000"/>
          <w:sz w:val="24"/>
          <w:szCs w:val="24"/>
        </w:rPr>
        <w:t>кой-то его части.</w:t>
      </w:r>
    </w:p>
    <w:p w14:paraId="6927921F" w14:textId="77777777" w:rsidR="0029478B" w:rsidRPr="00BD5BB7" w:rsidRDefault="0029478B" w:rsidP="0029478B">
      <w:pPr>
        <w:shd w:val="clear" w:color="auto" w:fill="FFFFFF"/>
        <w:spacing w:after="0" w:line="240" w:lineRule="auto"/>
        <w:ind w:firstLine="720"/>
        <w:jc w:val="both"/>
        <w:rPr>
          <w:rFonts w:ascii="Times New Roman" w:hAnsi="Times New Roman" w:cs="Times New Roman"/>
          <w:sz w:val="24"/>
          <w:szCs w:val="24"/>
        </w:rPr>
      </w:pPr>
      <w:r w:rsidRPr="00BD5BB7">
        <w:rPr>
          <w:rFonts w:ascii="Times New Roman" w:hAnsi="Times New Roman" w:cs="Times New Roman"/>
          <w:color w:val="000000"/>
          <w:spacing w:val="-7"/>
          <w:sz w:val="24"/>
          <w:szCs w:val="24"/>
        </w:rPr>
        <w:t>К числу первой группы методов можно отнести наблюдение по</w:t>
      </w:r>
      <w:r w:rsidRPr="00BD5BB7">
        <w:rPr>
          <w:rFonts w:ascii="Times New Roman" w:hAnsi="Times New Roman" w:cs="Times New Roman"/>
          <w:i/>
          <w:iCs/>
          <w:color w:val="000000"/>
          <w:spacing w:val="-7"/>
          <w:sz w:val="24"/>
          <w:szCs w:val="24"/>
        </w:rPr>
        <w:t xml:space="preserve"> </w:t>
      </w:r>
      <w:r w:rsidRPr="00BD5BB7">
        <w:rPr>
          <w:rFonts w:ascii="Times New Roman" w:hAnsi="Times New Roman" w:cs="Times New Roman"/>
          <w:color w:val="000000"/>
          <w:spacing w:val="-3"/>
          <w:sz w:val="24"/>
          <w:szCs w:val="24"/>
        </w:rPr>
        <w:t>ходу занятий с использованием всех возможных средств и част</w:t>
      </w:r>
      <w:r w:rsidRPr="00BD5BB7">
        <w:rPr>
          <w:rFonts w:ascii="Times New Roman" w:hAnsi="Times New Roman" w:cs="Times New Roman"/>
          <w:color w:val="000000"/>
          <w:spacing w:val="-4"/>
          <w:sz w:val="24"/>
          <w:szCs w:val="24"/>
        </w:rPr>
        <w:t xml:space="preserve">ных методик для сбора необходимых данных. Ко второй группе </w:t>
      </w:r>
      <w:r w:rsidRPr="00BD5BB7">
        <w:rPr>
          <w:rFonts w:ascii="Times New Roman" w:hAnsi="Times New Roman" w:cs="Times New Roman"/>
          <w:color w:val="000000"/>
          <w:spacing w:val="-2"/>
          <w:sz w:val="24"/>
          <w:szCs w:val="24"/>
        </w:rPr>
        <w:t xml:space="preserve">методов, проверяющих уже результаты учебно-тренировочного </w:t>
      </w:r>
      <w:r w:rsidRPr="00BD5BB7">
        <w:rPr>
          <w:rFonts w:ascii="Times New Roman" w:hAnsi="Times New Roman" w:cs="Times New Roman"/>
          <w:color w:val="000000"/>
          <w:spacing w:val="-7"/>
          <w:sz w:val="24"/>
          <w:szCs w:val="24"/>
        </w:rPr>
        <w:t>процесса, относятся различного рода контрольные испытания, про</w:t>
      </w:r>
      <w:r w:rsidRPr="00BD5BB7">
        <w:rPr>
          <w:rFonts w:ascii="Times New Roman" w:hAnsi="Times New Roman" w:cs="Times New Roman"/>
          <w:color w:val="000000"/>
          <w:spacing w:val="-3"/>
          <w:sz w:val="24"/>
          <w:szCs w:val="24"/>
        </w:rPr>
        <w:t>бы, анкетирования, беседы, письменные отзывы и т. п.</w:t>
      </w:r>
    </w:p>
    <w:p w14:paraId="2E1DA5BA" w14:textId="77777777" w:rsidR="0029478B" w:rsidRPr="00BD5BB7" w:rsidRDefault="0029478B" w:rsidP="0029478B">
      <w:pPr>
        <w:shd w:val="clear" w:color="auto" w:fill="FFFFFF"/>
        <w:tabs>
          <w:tab w:val="left" w:pos="682"/>
        </w:tabs>
        <w:spacing w:after="0" w:line="240" w:lineRule="auto"/>
        <w:ind w:firstLine="720"/>
        <w:jc w:val="both"/>
        <w:rPr>
          <w:rFonts w:ascii="Times New Roman" w:hAnsi="Times New Roman" w:cs="Times New Roman"/>
          <w:color w:val="000000"/>
          <w:spacing w:val="-6"/>
          <w:sz w:val="24"/>
          <w:szCs w:val="24"/>
        </w:rPr>
      </w:pPr>
      <w:r w:rsidRPr="00BD5BB7">
        <w:rPr>
          <w:rFonts w:ascii="Times New Roman" w:hAnsi="Times New Roman" w:cs="Times New Roman"/>
          <w:color w:val="000000"/>
          <w:spacing w:val="-4"/>
          <w:sz w:val="24"/>
          <w:szCs w:val="24"/>
        </w:rPr>
        <w:t xml:space="preserve">7. На основе указанных выше операций можно приступать к </w:t>
      </w:r>
      <w:r w:rsidRPr="00BD5BB7">
        <w:rPr>
          <w:rFonts w:ascii="Times New Roman" w:hAnsi="Times New Roman" w:cs="Times New Roman"/>
          <w:color w:val="000000"/>
          <w:sz w:val="24"/>
          <w:szCs w:val="24"/>
        </w:rPr>
        <w:t xml:space="preserve">составлению программы эксперимента, в которой указывается </w:t>
      </w:r>
      <w:r w:rsidRPr="00BD5BB7">
        <w:rPr>
          <w:rFonts w:ascii="Times New Roman" w:hAnsi="Times New Roman" w:cs="Times New Roman"/>
          <w:color w:val="000000"/>
          <w:spacing w:val="-6"/>
          <w:sz w:val="24"/>
          <w:szCs w:val="24"/>
        </w:rPr>
        <w:t xml:space="preserve">содержание и последовательность всех действий (что, где, когда и </w:t>
      </w:r>
      <w:r w:rsidRPr="00BD5BB7">
        <w:rPr>
          <w:rFonts w:ascii="Times New Roman" w:hAnsi="Times New Roman" w:cs="Times New Roman"/>
          <w:color w:val="000000"/>
          <w:spacing w:val="-3"/>
          <w:sz w:val="24"/>
          <w:szCs w:val="24"/>
        </w:rPr>
        <w:t>как будет проводиться, наблюдаться, проверяться, сопоставлять</w:t>
      </w:r>
      <w:r w:rsidRPr="00BD5BB7">
        <w:rPr>
          <w:rFonts w:ascii="Times New Roman" w:hAnsi="Times New Roman" w:cs="Times New Roman"/>
          <w:color w:val="000000"/>
          <w:spacing w:val="-7"/>
          <w:sz w:val="24"/>
          <w:szCs w:val="24"/>
        </w:rPr>
        <w:t>ся и измеряться; какой будет установлен порядок измерения показателей, их регистрации; какая при этом будет применяться техни</w:t>
      </w:r>
      <w:r w:rsidRPr="00BD5BB7">
        <w:rPr>
          <w:rFonts w:ascii="Times New Roman" w:hAnsi="Times New Roman" w:cs="Times New Roman"/>
          <w:color w:val="000000"/>
          <w:spacing w:val="3"/>
          <w:sz w:val="24"/>
          <w:szCs w:val="24"/>
        </w:rPr>
        <w:t xml:space="preserve">ка, инструментарий и другие средства, кто будет выполнять </w:t>
      </w:r>
      <w:r w:rsidRPr="00BD5BB7">
        <w:rPr>
          <w:rFonts w:ascii="Times New Roman" w:hAnsi="Times New Roman" w:cs="Times New Roman"/>
          <w:color w:val="000000"/>
          <w:sz w:val="24"/>
          <w:szCs w:val="24"/>
        </w:rPr>
        <w:t xml:space="preserve">работу и какую). Существенно важным является установление </w:t>
      </w:r>
      <w:r w:rsidRPr="00BD5BB7">
        <w:rPr>
          <w:rFonts w:ascii="Times New Roman" w:hAnsi="Times New Roman" w:cs="Times New Roman"/>
          <w:color w:val="000000"/>
          <w:spacing w:val="-7"/>
          <w:sz w:val="24"/>
          <w:szCs w:val="24"/>
        </w:rPr>
        <w:t>критериев и системы показателей, путей их накопления и обработ</w:t>
      </w:r>
      <w:r w:rsidRPr="00BD5BB7">
        <w:rPr>
          <w:rFonts w:ascii="Times New Roman" w:hAnsi="Times New Roman" w:cs="Times New Roman"/>
          <w:color w:val="000000"/>
          <w:spacing w:val="-6"/>
          <w:sz w:val="24"/>
          <w:szCs w:val="24"/>
        </w:rPr>
        <w:t>ки, порядка и формы проведения контроля. Основными критерия</w:t>
      </w:r>
      <w:r w:rsidRPr="00BD5BB7">
        <w:rPr>
          <w:rFonts w:ascii="Times New Roman" w:hAnsi="Times New Roman" w:cs="Times New Roman"/>
          <w:color w:val="000000"/>
          <w:spacing w:val="-4"/>
          <w:sz w:val="24"/>
          <w:szCs w:val="24"/>
        </w:rPr>
        <w:t xml:space="preserve">ми оценки сравнительной эффективности применяемых средств, </w:t>
      </w:r>
      <w:r w:rsidRPr="00BD5BB7">
        <w:rPr>
          <w:rFonts w:ascii="Times New Roman" w:hAnsi="Times New Roman" w:cs="Times New Roman"/>
          <w:color w:val="000000"/>
          <w:spacing w:val="-7"/>
          <w:sz w:val="24"/>
          <w:szCs w:val="24"/>
        </w:rPr>
        <w:t xml:space="preserve">форм и методов обучения и тренировки могут служить </w:t>
      </w:r>
      <w:r w:rsidRPr="003F160B">
        <w:rPr>
          <w:rFonts w:ascii="Times New Roman" w:hAnsi="Times New Roman" w:cs="Times New Roman"/>
          <w:color w:val="000000"/>
          <w:spacing w:val="-7"/>
          <w:sz w:val="24"/>
          <w:szCs w:val="24"/>
        </w:rPr>
        <w:t>качествен</w:t>
      </w:r>
      <w:r w:rsidRPr="003F160B">
        <w:rPr>
          <w:rFonts w:ascii="Times New Roman" w:hAnsi="Times New Roman" w:cs="Times New Roman"/>
          <w:color w:val="000000"/>
          <w:spacing w:val="-6"/>
          <w:sz w:val="24"/>
          <w:szCs w:val="24"/>
        </w:rPr>
        <w:t>ные показатели</w:t>
      </w:r>
      <w:r w:rsidRPr="00BD5BB7">
        <w:rPr>
          <w:rFonts w:ascii="Times New Roman" w:hAnsi="Times New Roman" w:cs="Times New Roman"/>
          <w:color w:val="000000"/>
          <w:spacing w:val="-6"/>
          <w:sz w:val="24"/>
          <w:szCs w:val="24"/>
        </w:rPr>
        <w:t xml:space="preserve"> результатов педагогического эксперимента </w:t>
      </w:r>
    </w:p>
    <w:p w14:paraId="426B8AB7" w14:textId="77777777" w:rsidR="0029478B" w:rsidRPr="00BD5BB7" w:rsidRDefault="0029478B" w:rsidP="0029478B">
      <w:pPr>
        <w:shd w:val="clear" w:color="auto" w:fill="FFFFFF"/>
        <w:tabs>
          <w:tab w:val="left" w:pos="682"/>
        </w:tabs>
        <w:spacing w:after="0" w:line="240" w:lineRule="auto"/>
        <w:ind w:firstLine="720"/>
        <w:jc w:val="both"/>
        <w:rPr>
          <w:rFonts w:ascii="Times New Roman" w:hAnsi="Times New Roman" w:cs="Times New Roman"/>
          <w:sz w:val="24"/>
          <w:szCs w:val="24"/>
        </w:rPr>
      </w:pPr>
      <w:r w:rsidRPr="00BD5BB7">
        <w:rPr>
          <w:rFonts w:ascii="Times New Roman" w:hAnsi="Times New Roman" w:cs="Times New Roman"/>
          <w:color w:val="000000"/>
          <w:spacing w:val="-5"/>
          <w:sz w:val="24"/>
          <w:szCs w:val="24"/>
        </w:rPr>
        <w:lastRenderedPageBreak/>
        <w:t xml:space="preserve">Таким образом, планирование эксперимента </w:t>
      </w:r>
      <w:r>
        <w:rPr>
          <w:rFonts w:ascii="Times New Roman" w:hAnsi="Times New Roman" w:cs="Times New Roman"/>
          <w:color w:val="000000"/>
          <w:spacing w:val="-5"/>
          <w:sz w:val="24"/>
          <w:szCs w:val="24"/>
        </w:rPr>
        <w:t>–</w:t>
      </w:r>
      <w:r w:rsidRPr="00BD5BB7">
        <w:rPr>
          <w:rFonts w:ascii="Times New Roman" w:hAnsi="Times New Roman" w:cs="Times New Roman"/>
          <w:color w:val="000000"/>
          <w:spacing w:val="-5"/>
          <w:sz w:val="24"/>
          <w:szCs w:val="24"/>
        </w:rPr>
        <w:t xml:space="preserve"> это весьма слож</w:t>
      </w:r>
      <w:r w:rsidRPr="00BD5BB7">
        <w:rPr>
          <w:rFonts w:ascii="Times New Roman" w:hAnsi="Times New Roman" w:cs="Times New Roman"/>
          <w:color w:val="000000"/>
          <w:sz w:val="24"/>
          <w:szCs w:val="24"/>
        </w:rPr>
        <w:t>ный и многоступенчатый процесс, включающий в себя ряд обяза</w:t>
      </w:r>
      <w:r w:rsidRPr="00BD5BB7">
        <w:rPr>
          <w:rFonts w:ascii="Times New Roman" w:hAnsi="Times New Roman" w:cs="Times New Roman"/>
          <w:color w:val="000000"/>
          <w:spacing w:val="6"/>
          <w:sz w:val="24"/>
          <w:szCs w:val="24"/>
        </w:rPr>
        <w:t>тельных действий экспериментатора, в число которых входят</w:t>
      </w:r>
      <w:r w:rsidRPr="00BD5BB7">
        <w:rPr>
          <w:rFonts w:ascii="Times New Roman" w:hAnsi="Times New Roman" w:cs="Times New Roman"/>
          <w:color w:val="000000"/>
          <w:sz w:val="24"/>
          <w:szCs w:val="24"/>
        </w:rPr>
        <w:t xml:space="preserve"> следующие:</w:t>
      </w:r>
    </w:p>
    <w:p w14:paraId="32B56686" w14:textId="77777777" w:rsidR="0029478B" w:rsidRPr="00BD5BB7" w:rsidRDefault="0029478B" w:rsidP="0029478B">
      <w:pPr>
        <w:numPr>
          <w:ilvl w:val="0"/>
          <w:numId w:val="40"/>
        </w:numPr>
        <w:shd w:val="clear" w:color="auto" w:fill="FFFFFF"/>
        <w:tabs>
          <w:tab w:val="left" w:pos="835"/>
        </w:tabs>
        <w:spacing w:after="0" w:line="240" w:lineRule="auto"/>
        <w:ind w:left="0" w:firstLine="851"/>
        <w:jc w:val="both"/>
        <w:rPr>
          <w:rFonts w:ascii="Times New Roman" w:hAnsi="Times New Roman" w:cs="Times New Roman"/>
          <w:color w:val="000000"/>
          <w:sz w:val="24"/>
          <w:szCs w:val="24"/>
        </w:rPr>
      </w:pPr>
      <w:r w:rsidRPr="00BD5BB7">
        <w:rPr>
          <w:rFonts w:ascii="Times New Roman" w:hAnsi="Times New Roman" w:cs="Times New Roman"/>
          <w:color w:val="000000"/>
          <w:spacing w:val="-1"/>
          <w:sz w:val="24"/>
          <w:szCs w:val="24"/>
        </w:rPr>
        <w:t xml:space="preserve"> определение целей и задач эксперимента, обоснование его </w:t>
      </w:r>
      <w:r w:rsidRPr="00BD5BB7">
        <w:rPr>
          <w:rFonts w:ascii="Times New Roman" w:hAnsi="Times New Roman" w:cs="Times New Roman"/>
          <w:color w:val="000000"/>
          <w:spacing w:val="-3"/>
          <w:sz w:val="24"/>
          <w:szCs w:val="24"/>
        </w:rPr>
        <w:t>необходимости;</w:t>
      </w:r>
    </w:p>
    <w:p w14:paraId="742AE690" w14:textId="77777777" w:rsidR="0029478B" w:rsidRPr="00BD5BB7" w:rsidRDefault="0029478B" w:rsidP="0029478B">
      <w:pPr>
        <w:numPr>
          <w:ilvl w:val="0"/>
          <w:numId w:val="40"/>
        </w:numPr>
        <w:shd w:val="clear" w:color="auto" w:fill="FFFFFF"/>
        <w:tabs>
          <w:tab w:val="left" w:pos="835"/>
        </w:tabs>
        <w:spacing w:after="0" w:line="240" w:lineRule="auto"/>
        <w:ind w:left="0" w:firstLine="851"/>
        <w:jc w:val="both"/>
        <w:rPr>
          <w:rFonts w:ascii="Times New Roman" w:hAnsi="Times New Roman" w:cs="Times New Roman"/>
          <w:color w:val="000000"/>
          <w:sz w:val="24"/>
          <w:szCs w:val="24"/>
        </w:rPr>
      </w:pPr>
      <w:r w:rsidRPr="00BD5BB7">
        <w:rPr>
          <w:rFonts w:ascii="Times New Roman" w:hAnsi="Times New Roman" w:cs="Times New Roman"/>
          <w:color w:val="000000"/>
          <w:spacing w:val="-1"/>
          <w:sz w:val="24"/>
          <w:szCs w:val="24"/>
        </w:rPr>
        <w:t xml:space="preserve"> формулировка научной гипотезы;</w:t>
      </w:r>
    </w:p>
    <w:p w14:paraId="2CDC11E2" w14:textId="77777777" w:rsidR="0029478B" w:rsidRPr="00BD5BB7" w:rsidRDefault="0029478B" w:rsidP="0029478B">
      <w:pPr>
        <w:numPr>
          <w:ilvl w:val="0"/>
          <w:numId w:val="40"/>
        </w:numPr>
        <w:shd w:val="clear" w:color="auto" w:fill="FFFFFF"/>
        <w:tabs>
          <w:tab w:val="left" w:pos="835"/>
        </w:tabs>
        <w:spacing w:after="0" w:line="240" w:lineRule="auto"/>
        <w:ind w:left="0" w:firstLine="851"/>
        <w:jc w:val="both"/>
        <w:rPr>
          <w:rFonts w:ascii="Times New Roman" w:hAnsi="Times New Roman" w:cs="Times New Roman"/>
          <w:color w:val="000000"/>
          <w:sz w:val="24"/>
          <w:szCs w:val="24"/>
        </w:rPr>
      </w:pPr>
      <w:r w:rsidRPr="00BD5BB7">
        <w:rPr>
          <w:rFonts w:ascii="Times New Roman" w:hAnsi="Times New Roman" w:cs="Times New Roman"/>
          <w:color w:val="000000"/>
          <w:spacing w:val="-1"/>
          <w:sz w:val="24"/>
          <w:szCs w:val="24"/>
        </w:rPr>
        <w:t xml:space="preserve"> выбор типа эксперимента;</w:t>
      </w:r>
    </w:p>
    <w:p w14:paraId="11A6D06A" w14:textId="77777777" w:rsidR="0029478B" w:rsidRPr="00100F76" w:rsidRDefault="0029478B" w:rsidP="0029478B">
      <w:pPr>
        <w:numPr>
          <w:ilvl w:val="0"/>
          <w:numId w:val="40"/>
        </w:numPr>
        <w:shd w:val="clear" w:color="auto" w:fill="FFFFFF"/>
        <w:tabs>
          <w:tab w:val="left" w:pos="835"/>
        </w:tabs>
        <w:spacing w:after="0" w:line="240" w:lineRule="auto"/>
        <w:ind w:left="0" w:firstLine="851"/>
        <w:jc w:val="both"/>
        <w:rPr>
          <w:rFonts w:ascii="Times New Roman" w:hAnsi="Times New Roman" w:cs="Times New Roman"/>
          <w:color w:val="000000"/>
          <w:sz w:val="24"/>
          <w:szCs w:val="24"/>
        </w:rPr>
      </w:pPr>
      <w:r w:rsidRPr="00BD5BB7">
        <w:rPr>
          <w:rFonts w:ascii="Times New Roman" w:hAnsi="Times New Roman" w:cs="Times New Roman"/>
          <w:color w:val="000000"/>
          <w:spacing w:val="-1"/>
          <w:sz w:val="24"/>
          <w:szCs w:val="24"/>
        </w:rPr>
        <w:t xml:space="preserve"> выбор и оценка общих условий проведения эксперимента;</w:t>
      </w:r>
    </w:p>
    <w:p w14:paraId="479626A8" w14:textId="77777777" w:rsidR="0029478B" w:rsidRPr="00100F76" w:rsidRDefault="0029478B" w:rsidP="0029478B">
      <w:pPr>
        <w:numPr>
          <w:ilvl w:val="0"/>
          <w:numId w:val="40"/>
        </w:numPr>
        <w:shd w:val="clear" w:color="auto" w:fill="FFFFFF"/>
        <w:tabs>
          <w:tab w:val="left" w:pos="835"/>
        </w:tabs>
        <w:spacing w:after="0" w:line="240" w:lineRule="auto"/>
        <w:ind w:left="0" w:firstLine="851"/>
        <w:jc w:val="both"/>
        <w:rPr>
          <w:rFonts w:ascii="Times New Roman" w:hAnsi="Times New Roman" w:cs="Times New Roman"/>
          <w:color w:val="000000"/>
          <w:sz w:val="24"/>
          <w:szCs w:val="24"/>
        </w:rPr>
      </w:pPr>
      <w:r w:rsidRPr="00100F76">
        <w:rPr>
          <w:rFonts w:ascii="Times New Roman" w:hAnsi="Times New Roman" w:cs="Times New Roman"/>
          <w:color w:val="000000"/>
          <w:spacing w:val="-3"/>
          <w:sz w:val="24"/>
        </w:rPr>
        <w:t>оценка и отбор уравниваемых данных, их показателей в ме</w:t>
      </w:r>
      <w:r w:rsidRPr="00100F76">
        <w:rPr>
          <w:rFonts w:ascii="Times New Roman" w:hAnsi="Times New Roman" w:cs="Times New Roman"/>
          <w:color w:val="000000"/>
          <w:sz w:val="24"/>
        </w:rPr>
        <w:t>тодике сбора этих данных;</w:t>
      </w:r>
    </w:p>
    <w:p w14:paraId="6655E50E" w14:textId="77777777" w:rsidR="0029478B" w:rsidRPr="00100F76" w:rsidRDefault="0029478B" w:rsidP="0029478B">
      <w:pPr>
        <w:pStyle w:val="af5"/>
        <w:numPr>
          <w:ilvl w:val="0"/>
          <w:numId w:val="40"/>
        </w:numPr>
        <w:shd w:val="clear" w:color="auto" w:fill="FFFFFF"/>
        <w:spacing w:after="0" w:line="240" w:lineRule="auto"/>
        <w:ind w:left="0" w:firstLine="851"/>
        <w:jc w:val="both"/>
        <w:rPr>
          <w:rFonts w:ascii="Times New Roman" w:hAnsi="Times New Roman" w:cs="Times New Roman"/>
          <w:sz w:val="24"/>
          <w:szCs w:val="24"/>
        </w:rPr>
      </w:pPr>
      <w:r w:rsidRPr="00100F76">
        <w:rPr>
          <w:rFonts w:ascii="Times New Roman" w:hAnsi="Times New Roman" w:cs="Times New Roman"/>
          <w:color w:val="000000"/>
          <w:spacing w:val="-3"/>
          <w:sz w:val="24"/>
          <w:szCs w:val="24"/>
        </w:rPr>
        <w:t>составление общей программы эксперимента, программ ве</w:t>
      </w:r>
      <w:r w:rsidRPr="00100F76">
        <w:rPr>
          <w:rFonts w:ascii="Times New Roman" w:hAnsi="Times New Roman" w:cs="Times New Roman"/>
          <w:color w:val="000000"/>
          <w:spacing w:val="-2"/>
          <w:sz w:val="24"/>
          <w:szCs w:val="24"/>
        </w:rPr>
        <w:t xml:space="preserve">дения занятий в экспериментальных и контрольных группах, а </w:t>
      </w:r>
      <w:r w:rsidRPr="00100F76">
        <w:rPr>
          <w:rFonts w:ascii="Times New Roman" w:hAnsi="Times New Roman" w:cs="Times New Roman"/>
          <w:color w:val="000000"/>
          <w:spacing w:val="-3"/>
          <w:sz w:val="24"/>
          <w:szCs w:val="24"/>
        </w:rPr>
        <w:t>также программы ведения наблюдений.</w:t>
      </w:r>
    </w:p>
    <w:p w14:paraId="084124C1" w14:textId="77777777" w:rsidR="0029478B" w:rsidRPr="00BD5BB7" w:rsidRDefault="0029478B" w:rsidP="0029478B">
      <w:pPr>
        <w:shd w:val="clear" w:color="auto" w:fill="FFFFFF"/>
        <w:spacing w:after="0" w:line="240" w:lineRule="auto"/>
        <w:ind w:firstLine="720"/>
        <w:jc w:val="both"/>
        <w:rPr>
          <w:rFonts w:ascii="Times New Roman" w:hAnsi="Times New Roman" w:cs="Times New Roman"/>
          <w:sz w:val="24"/>
          <w:szCs w:val="24"/>
        </w:rPr>
      </w:pPr>
      <w:r w:rsidRPr="00BD5BB7">
        <w:rPr>
          <w:rFonts w:ascii="Times New Roman" w:hAnsi="Times New Roman" w:cs="Times New Roman"/>
          <w:color w:val="000000"/>
          <w:spacing w:val="-4"/>
          <w:sz w:val="24"/>
          <w:szCs w:val="24"/>
        </w:rPr>
        <w:t>Одной из труднейших задач проведения эксперимента являет</w:t>
      </w:r>
      <w:r w:rsidRPr="00BD5BB7">
        <w:rPr>
          <w:rFonts w:ascii="Times New Roman" w:hAnsi="Times New Roman" w:cs="Times New Roman"/>
          <w:color w:val="000000"/>
          <w:spacing w:val="-6"/>
          <w:sz w:val="24"/>
          <w:szCs w:val="24"/>
        </w:rPr>
        <w:t xml:space="preserve">ся подведение его итогов. Выводы по эксперименту прежде всего </w:t>
      </w:r>
      <w:r w:rsidRPr="00BD5BB7">
        <w:rPr>
          <w:rFonts w:ascii="Times New Roman" w:hAnsi="Times New Roman" w:cs="Times New Roman"/>
          <w:color w:val="000000"/>
          <w:sz w:val="24"/>
          <w:szCs w:val="24"/>
        </w:rPr>
        <w:t xml:space="preserve">должны быть ориентированы на выдвинутую с самого начала </w:t>
      </w:r>
      <w:r w:rsidRPr="00BD5BB7">
        <w:rPr>
          <w:rFonts w:ascii="Times New Roman" w:hAnsi="Times New Roman" w:cs="Times New Roman"/>
          <w:color w:val="000000"/>
          <w:spacing w:val="-7"/>
          <w:sz w:val="24"/>
          <w:szCs w:val="24"/>
        </w:rPr>
        <w:t xml:space="preserve">общую гипотезу и разработанные затем при составлении программы эксперимента частные гипотезы. </w:t>
      </w:r>
      <w:r w:rsidRPr="00BD5BB7">
        <w:rPr>
          <w:rFonts w:ascii="Times New Roman" w:hAnsi="Times New Roman" w:cs="Times New Roman"/>
          <w:color w:val="000000"/>
          <w:spacing w:val="-5"/>
          <w:sz w:val="24"/>
          <w:szCs w:val="24"/>
        </w:rPr>
        <w:t xml:space="preserve">Они должны подтверждать </w:t>
      </w:r>
      <w:r w:rsidRPr="00BD5BB7">
        <w:rPr>
          <w:rFonts w:ascii="Times New Roman" w:hAnsi="Times New Roman" w:cs="Times New Roman"/>
          <w:color w:val="000000"/>
          <w:spacing w:val="-2"/>
          <w:sz w:val="24"/>
          <w:szCs w:val="24"/>
        </w:rPr>
        <w:t xml:space="preserve">гипотезу или противоречить ей. </w:t>
      </w:r>
    </w:p>
    <w:p w14:paraId="462BAB59" w14:textId="77777777" w:rsidR="0029478B" w:rsidRPr="00BD5BB7" w:rsidRDefault="0029478B" w:rsidP="0029478B">
      <w:pPr>
        <w:shd w:val="clear" w:color="auto" w:fill="FFFFFF"/>
        <w:spacing w:after="0" w:line="240" w:lineRule="auto"/>
        <w:ind w:firstLine="720"/>
        <w:jc w:val="both"/>
        <w:rPr>
          <w:rFonts w:ascii="Times New Roman" w:hAnsi="Times New Roman" w:cs="Times New Roman"/>
          <w:sz w:val="24"/>
          <w:szCs w:val="24"/>
        </w:rPr>
      </w:pPr>
      <w:r w:rsidRPr="00BD5BB7">
        <w:rPr>
          <w:rFonts w:ascii="Times New Roman" w:hAnsi="Times New Roman" w:cs="Times New Roman"/>
          <w:color w:val="000000"/>
          <w:spacing w:val="-5"/>
          <w:sz w:val="24"/>
          <w:szCs w:val="24"/>
        </w:rPr>
        <w:t>В целом при подведении итогов педагогического эксперимен</w:t>
      </w:r>
      <w:r w:rsidRPr="00BD5BB7">
        <w:rPr>
          <w:rFonts w:ascii="Times New Roman" w:hAnsi="Times New Roman" w:cs="Times New Roman"/>
          <w:color w:val="000000"/>
          <w:spacing w:val="1"/>
          <w:sz w:val="24"/>
          <w:szCs w:val="24"/>
        </w:rPr>
        <w:t>та необходимо учитывать следующее:</w:t>
      </w:r>
    </w:p>
    <w:p w14:paraId="145947C2" w14:textId="77777777" w:rsidR="0029478B" w:rsidRPr="00BD5BB7" w:rsidRDefault="0029478B" w:rsidP="0029478B">
      <w:pPr>
        <w:numPr>
          <w:ilvl w:val="0"/>
          <w:numId w:val="41"/>
        </w:numPr>
        <w:shd w:val="clear" w:color="auto" w:fill="FFFFFF"/>
        <w:tabs>
          <w:tab w:val="left" w:pos="55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10"/>
          <w:sz w:val="24"/>
          <w:szCs w:val="24"/>
        </w:rPr>
        <w:t xml:space="preserve"> соотнесение вывода и результатов с общей и частной гипотезой;</w:t>
      </w:r>
    </w:p>
    <w:p w14:paraId="40228976" w14:textId="77777777" w:rsidR="0029478B" w:rsidRPr="00BD5BB7" w:rsidRDefault="0029478B" w:rsidP="0029478B">
      <w:pPr>
        <w:numPr>
          <w:ilvl w:val="0"/>
          <w:numId w:val="41"/>
        </w:numPr>
        <w:shd w:val="clear" w:color="auto" w:fill="FFFFFF"/>
        <w:tabs>
          <w:tab w:val="left" w:pos="55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1"/>
          <w:sz w:val="24"/>
          <w:szCs w:val="24"/>
        </w:rPr>
        <w:t xml:space="preserve"> четкое ограничение области, на которую могут быть </w:t>
      </w:r>
      <w:proofErr w:type="spellStart"/>
      <w:r w:rsidRPr="00BD5BB7">
        <w:rPr>
          <w:rFonts w:ascii="Times New Roman" w:hAnsi="Times New Roman" w:cs="Times New Roman"/>
          <w:color w:val="000000"/>
          <w:spacing w:val="1"/>
          <w:sz w:val="24"/>
          <w:szCs w:val="24"/>
          <w:lang w:val="en-US"/>
        </w:rPr>
        <w:t>pac</w:t>
      </w:r>
      <w:proofErr w:type="spellEnd"/>
      <w:r w:rsidRPr="00BD5BB7">
        <w:rPr>
          <w:rFonts w:ascii="Times New Roman" w:hAnsi="Times New Roman" w:cs="Times New Roman"/>
          <w:color w:val="000000"/>
          <w:spacing w:val="-1"/>
          <w:sz w:val="24"/>
          <w:szCs w:val="24"/>
        </w:rPr>
        <w:t>пространены полученные выводы;</w:t>
      </w:r>
    </w:p>
    <w:p w14:paraId="08003F40" w14:textId="77777777" w:rsidR="0029478B" w:rsidRPr="00BD5BB7" w:rsidRDefault="0029478B" w:rsidP="0029478B">
      <w:pPr>
        <w:numPr>
          <w:ilvl w:val="0"/>
          <w:numId w:val="41"/>
        </w:numPr>
        <w:shd w:val="clear" w:color="auto" w:fill="FFFFFF"/>
        <w:tabs>
          <w:tab w:val="left" w:pos="55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4"/>
          <w:sz w:val="24"/>
          <w:szCs w:val="24"/>
        </w:rPr>
        <w:t xml:space="preserve"> высказывание предположений и возможности их распрост</w:t>
      </w:r>
      <w:r w:rsidRPr="00BD5BB7">
        <w:rPr>
          <w:rFonts w:ascii="Times New Roman" w:hAnsi="Times New Roman" w:cs="Times New Roman"/>
          <w:color w:val="000000"/>
          <w:spacing w:val="1"/>
          <w:sz w:val="24"/>
          <w:szCs w:val="24"/>
        </w:rPr>
        <w:t xml:space="preserve">ранения на некоторые пограничные области и указание основных направлений дальнейших исследований в этой и смежных </w:t>
      </w:r>
      <w:r w:rsidRPr="00BD5BB7">
        <w:rPr>
          <w:rFonts w:ascii="Times New Roman" w:hAnsi="Times New Roman" w:cs="Times New Roman"/>
          <w:color w:val="000000"/>
          <w:spacing w:val="-1"/>
          <w:sz w:val="24"/>
          <w:szCs w:val="24"/>
        </w:rPr>
        <w:t>областях;</w:t>
      </w:r>
    </w:p>
    <w:p w14:paraId="0C872364" w14:textId="77777777" w:rsidR="0029478B" w:rsidRPr="00BD5BB7" w:rsidRDefault="0029478B" w:rsidP="0029478B">
      <w:pPr>
        <w:numPr>
          <w:ilvl w:val="0"/>
          <w:numId w:val="41"/>
        </w:numPr>
        <w:shd w:val="clear" w:color="auto" w:fill="FFFFFF"/>
        <w:tabs>
          <w:tab w:val="left" w:pos="55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2"/>
          <w:sz w:val="24"/>
          <w:szCs w:val="24"/>
        </w:rPr>
        <w:t xml:space="preserve"> оценку степени надежности выводов в зависимости от чис</w:t>
      </w:r>
      <w:r w:rsidRPr="00BD5BB7">
        <w:rPr>
          <w:rFonts w:ascii="Times New Roman" w:hAnsi="Times New Roman" w:cs="Times New Roman"/>
          <w:color w:val="000000"/>
          <w:spacing w:val="1"/>
          <w:sz w:val="24"/>
          <w:szCs w:val="24"/>
        </w:rPr>
        <w:t>тоты условий эксперимента;</w:t>
      </w:r>
    </w:p>
    <w:p w14:paraId="37655C17" w14:textId="77777777" w:rsidR="0029478B" w:rsidRPr="00BD5BB7" w:rsidRDefault="0029478B" w:rsidP="0029478B">
      <w:pPr>
        <w:numPr>
          <w:ilvl w:val="0"/>
          <w:numId w:val="41"/>
        </w:numPr>
        <w:shd w:val="clear" w:color="auto" w:fill="FFFFFF"/>
        <w:tabs>
          <w:tab w:val="left" w:pos="552"/>
        </w:tabs>
        <w:spacing w:after="0" w:line="240" w:lineRule="auto"/>
        <w:ind w:left="0" w:firstLine="709"/>
        <w:jc w:val="both"/>
        <w:rPr>
          <w:rFonts w:ascii="Times New Roman" w:hAnsi="Times New Roman" w:cs="Times New Roman"/>
          <w:color w:val="000000"/>
          <w:sz w:val="24"/>
          <w:szCs w:val="24"/>
        </w:rPr>
      </w:pPr>
      <w:r w:rsidRPr="00BD5BB7">
        <w:rPr>
          <w:rFonts w:ascii="Times New Roman" w:hAnsi="Times New Roman" w:cs="Times New Roman"/>
          <w:color w:val="000000"/>
          <w:spacing w:val="-3"/>
          <w:sz w:val="24"/>
          <w:szCs w:val="24"/>
        </w:rPr>
        <w:t xml:space="preserve"> оценку роли и места эксперимента в системе других приме</w:t>
      </w:r>
      <w:r w:rsidRPr="00BD5BB7">
        <w:rPr>
          <w:rFonts w:ascii="Times New Roman" w:hAnsi="Times New Roman" w:cs="Times New Roman"/>
          <w:color w:val="000000"/>
          <w:spacing w:val="-2"/>
          <w:sz w:val="24"/>
          <w:szCs w:val="24"/>
        </w:rPr>
        <w:t>нявшихся в данном исследовании методов;</w:t>
      </w:r>
    </w:p>
    <w:p w14:paraId="468AB100" w14:textId="77777777" w:rsidR="0029478B" w:rsidRPr="00100F76" w:rsidRDefault="0029478B" w:rsidP="0029478B">
      <w:pPr>
        <w:pStyle w:val="af5"/>
        <w:numPr>
          <w:ilvl w:val="0"/>
          <w:numId w:val="41"/>
        </w:numPr>
        <w:shd w:val="clear" w:color="auto" w:fill="FFFFFF"/>
        <w:tabs>
          <w:tab w:val="left" w:pos="619"/>
          <w:tab w:val="left" w:pos="900"/>
        </w:tabs>
        <w:spacing w:after="0" w:line="240" w:lineRule="auto"/>
        <w:ind w:left="0"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100F76">
        <w:rPr>
          <w:rFonts w:ascii="Times New Roman" w:hAnsi="Times New Roman" w:cs="Times New Roman"/>
          <w:color w:val="000000"/>
          <w:spacing w:val="-3"/>
          <w:sz w:val="24"/>
          <w:szCs w:val="24"/>
        </w:rPr>
        <w:t>практические предложения о внедрении в практику резуль</w:t>
      </w:r>
      <w:r w:rsidRPr="00100F76">
        <w:rPr>
          <w:rFonts w:ascii="Times New Roman" w:hAnsi="Times New Roman" w:cs="Times New Roman"/>
          <w:color w:val="000000"/>
          <w:spacing w:val="1"/>
          <w:sz w:val="24"/>
          <w:szCs w:val="24"/>
        </w:rPr>
        <w:t xml:space="preserve">татов проведенного исследования. </w:t>
      </w:r>
    </w:p>
    <w:p w14:paraId="51B53440" w14:textId="77777777" w:rsidR="0029478B" w:rsidRDefault="0029478B" w:rsidP="0029478B">
      <w:pPr>
        <w:widowControl w:val="0"/>
        <w:tabs>
          <w:tab w:val="left" w:pos="3119"/>
          <w:tab w:val="left" w:pos="3261"/>
        </w:tabs>
        <w:spacing w:after="0" w:line="240" w:lineRule="auto"/>
        <w:jc w:val="both"/>
        <w:rPr>
          <w:rFonts w:ascii="Times New Roman" w:eastAsia="Times New Roman" w:hAnsi="Times New Roman" w:cs="Times New Roman"/>
          <w:b/>
          <w:bCs/>
          <w:iCs/>
          <w:color w:val="000000"/>
          <w:sz w:val="24"/>
          <w:szCs w:val="24"/>
          <w:lang w:eastAsia="ru-RU"/>
        </w:rPr>
      </w:pPr>
    </w:p>
    <w:bookmarkEnd w:id="9"/>
    <w:p w14:paraId="2FA260A1" w14:textId="77777777" w:rsidR="0029478B" w:rsidRDefault="0029478B" w:rsidP="0029478B">
      <w:pPr>
        <w:widowControl w:val="0"/>
        <w:tabs>
          <w:tab w:val="left" w:pos="3119"/>
          <w:tab w:val="left" w:pos="3261"/>
        </w:tabs>
        <w:spacing w:after="0" w:line="240" w:lineRule="auto"/>
        <w:jc w:val="both"/>
        <w:rPr>
          <w:rFonts w:ascii="Times New Roman" w:eastAsia="Times New Roman" w:hAnsi="Times New Roman" w:cs="Times New Roman"/>
          <w:b/>
          <w:bCs/>
          <w:iCs/>
          <w:color w:val="000000"/>
          <w:sz w:val="24"/>
          <w:szCs w:val="24"/>
          <w:lang w:eastAsia="ru-RU"/>
        </w:rPr>
      </w:pPr>
    </w:p>
    <w:p w14:paraId="0361D11D" w14:textId="686F5F4D" w:rsidR="0029478B" w:rsidRPr="0005117E" w:rsidRDefault="0029478B" w:rsidP="0005117E">
      <w:pPr>
        <w:tabs>
          <w:tab w:val="left" w:pos="2160"/>
          <w:tab w:val="left" w:pos="2520"/>
        </w:tabs>
        <w:spacing w:after="0" w:line="240" w:lineRule="auto"/>
        <w:jc w:val="center"/>
        <w:rPr>
          <w:rFonts w:ascii="Times New Roman" w:eastAsia="Times New Roman" w:hAnsi="Times New Roman" w:cs="Times New Roman"/>
          <w:b/>
          <w:sz w:val="24"/>
          <w:szCs w:val="24"/>
          <w:lang w:eastAsia="ru-RU"/>
        </w:rPr>
      </w:pPr>
      <w:r w:rsidRPr="0005117E">
        <w:rPr>
          <w:rFonts w:ascii="Times New Roman" w:eastAsia="Times New Roman" w:hAnsi="Times New Roman" w:cs="Times New Roman"/>
          <w:b/>
          <w:sz w:val="24"/>
          <w:szCs w:val="24"/>
          <w:lang w:eastAsia="ru-RU"/>
        </w:rPr>
        <w:t>Понятие об инструментальных методах и методиках НИР</w:t>
      </w:r>
      <w:r w:rsidR="0005117E" w:rsidRPr="0005117E">
        <w:rPr>
          <w:rFonts w:ascii="Times New Roman" w:eastAsia="Times New Roman" w:hAnsi="Times New Roman" w:cs="Times New Roman"/>
          <w:b/>
          <w:sz w:val="24"/>
          <w:szCs w:val="24"/>
          <w:lang w:eastAsia="ru-RU"/>
        </w:rPr>
        <w:t xml:space="preserve"> в спортивной</w:t>
      </w:r>
    </w:p>
    <w:p w14:paraId="5AA00A18" w14:textId="536F1B19" w:rsidR="0029478B" w:rsidRPr="0005117E" w:rsidRDefault="0005117E" w:rsidP="0005117E">
      <w:pPr>
        <w:tabs>
          <w:tab w:val="left" w:pos="2160"/>
          <w:tab w:val="left" w:pos="2520"/>
        </w:tabs>
        <w:spacing w:after="0" w:line="240" w:lineRule="auto"/>
        <w:ind w:firstLine="720"/>
        <w:jc w:val="center"/>
        <w:rPr>
          <w:rFonts w:ascii="Times New Roman" w:eastAsia="Times New Roman" w:hAnsi="Times New Roman" w:cs="Times New Roman"/>
          <w:b/>
          <w:sz w:val="24"/>
          <w:szCs w:val="24"/>
          <w:lang w:eastAsia="ru-RU"/>
        </w:rPr>
      </w:pPr>
      <w:r w:rsidRPr="0005117E">
        <w:rPr>
          <w:rFonts w:ascii="Times New Roman" w:eastAsia="Times New Roman" w:hAnsi="Times New Roman" w:cs="Times New Roman"/>
          <w:b/>
          <w:sz w:val="24"/>
          <w:szCs w:val="24"/>
          <w:lang w:eastAsia="ru-RU"/>
        </w:rPr>
        <w:t>практике</w:t>
      </w:r>
    </w:p>
    <w:p w14:paraId="3922D9A0" w14:textId="77777777" w:rsidR="0005117E" w:rsidRPr="00FD12EC" w:rsidRDefault="0005117E" w:rsidP="0029478B">
      <w:pPr>
        <w:tabs>
          <w:tab w:val="left" w:pos="2160"/>
          <w:tab w:val="left" w:pos="2520"/>
        </w:tabs>
        <w:spacing w:after="0" w:line="240" w:lineRule="auto"/>
        <w:ind w:firstLine="720"/>
        <w:jc w:val="both"/>
        <w:rPr>
          <w:rFonts w:ascii="Times New Roman" w:eastAsia="Times New Roman" w:hAnsi="Times New Roman" w:cs="Times New Roman"/>
          <w:sz w:val="24"/>
          <w:szCs w:val="24"/>
          <w:lang w:eastAsia="ru-RU"/>
        </w:rPr>
      </w:pPr>
    </w:p>
    <w:p w14:paraId="48B01C46" w14:textId="77777777" w:rsidR="0029478B" w:rsidRPr="00FD12EC" w:rsidRDefault="0029478B" w:rsidP="0029478B">
      <w:pPr>
        <w:tabs>
          <w:tab w:val="left" w:pos="2160"/>
          <w:tab w:val="left" w:pos="2520"/>
        </w:tabs>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Понятие «метод» в широком смысле означает путь к достижению цели, способ решения какой-либо задачи. В науке понятие «метод» означает способ познания объективной действительности, способ исследования явлений природы и общественной жизни. </w:t>
      </w:r>
    </w:p>
    <w:p w14:paraId="2739964D" w14:textId="77777777" w:rsidR="0029478B" w:rsidRPr="00FD12EC" w:rsidRDefault="0029478B" w:rsidP="0029478B">
      <w:pPr>
        <w:tabs>
          <w:tab w:val="left" w:pos="2160"/>
          <w:tab w:val="left" w:pos="2520"/>
        </w:tabs>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Метод – понятие не однозначное. Он представляет совокупность определенных приемов (конкретных частных методик) и отличается от приема так же, как целое отличается от части. </w:t>
      </w:r>
    </w:p>
    <w:p w14:paraId="6747DEE3" w14:textId="77777777" w:rsidR="0029478B" w:rsidRPr="00FD12EC" w:rsidRDefault="0029478B" w:rsidP="0029478B">
      <w:pPr>
        <w:tabs>
          <w:tab w:val="left" w:pos="2160"/>
          <w:tab w:val="left" w:pos="2520"/>
        </w:tabs>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В практике физического воспитания и спорта используются визуальные и инструментальные методы контроля. </w:t>
      </w:r>
    </w:p>
    <w:p w14:paraId="4B3E9F47" w14:textId="77777777" w:rsidR="0029478B" w:rsidRPr="00FD12EC" w:rsidRDefault="0029478B" w:rsidP="0029478B">
      <w:pPr>
        <w:tabs>
          <w:tab w:val="left" w:pos="2160"/>
          <w:tab w:val="left" w:pos="2520"/>
        </w:tabs>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В первом случае специалисты (тренеры, научные работники, судьи, спортсмены) наблюдаю за действиями спортсменов в условиях тренировки и соревнований. Результат визуальной оценки часто субъективен, не основан на четких критериях, его трудно использовать для сравнительного анализа. </w:t>
      </w:r>
    </w:p>
    <w:p w14:paraId="3C714773" w14:textId="77777777" w:rsidR="0029478B" w:rsidRPr="00FD12EC" w:rsidRDefault="0029478B" w:rsidP="0029478B">
      <w:pPr>
        <w:tabs>
          <w:tab w:val="left" w:pos="2160"/>
          <w:tab w:val="left" w:pos="2520"/>
        </w:tabs>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Инструментальные методы контроля субъективны. С их помощью получают количественную оценку любых характеристик и показателей действий спортсмена: изменений, происходящих в его организме при выполнении упражнений и </w:t>
      </w:r>
      <w:proofErr w:type="gramStart"/>
      <w:r w:rsidRPr="00FD12EC">
        <w:rPr>
          <w:rFonts w:ascii="Times New Roman" w:eastAsia="Times New Roman" w:hAnsi="Times New Roman" w:cs="Times New Roman"/>
          <w:sz w:val="24"/>
          <w:szCs w:val="24"/>
          <w:lang w:eastAsia="ru-RU"/>
        </w:rPr>
        <w:t>т.п.</w:t>
      </w:r>
      <w:proofErr w:type="gramEnd"/>
      <w:r w:rsidRPr="00FD12EC">
        <w:rPr>
          <w:rFonts w:ascii="Times New Roman" w:eastAsia="Times New Roman" w:hAnsi="Times New Roman" w:cs="Times New Roman"/>
          <w:sz w:val="24"/>
          <w:szCs w:val="24"/>
          <w:lang w:eastAsia="ru-RU"/>
        </w:rPr>
        <w:t xml:space="preserve"> в основе инструментальных методов контроля лежат измерительные системы. </w:t>
      </w:r>
    </w:p>
    <w:p w14:paraId="60CEECC1" w14:textId="27AB98EE" w:rsidR="0029478B" w:rsidRPr="00FD12EC" w:rsidRDefault="0005117E" w:rsidP="0029478B">
      <w:pPr>
        <w:tabs>
          <w:tab w:val="left" w:pos="2160"/>
          <w:tab w:val="left" w:pos="2520"/>
        </w:tabs>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Принцип измерительной системы,</w:t>
      </w:r>
      <w:r w:rsidR="0029478B" w:rsidRPr="00FD12EC">
        <w:rPr>
          <w:rFonts w:ascii="Times New Roman" w:eastAsia="Times New Roman" w:hAnsi="Times New Roman" w:cs="Times New Roman"/>
          <w:sz w:val="24"/>
          <w:szCs w:val="24"/>
          <w:lang w:eastAsia="ru-RU"/>
        </w:rPr>
        <w:t xml:space="preserve"> следующий:</w:t>
      </w:r>
    </w:p>
    <w:p w14:paraId="7D5D8A1E" w14:textId="77777777" w:rsidR="0029478B" w:rsidRPr="00FD12EC" w:rsidRDefault="0029478B" w:rsidP="0029478B">
      <w:pPr>
        <w:tabs>
          <w:tab w:val="left" w:pos="2160"/>
          <w:tab w:val="left" w:pos="2520"/>
        </w:tabs>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noProof/>
          <w:sz w:val="24"/>
          <w:szCs w:val="24"/>
          <w:lang w:eastAsia="ru-RU"/>
        </w:rPr>
        <mc:AlternateContent>
          <mc:Choice Requires="wpc">
            <w:drawing>
              <wp:inline distT="0" distB="0" distL="0" distR="0" wp14:anchorId="7BF38077" wp14:editId="479461A5">
                <wp:extent cx="5486400" cy="457200"/>
                <wp:effectExtent l="3810" t="1905" r="0" b="0"/>
                <wp:docPr id="13" name="Полотно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Text Box 4"/>
                        <wps:cNvSpPr txBox="1">
                          <a:spLocks noChangeArrowheads="1"/>
                        </wps:cNvSpPr>
                        <wps:spPr bwMode="auto">
                          <a:xfrm>
                            <a:off x="114165" y="114095"/>
                            <a:ext cx="457470" cy="229010"/>
                          </a:xfrm>
                          <a:prstGeom prst="rect">
                            <a:avLst/>
                          </a:prstGeom>
                          <a:solidFill>
                            <a:srgbClr val="FFFFFF"/>
                          </a:solidFill>
                          <a:ln w="9525">
                            <a:solidFill>
                              <a:srgbClr val="000000"/>
                            </a:solidFill>
                            <a:miter lim="800000"/>
                            <a:headEnd/>
                            <a:tailEnd/>
                          </a:ln>
                        </wps:spPr>
                        <wps:txbx>
                          <w:txbxContent>
                            <w:p w14:paraId="523B890C" w14:textId="77777777" w:rsidR="0029478B" w:rsidRDefault="0029478B" w:rsidP="0029478B">
                              <w:pPr>
                                <w:jc w:val="center"/>
                                <w:rPr>
                                  <w:b/>
                                </w:rPr>
                              </w:pPr>
                              <w:r>
                                <w:rPr>
                                  <w:b/>
                                </w:rPr>
                                <w:t>А</w:t>
                              </w:r>
                            </w:p>
                          </w:txbxContent>
                        </wps:txbx>
                        <wps:bodyPr rot="0" vert="horz" wrap="square" lIns="91440" tIns="45720" rIns="91440" bIns="45720" anchor="t" anchorCtr="0" upright="1">
                          <a:noAutofit/>
                        </wps:bodyPr>
                      </wps:wsp>
                      <wps:wsp>
                        <wps:cNvPr id="3" name="Text Box 5"/>
                        <wps:cNvSpPr txBox="1">
                          <a:spLocks noChangeArrowheads="1"/>
                        </wps:cNvSpPr>
                        <wps:spPr bwMode="auto">
                          <a:xfrm>
                            <a:off x="799965" y="114095"/>
                            <a:ext cx="458280" cy="229010"/>
                          </a:xfrm>
                          <a:prstGeom prst="rect">
                            <a:avLst/>
                          </a:prstGeom>
                          <a:solidFill>
                            <a:srgbClr val="FFFFFF"/>
                          </a:solidFill>
                          <a:ln w="9525">
                            <a:solidFill>
                              <a:srgbClr val="000000"/>
                            </a:solidFill>
                            <a:miter lim="800000"/>
                            <a:headEnd/>
                            <a:tailEnd/>
                          </a:ln>
                        </wps:spPr>
                        <wps:txbx>
                          <w:txbxContent>
                            <w:p w14:paraId="57CBD6C0" w14:textId="77777777" w:rsidR="0029478B" w:rsidRDefault="0029478B" w:rsidP="0029478B">
                              <w:pPr>
                                <w:jc w:val="center"/>
                                <w:rPr>
                                  <w:b/>
                                </w:rPr>
                              </w:pPr>
                              <w:r>
                                <w:rPr>
                                  <w:b/>
                                </w:rPr>
                                <w:t>1</w:t>
                              </w:r>
                            </w:p>
                          </w:txbxContent>
                        </wps:txbx>
                        <wps:bodyPr rot="0" vert="horz" wrap="square" lIns="91440" tIns="45720" rIns="91440" bIns="45720" anchor="t" anchorCtr="0" upright="1">
                          <a:noAutofit/>
                        </wps:bodyPr>
                      </wps:wsp>
                      <wps:wsp>
                        <wps:cNvPr id="4" name="Text Box 6"/>
                        <wps:cNvSpPr txBox="1">
                          <a:spLocks noChangeArrowheads="1"/>
                        </wps:cNvSpPr>
                        <wps:spPr bwMode="auto">
                          <a:xfrm>
                            <a:off x="1485765" y="114095"/>
                            <a:ext cx="458280" cy="229010"/>
                          </a:xfrm>
                          <a:prstGeom prst="rect">
                            <a:avLst/>
                          </a:prstGeom>
                          <a:solidFill>
                            <a:srgbClr val="FFFFFF"/>
                          </a:solidFill>
                          <a:ln w="9525">
                            <a:solidFill>
                              <a:srgbClr val="000000"/>
                            </a:solidFill>
                            <a:miter lim="800000"/>
                            <a:headEnd/>
                            <a:tailEnd/>
                          </a:ln>
                        </wps:spPr>
                        <wps:txbx>
                          <w:txbxContent>
                            <w:p w14:paraId="3E7D692A" w14:textId="77777777" w:rsidR="0029478B" w:rsidRDefault="0029478B" w:rsidP="0029478B">
                              <w:pPr>
                                <w:jc w:val="center"/>
                                <w:rPr>
                                  <w:b/>
                                </w:rPr>
                              </w:pPr>
                              <w:r>
                                <w:rPr>
                                  <w:b/>
                                </w:rPr>
                                <w:t>2</w:t>
                              </w:r>
                            </w:p>
                          </w:txbxContent>
                        </wps:txbx>
                        <wps:bodyPr rot="0" vert="horz" wrap="square" lIns="91440" tIns="45720" rIns="91440" bIns="45720" anchor="t" anchorCtr="0" upright="1">
                          <a:noAutofit/>
                        </wps:bodyPr>
                      </wps:wsp>
                      <wps:wsp>
                        <wps:cNvPr id="5" name="Text Box 7"/>
                        <wps:cNvSpPr txBox="1">
                          <a:spLocks noChangeArrowheads="1"/>
                        </wps:cNvSpPr>
                        <wps:spPr bwMode="auto">
                          <a:xfrm>
                            <a:off x="2171565" y="114095"/>
                            <a:ext cx="458280" cy="229010"/>
                          </a:xfrm>
                          <a:prstGeom prst="rect">
                            <a:avLst/>
                          </a:prstGeom>
                          <a:solidFill>
                            <a:srgbClr val="FFFFFF"/>
                          </a:solidFill>
                          <a:ln w="9525">
                            <a:solidFill>
                              <a:srgbClr val="000000"/>
                            </a:solidFill>
                            <a:miter lim="800000"/>
                            <a:headEnd/>
                            <a:tailEnd/>
                          </a:ln>
                        </wps:spPr>
                        <wps:txbx>
                          <w:txbxContent>
                            <w:p w14:paraId="44F88458" w14:textId="77777777" w:rsidR="0029478B" w:rsidRDefault="0029478B" w:rsidP="0029478B">
                              <w:pPr>
                                <w:jc w:val="center"/>
                                <w:rPr>
                                  <w:b/>
                                </w:rPr>
                              </w:pPr>
                              <w:r>
                                <w:rPr>
                                  <w:b/>
                                </w:rPr>
                                <w:t>3</w:t>
                              </w:r>
                              <w:r>
                                <w:rPr>
                                  <w:noProof/>
                                  <w:sz w:val="20"/>
                                  <w:szCs w:val="20"/>
                                </w:rPr>
                                <w:drawing>
                                  <wp:inline distT="0" distB="0" distL="0" distR="0" wp14:anchorId="6B405A40" wp14:editId="1ED345B5">
                                    <wp:extent cx="247650" cy="1206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1206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6" name="Text Box 8"/>
                        <wps:cNvSpPr txBox="1">
                          <a:spLocks noChangeArrowheads="1"/>
                        </wps:cNvSpPr>
                        <wps:spPr bwMode="auto">
                          <a:xfrm>
                            <a:off x="2857365" y="114095"/>
                            <a:ext cx="458280" cy="229010"/>
                          </a:xfrm>
                          <a:prstGeom prst="rect">
                            <a:avLst/>
                          </a:prstGeom>
                          <a:solidFill>
                            <a:srgbClr val="FFFFFF"/>
                          </a:solidFill>
                          <a:ln w="9525">
                            <a:solidFill>
                              <a:srgbClr val="000000"/>
                            </a:solidFill>
                            <a:miter lim="800000"/>
                            <a:headEnd/>
                            <a:tailEnd/>
                          </a:ln>
                        </wps:spPr>
                        <wps:txbx>
                          <w:txbxContent>
                            <w:p w14:paraId="2A25FF5B" w14:textId="77777777" w:rsidR="0029478B" w:rsidRDefault="0029478B" w:rsidP="0029478B">
                              <w:pPr>
                                <w:jc w:val="center"/>
                                <w:rPr>
                                  <w:b/>
                                </w:rPr>
                              </w:pPr>
                              <w:r>
                                <w:rPr>
                                  <w:b/>
                                </w:rPr>
                                <w:t>4</w:t>
                              </w:r>
                            </w:p>
                          </w:txbxContent>
                        </wps:txbx>
                        <wps:bodyPr rot="0" vert="horz" wrap="square" lIns="91440" tIns="45720" rIns="91440" bIns="45720" anchor="t" anchorCtr="0" upright="1">
                          <a:noAutofit/>
                        </wps:bodyPr>
                      </wps:wsp>
                      <wps:wsp>
                        <wps:cNvPr id="7" name="Text Box 9"/>
                        <wps:cNvSpPr txBox="1">
                          <a:spLocks noChangeArrowheads="1"/>
                        </wps:cNvSpPr>
                        <wps:spPr bwMode="auto">
                          <a:xfrm>
                            <a:off x="3543165" y="114095"/>
                            <a:ext cx="458280" cy="229010"/>
                          </a:xfrm>
                          <a:prstGeom prst="rect">
                            <a:avLst/>
                          </a:prstGeom>
                          <a:solidFill>
                            <a:srgbClr val="FFFFFF"/>
                          </a:solidFill>
                          <a:ln w="9525">
                            <a:solidFill>
                              <a:srgbClr val="000000"/>
                            </a:solidFill>
                            <a:miter lim="800000"/>
                            <a:headEnd/>
                            <a:tailEnd/>
                          </a:ln>
                        </wps:spPr>
                        <wps:txbx>
                          <w:txbxContent>
                            <w:p w14:paraId="45AB0A9E" w14:textId="77777777" w:rsidR="0029478B" w:rsidRDefault="0029478B" w:rsidP="0029478B">
                              <w:pPr>
                                <w:jc w:val="center"/>
                                <w:rPr>
                                  <w:b/>
                                </w:rPr>
                              </w:pPr>
                              <w:r>
                                <w:rPr>
                                  <w:b/>
                                </w:rPr>
                                <w:t>5</w:t>
                              </w:r>
                            </w:p>
                          </w:txbxContent>
                        </wps:txbx>
                        <wps:bodyPr rot="0" vert="horz" wrap="square" lIns="91440" tIns="45720" rIns="91440" bIns="45720" anchor="t" anchorCtr="0" upright="1">
                          <a:noAutofit/>
                        </wps:bodyPr>
                      </wps:wsp>
                      <wps:wsp>
                        <wps:cNvPr id="8" name="AutoShape 10"/>
                        <wps:cNvCnPr>
                          <a:cxnSpLocks noChangeShapeType="1"/>
                          <a:stCxn id="2" idx="3"/>
                          <a:endCxn id="3" idx="1"/>
                        </wps:cNvCnPr>
                        <wps:spPr bwMode="auto">
                          <a:xfrm>
                            <a:off x="571635" y="229010"/>
                            <a:ext cx="228330" cy="8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11"/>
                        <wps:cNvCnPr>
                          <a:cxnSpLocks noChangeShapeType="1"/>
                          <a:stCxn id="3" idx="3"/>
                          <a:endCxn id="4" idx="1"/>
                        </wps:cNvCnPr>
                        <wps:spPr bwMode="auto">
                          <a:xfrm>
                            <a:off x="1258245" y="229010"/>
                            <a:ext cx="227520" cy="8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2"/>
                        <wps:cNvCnPr>
                          <a:cxnSpLocks noChangeShapeType="1"/>
                          <a:stCxn id="4" idx="3"/>
                          <a:endCxn id="5" idx="1"/>
                        </wps:cNvCnPr>
                        <wps:spPr bwMode="auto">
                          <a:xfrm>
                            <a:off x="1944045" y="229010"/>
                            <a:ext cx="227520" cy="8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13"/>
                        <wps:cNvCnPr>
                          <a:cxnSpLocks noChangeShapeType="1"/>
                          <a:stCxn id="5" idx="3"/>
                          <a:endCxn id="6" idx="1"/>
                        </wps:cNvCnPr>
                        <wps:spPr bwMode="auto">
                          <a:xfrm>
                            <a:off x="2629845" y="229010"/>
                            <a:ext cx="227520" cy="8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14"/>
                        <wps:cNvCnPr>
                          <a:cxnSpLocks noChangeShapeType="1"/>
                          <a:stCxn id="6" idx="3"/>
                          <a:endCxn id="7" idx="1"/>
                        </wps:cNvCnPr>
                        <wps:spPr bwMode="auto">
                          <a:xfrm>
                            <a:off x="3315645" y="229010"/>
                            <a:ext cx="227520" cy="8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BF38077" id="Полотно 13" o:spid="_x0000_s1026" editas="canvas" style="width:6in;height:36pt;mso-position-horizontal-relative:char;mso-position-vertical-relative:line" coordsize="5486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4572;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141;top:1140;width:4575;height:2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523B890C" w14:textId="77777777" w:rsidR="0029478B" w:rsidRDefault="0029478B" w:rsidP="0029478B">
                        <w:pPr>
                          <w:jc w:val="center"/>
                          <w:rPr>
                            <w:b/>
                          </w:rPr>
                        </w:pPr>
                        <w:r>
                          <w:rPr>
                            <w:b/>
                          </w:rPr>
                          <w:t>А</w:t>
                        </w:r>
                      </w:p>
                    </w:txbxContent>
                  </v:textbox>
                </v:shape>
                <v:shape id="Text Box 5" o:spid="_x0000_s1029" type="#_x0000_t202" style="position:absolute;left:7999;top:1140;width:4583;height:2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57CBD6C0" w14:textId="77777777" w:rsidR="0029478B" w:rsidRDefault="0029478B" w:rsidP="0029478B">
                        <w:pPr>
                          <w:jc w:val="center"/>
                          <w:rPr>
                            <w:b/>
                          </w:rPr>
                        </w:pPr>
                        <w:r>
                          <w:rPr>
                            <w:b/>
                          </w:rPr>
                          <w:t>1</w:t>
                        </w:r>
                      </w:p>
                    </w:txbxContent>
                  </v:textbox>
                </v:shape>
                <v:shape id="Text Box 6" o:spid="_x0000_s1030" type="#_x0000_t202" style="position:absolute;left:14857;top:1140;width:4583;height:2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3E7D692A" w14:textId="77777777" w:rsidR="0029478B" w:rsidRDefault="0029478B" w:rsidP="0029478B">
                        <w:pPr>
                          <w:jc w:val="center"/>
                          <w:rPr>
                            <w:b/>
                          </w:rPr>
                        </w:pPr>
                        <w:r>
                          <w:rPr>
                            <w:b/>
                          </w:rPr>
                          <w:t>2</w:t>
                        </w:r>
                      </w:p>
                    </w:txbxContent>
                  </v:textbox>
                </v:shape>
                <v:shape id="Text Box 7" o:spid="_x0000_s1031" type="#_x0000_t202" style="position:absolute;left:21715;top:1140;width:4583;height:2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44F88458" w14:textId="77777777" w:rsidR="0029478B" w:rsidRDefault="0029478B" w:rsidP="0029478B">
                        <w:pPr>
                          <w:jc w:val="center"/>
                          <w:rPr>
                            <w:b/>
                          </w:rPr>
                        </w:pPr>
                        <w:r>
                          <w:rPr>
                            <w:b/>
                          </w:rPr>
                          <w:t>3</w:t>
                        </w:r>
                        <w:r>
                          <w:rPr>
                            <w:noProof/>
                            <w:sz w:val="20"/>
                            <w:szCs w:val="20"/>
                          </w:rPr>
                          <w:drawing>
                            <wp:inline distT="0" distB="0" distL="0" distR="0" wp14:anchorId="6B405A40" wp14:editId="1ED345B5">
                              <wp:extent cx="247650" cy="1206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120650"/>
                                      </a:xfrm>
                                      <a:prstGeom prst="rect">
                                        <a:avLst/>
                                      </a:prstGeom>
                                      <a:noFill/>
                                      <a:ln>
                                        <a:noFill/>
                                      </a:ln>
                                    </pic:spPr>
                                  </pic:pic>
                                </a:graphicData>
                              </a:graphic>
                            </wp:inline>
                          </w:drawing>
                        </w:r>
                      </w:p>
                    </w:txbxContent>
                  </v:textbox>
                </v:shape>
                <v:shape id="Text Box 8" o:spid="_x0000_s1032" type="#_x0000_t202" style="position:absolute;left:28573;top:1140;width:4583;height:2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2A25FF5B" w14:textId="77777777" w:rsidR="0029478B" w:rsidRDefault="0029478B" w:rsidP="0029478B">
                        <w:pPr>
                          <w:jc w:val="center"/>
                          <w:rPr>
                            <w:b/>
                          </w:rPr>
                        </w:pPr>
                        <w:r>
                          <w:rPr>
                            <w:b/>
                          </w:rPr>
                          <w:t>4</w:t>
                        </w:r>
                      </w:p>
                    </w:txbxContent>
                  </v:textbox>
                </v:shape>
                <v:shape id="Text Box 9" o:spid="_x0000_s1033" type="#_x0000_t202" style="position:absolute;left:35431;top:1140;width:4583;height:2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45AB0A9E" w14:textId="77777777" w:rsidR="0029478B" w:rsidRDefault="0029478B" w:rsidP="0029478B">
                        <w:pPr>
                          <w:jc w:val="center"/>
                          <w:rPr>
                            <w:b/>
                          </w:rPr>
                        </w:pPr>
                        <w:r>
                          <w:rPr>
                            <w:b/>
                          </w:rPr>
                          <w:t>5</w:t>
                        </w:r>
                      </w:p>
                    </w:txbxContent>
                  </v:textbox>
                </v:shape>
                <v:shapetype id="_x0000_t32" coordsize="21600,21600" o:spt="32" o:oned="t" path="m,l21600,21600e" filled="f">
                  <v:path arrowok="t" fillok="f" o:connecttype="none"/>
                  <o:lock v:ext="edit" shapetype="t"/>
                </v:shapetype>
                <v:shape id="AutoShape 10" o:spid="_x0000_s1034" type="#_x0000_t32" style="position:absolute;left:5716;top:2290;width:2283;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AutoShape 11" o:spid="_x0000_s1035" type="#_x0000_t32" style="position:absolute;left:12582;top:2290;width:2275;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"/>
                <v:shape id="AutoShape 12" o:spid="_x0000_s1036" type="#_x0000_t32" style="position:absolute;left:19440;top:2290;width:2275;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shape id="AutoShape 13" o:spid="_x0000_s1037" type="#_x0000_t32" style="position:absolute;left:26298;top:2290;width:2275;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"/>
                <v:shape id="AutoShape 14" o:spid="_x0000_s1038" type="#_x0000_t32" style="position:absolute;left:33156;top:2290;width:2275;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w10:anchorlock/>
              </v:group>
            </w:pict>
          </mc:Fallback>
        </mc:AlternateContent>
      </w:r>
    </w:p>
    <w:p w14:paraId="08889138" w14:textId="77777777" w:rsidR="0029478B" w:rsidRPr="00FD12EC" w:rsidRDefault="0029478B" w:rsidP="0029478B">
      <w:pPr>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lastRenderedPageBreak/>
        <w:t>А – объект измерения;</w:t>
      </w:r>
    </w:p>
    <w:p w14:paraId="7A37CF9B" w14:textId="77777777" w:rsidR="0029478B" w:rsidRPr="00FD12EC" w:rsidRDefault="0029478B" w:rsidP="0029478B">
      <w:pPr>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1 – восприятие измеряемой величины;</w:t>
      </w:r>
    </w:p>
    <w:p w14:paraId="4A246B56" w14:textId="77777777" w:rsidR="0029478B" w:rsidRPr="00FD12EC" w:rsidRDefault="0029478B" w:rsidP="0029478B">
      <w:pPr>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2 – преобразование измеряемой информации;</w:t>
      </w:r>
    </w:p>
    <w:p w14:paraId="7236B029" w14:textId="77777777" w:rsidR="0029478B" w:rsidRPr="00FD12EC" w:rsidRDefault="0029478B" w:rsidP="0029478B">
      <w:pPr>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3 – вычислительные информации;</w:t>
      </w:r>
    </w:p>
    <w:p w14:paraId="371100A4" w14:textId="77777777" w:rsidR="0029478B" w:rsidRPr="00FD12EC" w:rsidRDefault="0029478B" w:rsidP="0029478B">
      <w:pPr>
        <w:spacing w:after="0" w:line="240" w:lineRule="auto"/>
        <w:ind w:firstLine="720"/>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4 – передача измерительной информации;</w:t>
      </w:r>
    </w:p>
    <w:p w14:paraId="22527536"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5 – отображение (хранение, анализ) результатов измерений. </w:t>
      </w:r>
    </w:p>
    <w:p w14:paraId="50676618"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На рисунке представлена типовая схема измерительной системы. Она состоит из следующих блоков. Первый блок – объект измерения, это могут быть действия спортсмена в соревнованиях или тренировочных занятиях, различные функциональные системы организма и </w:t>
      </w:r>
      <w:proofErr w:type="gramStart"/>
      <w:r w:rsidRPr="00FD12EC">
        <w:rPr>
          <w:rFonts w:ascii="Times New Roman" w:eastAsia="Times New Roman" w:hAnsi="Times New Roman" w:cs="Times New Roman"/>
          <w:sz w:val="24"/>
          <w:szCs w:val="24"/>
          <w:lang w:eastAsia="ru-RU"/>
        </w:rPr>
        <w:t>т.п.</w:t>
      </w:r>
      <w:proofErr w:type="gramEnd"/>
      <w:r w:rsidRPr="00FD12EC">
        <w:rPr>
          <w:rFonts w:ascii="Times New Roman" w:eastAsia="Times New Roman" w:hAnsi="Times New Roman" w:cs="Times New Roman"/>
          <w:sz w:val="24"/>
          <w:szCs w:val="24"/>
          <w:lang w:eastAsia="ru-RU"/>
        </w:rPr>
        <w:t xml:space="preserve"> Второй блок – устройство, воспринимающее измеряемую величину. Для этого необходим чувствительный элемент средства измерения – датчик информации. Он воспринимает информацию и передает его в следующий блок – преобразователь. В нем измеряемая величина преобразуется в электрическую (гидравлическую, пневматическую) величину на основе физического закона о связи между ними. Здесь же происходит усиление сигнала. </w:t>
      </w:r>
    </w:p>
    <w:p w14:paraId="29C47984"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Следующий блок предназначен для вычислительных операций. Напомним, что измерением называется операция сравнения измеряемой величины с мерой (эталоном). Воспринятое датчиком значение физической величины после преобразования и усиления сравнивается с эталоном и через следующий блок – блок передачи измерительной информации – передается на устройство для ее отображения (и, если нужно, для хранения и автоматической обработки на ЭВМ). </w:t>
      </w:r>
    </w:p>
    <w:p w14:paraId="71768BC6" w14:textId="77777777" w:rsidR="0029478B" w:rsidRPr="00FD12EC" w:rsidRDefault="0029478B" w:rsidP="0029478B">
      <w:pPr>
        <w:spacing w:after="0" w:line="240" w:lineRule="auto"/>
        <w:ind w:firstLine="709"/>
        <w:jc w:val="both"/>
        <w:rPr>
          <w:rFonts w:ascii="Times New Roman" w:eastAsia="Times New Roman" w:hAnsi="Times New Roman" w:cs="Times New Roman"/>
          <w:i/>
          <w:sz w:val="24"/>
          <w:szCs w:val="24"/>
          <w:lang w:eastAsia="ru-RU"/>
        </w:rPr>
      </w:pPr>
      <w:r w:rsidRPr="00FD12EC">
        <w:rPr>
          <w:rFonts w:ascii="Times New Roman" w:eastAsia="Times New Roman" w:hAnsi="Times New Roman" w:cs="Times New Roman"/>
          <w:i/>
          <w:sz w:val="24"/>
          <w:szCs w:val="24"/>
          <w:lang w:eastAsia="ru-RU"/>
        </w:rPr>
        <w:t xml:space="preserve">Датчики информации: </w:t>
      </w:r>
    </w:p>
    <w:p w14:paraId="6BDD2E6D" w14:textId="77777777" w:rsidR="0029478B" w:rsidRPr="00FD12EC" w:rsidRDefault="0029478B" w:rsidP="0029478B">
      <w:pPr>
        <w:numPr>
          <w:ilvl w:val="0"/>
          <w:numId w:val="20"/>
        </w:numPr>
        <w:spacing w:after="0" w:line="240" w:lineRule="auto"/>
        <w:ind w:left="0"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Фотодиоды – устройства, измеряющие время движения.</w:t>
      </w:r>
    </w:p>
    <w:p w14:paraId="1F4B0369" w14:textId="77777777" w:rsidR="0029478B" w:rsidRPr="00FD12EC" w:rsidRDefault="0029478B" w:rsidP="0029478B">
      <w:pPr>
        <w:numPr>
          <w:ilvl w:val="0"/>
          <w:numId w:val="20"/>
        </w:numPr>
        <w:spacing w:after="0" w:line="240" w:lineRule="auto"/>
        <w:ind w:left="0"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Реостатные датчики – используются в устройствах, с помощью которых измеряют амплитуду движений. </w:t>
      </w:r>
    </w:p>
    <w:p w14:paraId="1BCE97B5" w14:textId="77777777" w:rsidR="0029478B" w:rsidRPr="00FD12EC" w:rsidRDefault="0029478B" w:rsidP="0029478B">
      <w:pPr>
        <w:numPr>
          <w:ilvl w:val="0"/>
          <w:numId w:val="20"/>
        </w:numPr>
        <w:spacing w:after="0" w:line="240" w:lineRule="auto"/>
        <w:ind w:left="0" w:firstLine="709"/>
        <w:jc w:val="both"/>
        <w:rPr>
          <w:rFonts w:ascii="Times New Roman" w:eastAsia="Times New Roman" w:hAnsi="Times New Roman" w:cs="Times New Roman"/>
          <w:sz w:val="24"/>
          <w:szCs w:val="24"/>
          <w:lang w:eastAsia="ru-RU"/>
        </w:rPr>
      </w:pPr>
      <w:proofErr w:type="spellStart"/>
      <w:r w:rsidRPr="00FD12EC">
        <w:rPr>
          <w:rFonts w:ascii="Times New Roman" w:eastAsia="Times New Roman" w:hAnsi="Times New Roman" w:cs="Times New Roman"/>
          <w:sz w:val="24"/>
          <w:szCs w:val="24"/>
          <w:lang w:eastAsia="ru-RU"/>
        </w:rPr>
        <w:t>Тензорезисторы</w:t>
      </w:r>
      <w:proofErr w:type="spellEnd"/>
      <w:r w:rsidRPr="00FD12EC">
        <w:rPr>
          <w:rFonts w:ascii="Times New Roman" w:eastAsia="Times New Roman" w:hAnsi="Times New Roman" w:cs="Times New Roman"/>
          <w:sz w:val="24"/>
          <w:szCs w:val="24"/>
          <w:lang w:eastAsia="ru-RU"/>
        </w:rPr>
        <w:t xml:space="preserve"> – являются чувствительными элементами измерительной системы, с помощью которой оцениваются динамические показатели движений. </w:t>
      </w:r>
    </w:p>
    <w:p w14:paraId="5F9EB5F2" w14:textId="77777777" w:rsidR="0029478B" w:rsidRPr="00FD12EC" w:rsidRDefault="0029478B" w:rsidP="0029478B">
      <w:pPr>
        <w:numPr>
          <w:ilvl w:val="0"/>
          <w:numId w:val="20"/>
        </w:numPr>
        <w:spacing w:after="0" w:line="240" w:lineRule="auto"/>
        <w:ind w:left="0"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Акселерометры – предназначаются для измерения ускорений; в основе работы такого датчика лежит измерение силы движения. </w:t>
      </w:r>
    </w:p>
    <w:p w14:paraId="66B6F1C8" w14:textId="77777777" w:rsidR="0029478B" w:rsidRDefault="0029478B" w:rsidP="0029478B">
      <w:pPr>
        <w:spacing w:after="0" w:line="240" w:lineRule="auto"/>
        <w:ind w:firstLine="709"/>
        <w:jc w:val="both"/>
        <w:rPr>
          <w:rFonts w:ascii="Times New Roman" w:eastAsia="Times New Roman" w:hAnsi="Times New Roman" w:cs="Times New Roman"/>
          <w:sz w:val="24"/>
          <w:szCs w:val="24"/>
          <w:lang w:eastAsia="ru-RU"/>
        </w:rPr>
      </w:pPr>
    </w:p>
    <w:p w14:paraId="136682F0" w14:textId="77777777" w:rsidR="0029478B" w:rsidRPr="00FD12EC" w:rsidRDefault="0029478B" w:rsidP="0029478B">
      <w:pPr>
        <w:spacing w:after="0" w:line="240" w:lineRule="auto"/>
        <w:jc w:val="center"/>
        <w:rPr>
          <w:rFonts w:ascii="Times New Roman" w:eastAsia="Times New Roman" w:hAnsi="Times New Roman" w:cs="Times New Roman"/>
          <w:b/>
          <w:sz w:val="24"/>
          <w:szCs w:val="24"/>
          <w:lang w:eastAsia="ru-RU"/>
        </w:rPr>
      </w:pPr>
      <w:r w:rsidRPr="00FD12EC">
        <w:rPr>
          <w:rFonts w:ascii="Times New Roman" w:eastAsia="Times New Roman" w:hAnsi="Times New Roman" w:cs="Times New Roman"/>
          <w:b/>
          <w:sz w:val="24"/>
          <w:szCs w:val="24"/>
          <w:lang w:eastAsia="ru-RU"/>
        </w:rPr>
        <w:t>Разновидности контроля в системе тренировки по М.А. Годику</w:t>
      </w:r>
    </w:p>
    <w:p w14:paraId="5EB9FFA3" w14:textId="77777777" w:rsidR="0029478B" w:rsidRPr="00FD12EC" w:rsidRDefault="0029478B" w:rsidP="0029478B">
      <w:pPr>
        <w:spacing w:after="0" w:line="240" w:lineRule="auto"/>
        <w:jc w:val="center"/>
        <w:rPr>
          <w:rFonts w:ascii="Times New Roman" w:eastAsia="Times New Roman" w:hAnsi="Times New Roman" w:cs="Times New Roman"/>
          <w:sz w:val="24"/>
          <w:szCs w:val="24"/>
          <w:lang w:eastAsia="ru-RU"/>
        </w:rPr>
      </w:pPr>
    </w:p>
    <w:tbl>
      <w:tblPr>
        <w:tblStyle w:val="14"/>
        <w:tblW w:w="0" w:type="auto"/>
        <w:tblInd w:w="0" w:type="dxa"/>
        <w:tblLook w:val="01E0" w:firstRow="1" w:lastRow="1" w:firstColumn="1" w:lastColumn="1" w:noHBand="0" w:noVBand="0"/>
      </w:tblPr>
      <w:tblGrid>
        <w:gridCol w:w="556"/>
        <w:gridCol w:w="2091"/>
        <w:gridCol w:w="1859"/>
        <w:gridCol w:w="1733"/>
        <w:gridCol w:w="1733"/>
        <w:gridCol w:w="1799"/>
      </w:tblGrid>
      <w:tr w:rsidR="0029478B" w:rsidRPr="00FD12EC" w14:paraId="0814DB82" w14:textId="77777777" w:rsidTr="00724144">
        <w:tc>
          <w:tcPr>
            <w:tcW w:w="648" w:type="dxa"/>
            <w:tcBorders>
              <w:top w:val="single" w:sz="4" w:space="0" w:color="auto"/>
              <w:left w:val="single" w:sz="4" w:space="0" w:color="auto"/>
              <w:bottom w:val="single" w:sz="4" w:space="0" w:color="auto"/>
              <w:right w:val="single" w:sz="4" w:space="0" w:color="auto"/>
            </w:tcBorders>
          </w:tcPr>
          <w:p w14:paraId="2090F0E0" w14:textId="77777777" w:rsidR="0029478B" w:rsidRPr="00100F76" w:rsidRDefault="0029478B" w:rsidP="00724144">
            <w:pPr>
              <w:jc w:val="center"/>
              <w:rPr>
                <w:bCs/>
                <w:sz w:val="24"/>
                <w:szCs w:val="24"/>
              </w:rPr>
            </w:pPr>
            <w:r w:rsidRPr="00100F76">
              <w:rPr>
                <w:bCs/>
                <w:sz w:val="24"/>
                <w:szCs w:val="24"/>
              </w:rPr>
              <w:t>№</w:t>
            </w:r>
          </w:p>
        </w:tc>
        <w:tc>
          <w:tcPr>
            <w:tcW w:w="2542" w:type="dxa"/>
            <w:tcBorders>
              <w:top w:val="single" w:sz="4" w:space="0" w:color="auto"/>
              <w:left w:val="single" w:sz="4" w:space="0" w:color="auto"/>
              <w:bottom w:val="single" w:sz="4" w:space="0" w:color="auto"/>
              <w:right w:val="single" w:sz="4" w:space="0" w:color="auto"/>
            </w:tcBorders>
          </w:tcPr>
          <w:p w14:paraId="737580FC" w14:textId="77777777" w:rsidR="0029478B" w:rsidRPr="00100F76" w:rsidRDefault="0029478B" w:rsidP="00724144">
            <w:pPr>
              <w:jc w:val="center"/>
              <w:rPr>
                <w:bCs/>
                <w:sz w:val="24"/>
                <w:szCs w:val="24"/>
              </w:rPr>
            </w:pPr>
            <w:r w:rsidRPr="00100F76">
              <w:rPr>
                <w:bCs/>
                <w:sz w:val="24"/>
                <w:szCs w:val="24"/>
              </w:rPr>
              <w:t>Состояние спортсмена</w:t>
            </w:r>
          </w:p>
        </w:tc>
        <w:tc>
          <w:tcPr>
            <w:tcW w:w="1595" w:type="dxa"/>
            <w:tcBorders>
              <w:top w:val="single" w:sz="4" w:space="0" w:color="auto"/>
              <w:left w:val="single" w:sz="4" w:space="0" w:color="auto"/>
              <w:bottom w:val="single" w:sz="4" w:space="0" w:color="auto"/>
              <w:right w:val="single" w:sz="4" w:space="0" w:color="auto"/>
            </w:tcBorders>
          </w:tcPr>
          <w:p w14:paraId="7DE24BEA" w14:textId="77777777" w:rsidR="0029478B" w:rsidRPr="00100F76" w:rsidRDefault="0029478B" w:rsidP="00724144">
            <w:pPr>
              <w:jc w:val="center"/>
              <w:rPr>
                <w:bCs/>
                <w:sz w:val="24"/>
                <w:szCs w:val="24"/>
              </w:rPr>
            </w:pPr>
            <w:r w:rsidRPr="00100F76">
              <w:rPr>
                <w:bCs/>
                <w:sz w:val="24"/>
                <w:szCs w:val="24"/>
              </w:rPr>
              <w:t>Тренировочный эффект</w:t>
            </w:r>
          </w:p>
        </w:tc>
        <w:tc>
          <w:tcPr>
            <w:tcW w:w="1595" w:type="dxa"/>
            <w:tcBorders>
              <w:top w:val="single" w:sz="4" w:space="0" w:color="auto"/>
              <w:left w:val="single" w:sz="4" w:space="0" w:color="auto"/>
              <w:bottom w:val="single" w:sz="4" w:space="0" w:color="auto"/>
              <w:right w:val="single" w:sz="4" w:space="0" w:color="auto"/>
            </w:tcBorders>
          </w:tcPr>
          <w:p w14:paraId="6D874053" w14:textId="77777777" w:rsidR="0029478B" w:rsidRPr="00100F76" w:rsidRDefault="0029478B" w:rsidP="00724144">
            <w:pPr>
              <w:jc w:val="center"/>
              <w:rPr>
                <w:bCs/>
                <w:sz w:val="24"/>
                <w:szCs w:val="24"/>
              </w:rPr>
            </w:pPr>
            <w:r w:rsidRPr="00100F76">
              <w:rPr>
                <w:bCs/>
                <w:sz w:val="24"/>
                <w:szCs w:val="24"/>
              </w:rPr>
              <w:t>Разновидность контроля</w:t>
            </w:r>
          </w:p>
        </w:tc>
        <w:tc>
          <w:tcPr>
            <w:tcW w:w="1595" w:type="dxa"/>
            <w:tcBorders>
              <w:top w:val="single" w:sz="4" w:space="0" w:color="auto"/>
              <w:left w:val="single" w:sz="4" w:space="0" w:color="auto"/>
              <w:bottom w:val="single" w:sz="4" w:space="0" w:color="auto"/>
              <w:right w:val="single" w:sz="4" w:space="0" w:color="auto"/>
            </w:tcBorders>
          </w:tcPr>
          <w:p w14:paraId="78BB94C7" w14:textId="77777777" w:rsidR="0029478B" w:rsidRPr="00100F76" w:rsidRDefault="0029478B" w:rsidP="00724144">
            <w:pPr>
              <w:jc w:val="center"/>
              <w:rPr>
                <w:bCs/>
                <w:sz w:val="24"/>
                <w:szCs w:val="24"/>
              </w:rPr>
            </w:pPr>
            <w:r w:rsidRPr="00100F76">
              <w:rPr>
                <w:bCs/>
                <w:sz w:val="24"/>
                <w:szCs w:val="24"/>
              </w:rPr>
              <w:t>Разновидность планирования</w:t>
            </w:r>
          </w:p>
        </w:tc>
        <w:tc>
          <w:tcPr>
            <w:tcW w:w="1596" w:type="dxa"/>
            <w:tcBorders>
              <w:top w:val="single" w:sz="4" w:space="0" w:color="auto"/>
              <w:left w:val="single" w:sz="4" w:space="0" w:color="auto"/>
              <w:bottom w:val="single" w:sz="4" w:space="0" w:color="auto"/>
              <w:right w:val="single" w:sz="4" w:space="0" w:color="auto"/>
            </w:tcBorders>
          </w:tcPr>
          <w:p w14:paraId="4F479466" w14:textId="77777777" w:rsidR="0029478B" w:rsidRPr="00100F76" w:rsidRDefault="0029478B" w:rsidP="00724144">
            <w:pPr>
              <w:jc w:val="center"/>
              <w:rPr>
                <w:bCs/>
                <w:sz w:val="24"/>
                <w:szCs w:val="24"/>
              </w:rPr>
            </w:pPr>
            <w:r w:rsidRPr="00100F76">
              <w:rPr>
                <w:bCs/>
                <w:sz w:val="24"/>
                <w:szCs w:val="24"/>
              </w:rPr>
              <w:t>Место проведения</w:t>
            </w:r>
          </w:p>
        </w:tc>
      </w:tr>
      <w:tr w:rsidR="0029478B" w:rsidRPr="00FD12EC" w14:paraId="051EDCA0" w14:textId="77777777" w:rsidTr="00724144">
        <w:tc>
          <w:tcPr>
            <w:tcW w:w="648" w:type="dxa"/>
            <w:tcBorders>
              <w:top w:val="single" w:sz="4" w:space="0" w:color="auto"/>
              <w:left w:val="single" w:sz="4" w:space="0" w:color="auto"/>
              <w:bottom w:val="single" w:sz="4" w:space="0" w:color="auto"/>
              <w:right w:val="single" w:sz="4" w:space="0" w:color="auto"/>
            </w:tcBorders>
          </w:tcPr>
          <w:p w14:paraId="2335C486" w14:textId="77777777" w:rsidR="0029478B" w:rsidRPr="00FD12EC" w:rsidRDefault="0029478B" w:rsidP="00724144">
            <w:pPr>
              <w:jc w:val="center"/>
              <w:rPr>
                <w:sz w:val="24"/>
                <w:szCs w:val="24"/>
              </w:rPr>
            </w:pPr>
            <w:r w:rsidRPr="00FD12EC">
              <w:rPr>
                <w:sz w:val="24"/>
                <w:szCs w:val="24"/>
              </w:rPr>
              <w:t>1.</w:t>
            </w:r>
          </w:p>
        </w:tc>
        <w:tc>
          <w:tcPr>
            <w:tcW w:w="2542" w:type="dxa"/>
            <w:tcBorders>
              <w:top w:val="single" w:sz="4" w:space="0" w:color="auto"/>
              <w:left w:val="single" w:sz="4" w:space="0" w:color="auto"/>
              <w:bottom w:val="single" w:sz="4" w:space="0" w:color="auto"/>
              <w:right w:val="single" w:sz="4" w:space="0" w:color="auto"/>
            </w:tcBorders>
          </w:tcPr>
          <w:p w14:paraId="60C1084B" w14:textId="77777777" w:rsidR="0029478B" w:rsidRPr="00FD12EC" w:rsidRDefault="0029478B" w:rsidP="00724144">
            <w:pPr>
              <w:rPr>
                <w:sz w:val="24"/>
                <w:szCs w:val="24"/>
              </w:rPr>
            </w:pPr>
            <w:r w:rsidRPr="00FD12EC">
              <w:rPr>
                <w:sz w:val="24"/>
                <w:szCs w:val="24"/>
              </w:rPr>
              <w:t>Оперативное</w:t>
            </w:r>
          </w:p>
        </w:tc>
        <w:tc>
          <w:tcPr>
            <w:tcW w:w="1595" w:type="dxa"/>
            <w:tcBorders>
              <w:top w:val="single" w:sz="4" w:space="0" w:color="auto"/>
              <w:left w:val="single" w:sz="4" w:space="0" w:color="auto"/>
              <w:bottom w:val="single" w:sz="4" w:space="0" w:color="auto"/>
              <w:right w:val="single" w:sz="4" w:space="0" w:color="auto"/>
            </w:tcBorders>
          </w:tcPr>
          <w:p w14:paraId="68680740" w14:textId="77777777" w:rsidR="0029478B" w:rsidRPr="00FD12EC" w:rsidRDefault="0029478B" w:rsidP="00724144">
            <w:pPr>
              <w:jc w:val="center"/>
              <w:rPr>
                <w:sz w:val="24"/>
                <w:szCs w:val="24"/>
              </w:rPr>
            </w:pPr>
            <w:r w:rsidRPr="00FD12EC">
              <w:rPr>
                <w:sz w:val="24"/>
                <w:szCs w:val="24"/>
              </w:rPr>
              <w:t>Срочный тренировочный эффект (СТЭ)</w:t>
            </w:r>
          </w:p>
        </w:tc>
        <w:tc>
          <w:tcPr>
            <w:tcW w:w="1595" w:type="dxa"/>
            <w:tcBorders>
              <w:top w:val="single" w:sz="4" w:space="0" w:color="auto"/>
              <w:left w:val="single" w:sz="4" w:space="0" w:color="auto"/>
              <w:bottom w:val="single" w:sz="4" w:space="0" w:color="auto"/>
              <w:right w:val="single" w:sz="4" w:space="0" w:color="auto"/>
            </w:tcBorders>
          </w:tcPr>
          <w:p w14:paraId="79EB1290" w14:textId="77777777" w:rsidR="0029478B" w:rsidRPr="00FD12EC" w:rsidRDefault="0029478B" w:rsidP="00724144">
            <w:pPr>
              <w:jc w:val="center"/>
              <w:rPr>
                <w:sz w:val="24"/>
                <w:szCs w:val="24"/>
              </w:rPr>
            </w:pPr>
            <w:r w:rsidRPr="00FD12EC">
              <w:rPr>
                <w:sz w:val="24"/>
                <w:szCs w:val="24"/>
              </w:rPr>
              <w:t xml:space="preserve">Оперативный </w:t>
            </w:r>
          </w:p>
        </w:tc>
        <w:tc>
          <w:tcPr>
            <w:tcW w:w="1595" w:type="dxa"/>
            <w:tcBorders>
              <w:top w:val="single" w:sz="4" w:space="0" w:color="auto"/>
              <w:left w:val="single" w:sz="4" w:space="0" w:color="auto"/>
              <w:bottom w:val="single" w:sz="4" w:space="0" w:color="auto"/>
              <w:right w:val="single" w:sz="4" w:space="0" w:color="auto"/>
            </w:tcBorders>
          </w:tcPr>
          <w:p w14:paraId="4A34293B" w14:textId="77777777" w:rsidR="0029478B" w:rsidRPr="00FD12EC" w:rsidRDefault="0029478B" w:rsidP="00724144">
            <w:pPr>
              <w:jc w:val="center"/>
              <w:rPr>
                <w:sz w:val="24"/>
                <w:szCs w:val="24"/>
              </w:rPr>
            </w:pPr>
            <w:r w:rsidRPr="00FD12EC">
              <w:rPr>
                <w:sz w:val="24"/>
                <w:szCs w:val="24"/>
              </w:rPr>
              <w:t>Оперативное</w:t>
            </w:r>
          </w:p>
        </w:tc>
        <w:tc>
          <w:tcPr>
            <w:tcW w:w="1596" w:type="dxa"/>
            <w:tcBorders>
              <w:top w:val="single" w:sz="4" w:space="0" w:color="auto"/>
              <w:left w:val="single" w:sz="4" w:space="0" w:color="auto"/>
              <w:bottom w:val="single" w:sz="4" w:space="0" w:color="auto"/>
              <w:right w:val="single" w:sz="4" w:space="0" w:color="auto"/>
            </w:tcBorders>
          </w:tcPr>
          <w:p w14:paraId="4E1E8D48" w14:textId="77777777" w:rsidR="0029478B" w:rsidRPr="00FD12EC" w:rsidRDefault="0029478B" w:rsidP="00724144">
            <w:pPr>
              <w:jc w:val="center"/>
              <w:rPr>
                <w:sz w:val="24"/>
                <w:szCs w:val="24"/>
              </w:rPr>
            </w:pPr>
            <w:r w:rsidRPr="00FD12EC">
              <w:rPr>
                <w:sz w:val="24"/>
                <w:szCs w:val="24"/>
              </w:rPr>
              <w:t>В тренировочном занятии</w:t>
            </w:r>
          </w:p>
        </w:tc>
      </w:tr>
      <w:tr w:rsidR="0029478B" w:rsidRPr="00FD12EC" w14:paraId="2ADC9EB6" w14:textId="77777777" w:rsidTr="00724144">
        <w:tc>
          <w:tcPr>
            <w:tcW w:w="648" w:type="dxa"/>
            <w:tcBorders>
              <w:top w:val="single" w:sz="4" w:space="0" w:color="auto"/>
              <w:left w:val="single" w:sz="4" w:space="0" w:color="auto"/>
              <w:bottom w:val="single" w:sz="4" w:space="0" w:color="auto"/>
              <w:right w:val="single" w:sz="4" w:space="0" w:color="auto"/>
            </w:tcBorders>
          </w:tcPr>
          <w:p w14:paraId="0C0294F5" w14:textId="77777777" w:rsidR="0029478B" w:rsidRPr="00FD12EC" w:rsidRDefault="0029478B" w:rsidP="00724144">
            <w:pPr>
              <w:jc w:val="center"/>
              <w:rPr>
                <w:sz w:val="24"/>
                <w:szCs w:val="24"/>
              </w:rPr>
            </w:pPr>
            <w:r w:rsidRPr="00FD12EC">
              <w:rPr>
                <w:sz w:val="24"/>
                <w:szCs w:val="24"/>
              </w:rPr>
              <w:t>2.</w:t>
            </w:r>
          </w:p>
        </w:tc>
        <w:tc>
          <w:tcPr>
            <w:tcW w:w="2542" w:type="dxa"/>
            <w:tcBorders>
              <w:top w:val="single" w:sz="4" w:space="0" w:color="auto"/>
              <w:left w:val="single" w:sz="4" w:space="0" w:color="auto"/>
              <w:bottom w:val="single" w:sz="4" w:space="0" w:color="auto"/>
              <w:right w:val="single" w:sz="4" w:space="0" w:color="auto"/>
            </w:tcBorders>
          </w:tcPr>
          <w:p w14:paraId="5A1942A2" w14:textId="77777777" w:rsidR="0029478B" w:rsidRPr="00FD12EC" w:rsidRDefault="0029478B" w:rsidP="00724144">
            <w:pPr>
              <w:rPr>
                <w:sz w:val="24"/>
                <w:szCs w:val="24"/>
              </w:rPr>
            </w:pPr>
            <w:r w:rsidRPr="00FD12EC">
              <w:rPr>
                <w:sz w:val="24"/>
                <w:szCs w:val="24"/>
              </w:rPr>
              <w:t xml:space="preserve">Текущее </w:t>
            </w:r>
          </w:p>
        </w:tc>
        <w:tc>
          <w:tcPr>
            <w:tcW w:w="1595" w:type="dxa"/>
            <w:tcBorders>
              <w:top w:val="single" w:sz="4" w:space="0" w:color="auto"/>
              <w:left w:val="single" w:sz="4" w:space="0" w:color="auto"/>
              <w:bottom w:val="single" w:sz="4" w:space="0" w:color="auto"/>
              <w:right w:val="single" w:sz="4" w:space="0" w:color="auto"/>
            </w:tcBorders>
          </w:tcPr>
          <w:p w14:paraId="161E3392" w14:textId="77777777" w:rsidR="0029478B" w:rsidRPr="00FD12EC" w:rsidRDefault="0029478B" w:rsidP="00724144">
            <w:pPr>
              <w:jc w:val="center"/>
              <w:rPr>
                <w:sz w:val="24"/>
                <w:szCs w:val="24"/>
              </w:rPr>
            </w:pPr>
            <w:r w:rsidRPr="00FD12EC">
              <w:rPr>
                <w:sz w:val="24"/>
                <w:szCs w:val="24"/>
              </w:rPr>
              <w:t>Отставленный тренировочный эффект (ОТЭ)</w:t>
            </w:r>
          </w:p>
        </w:tc>
        <w:tc>
          <w:tcPr>
            <w:tcW w:w="1595" w:type="dxa"/>
            <w:tcBorders>
              <w:top w:val="single" w:sz="4" w:space="0" w:color="auto"/>
              <w:left w:val="single" w:sz="4" w:space="0" w:color="auto"/>
              <w:bottom w:val="single" w:sz="4" w:space="0" w:color="auto"/>
              <w:right w:val="single" w:sz="4" w:space="0" w:color="auto"/>
            </w:tcBorders>
          </w:tcPr>
          <w:p w14:paraId="1FAD1F0A" w14:textId="77777777" w:rsidR="0029478B" w:rsidRPr="00FD12EC" w:rsidRDefault="0029478B" w:rsidP="00724144">
            <w:pPr>
              <w:jc w:val="center"/>
              <w:rPr>
                <w:sz w:val="24"/>
                <w:szCs w:val="24"/>
              </w:rPr>
            </w:pPr>
            <w:r w:rsidRPr="00FD12EC">
              <w:rPr>
                <w:sz w:val="24"/>
                <w:szCs w:val="24"/>
              </w:rPr>
              <w:t xml:space="preserve">Текущий </w:t>
            </w:r>
          </w:p>
        </w:tc>
        <w:tc>
          <w:tcPr>
            <w:tcW w:w="1595" w:type="dxa"/>
            <w:tcBorders>
              <w:top w:val="single" w:sz="4" w:space="0" w:color="auto"/>
              <w:left w:val="single" w:sz="4" w:space="0" w:color="auto"/>
              <w:bottom w:val="single" w:sz="4" w:space="0" w:color="auto"/>
              <w:right w:val="single" w:sz="4" w:space="0" w:color="auto"/>
            </w:tcBorders>
          </w:tcPr>
          <w:p w14:paraId="4F8C828C" w14:textId="77777777" w:rsidR="0029478B" w:rsidRPr="00FD12EC" w:rsidRDefault="0029478B" w:rsidP="00724144">
            <w:pPr>
              <w:jc w:val="center"/>
              <w:rPr>
                <w:sz w:val="24"/>
                <w:szCs w:val="24"/>
              </w:rPr>
            </w:pPr>
            <w:r w:rsidRPr="00FD12EC">
              <w:rPr>
                <w:sz w:val="24"/>
                <w:szCs w:val="24"/>
              </w:rPr>
              <w:t>Текущее</w:t>
            </w:r>
          </w:p>
        </w:tc>
        <w:tc>
          <w:tcPr>
            <w:tcW w:w="1596" w:type="dxa"/>
            <w:tcBorders>
              <w:top w:val="single" w:sz="4" w:space="0" w:color="auto"/>
              <w:left w:val="single" w:sz="4" w:space="0" w:color="auto"/>
              <w:bottom w:val="single" w:sz="4" w:space="0" w:color="auto"/>
              <w:right w:val="single" w:sz="4" w:space="0" w:color="auto"/>
            </w:tcBorders>
          </w:tcPr>
          <w:p w14:paraId="5C790C60" w14:textId="77777777" w:rsidR="0029478B" w:rsidRPr="00FD12EC" w:rsidRDefault="0029478B" w:rsidP="00724144">
            <w:pPr>
              <w:jc w:val="center"/>
              <w:rPr>
                <w:sz w:val="24"/>
                <w:szCs w:val="24"/>
              </w:rPr>
            </w:pPr>
            <w:r w:rsidRPr="00FD12EC">
              <w:rPr>
                <w:sz w:val="24"/>
                <w:szCs w:val="24"/>
              </w:rPr>
              <w:t xml:space="preserve">В микроцикле </w:t>
            </w:r>
          </w:p>
        </w:tc>
      </w:tr>
      <w:tr w:rsidR="0029478B" w:rsidRPr="00FD12EC" w14:paraId="17300EA3" w14:textId="77777777" w:rsidTr="00724144">
        <w:tc>
          <w:tcPr>
            <w:tcW w:w="648" w:type="dxa"/>
            <w:tcBorders>
              <w:top w:val="single" w:sz="4" w:space="0" w:color="auto"/>
              <w:left w:val="single" w:sz="4" w:space="0" w:color="auto"/>
              <w:bottom w:val="single" w:sz="4" w:space="0" w:color="auto"/>
              <w:right w:val="single" w:sz="4" w:space="0" w:color="auto"/>
            </w:tcBorders>
          </w:tcPr>
          <w:p w14:paraId="6CC16BCE" w14:textId="77777777" w:rsidR="0029478B" w:rsidRPr="00FD12EC" w:rsidRDefault="0029478B" w:rsidP="00724144">
            <w:pPr>
              <w:jc w:val="center"/>
              <w:rPr>
                <w:sz w:val="24"/>
                <w:szCs w:val="24"/>
              </w:rPr>
            </w:pPr>
            <w:r w:rsidRPr="00FD12EC">
              <w:rPr>
                <w:sz w:val="24"/>
                <w:szCs w:val="24"/>
              </w:rPr>
              <w:t>3.</w:t>
            </w:r>
          </w:p>
        </w:tc>
        <w:tc>
          <w:tcPr>
            <w:tcW w:w="2542" w:type="dxa"/>
            <w:tcBorders>
              <w:top w:val="single" w:sz="4" w:space="0" w:color="auto"/>
              <w:left w:val="single" w:sz="4" w:space="0" w:color="auto"/>
              <w:bottom w:val="single" w:sz="4" w:space="0" w:color="auto"/>
              <w:right w:val="single" w:sz="4" w:space="0" w:color="auto"/>
            </w:tcBorders>
          </w:tcPr>
          <w:p w14:paraId="5351A6CF" w14:textId="77777777" w:rsidR="0029478B" w:rsidRPr="00FD12EC" w:rsidRDefault="0029478B" w:rsidP="00724144">
            <w:pPr>
              <w:rPr>
                <w:sz w:val="24"/>
                <w:szCs w:val="24"/>
              </w:rPr>
            </w:pPr>
            <w:r w:rsidRPr="00FD12EC">
              <w:rPr>
                <w:sz w:val="24"/>
                <w:szCs w:val="24"/>
              </w:rPr>
              <w:t xml:space="preserve">Устойчивое </w:t>
            </w:r>
          </w:p>
        </w:tc>
        <w:tc>
          <w:tcPr>
            <w:tcW w:w="1595" w:type="dxa"/>
            <w:tcBorders>
              <w:top w:val="single" w:sz="4" w:space="0" w:color="auto"/>
              <w:left w:val="single" w:sz="4" w:space="0" w:color="auto"/>
              <w:bottom w:val="single" w:sz="4" w:space="0" w:color="auto"/>
              <w:right w:val="single" w:sz="4" w:space="0" w:color="auto"/>
            </w:tcBorders>
          </w:tcPr>
          <w:p w14:paraId="7E793F78" w14:textId="77777777" w:rsidR="0029478B" w:rsidRPr="00FD12EC" w:rsidRDefault="0029478B" w:rsidP="00724144">
            <w:pPr>
              <w:jc w:val="center"/>
              <w:rPr>
                <w:sz w:val="24"/>
                <w:szCs w:val="24"/>
              </w:rPr>
            </w:pPr>
            <w:r w:rsidRPr="00FD12EC">
              <w:rPr>
                <w:sz w:val="24"/>
                <w:szCs w:val="24"/>
              </w:rPr>
              <w:t>Кумулятивный тренировочный эффект (КТЭ)</w:t>
            </w:r>
          </w:p>
        </w:tc>
        <w:tc>
          <w:tcPr>
            <w:tcW w:w="1595" w:type="dxa"/>
            <w:tcBorders>
              <w:top w:val="single" w:sz="4" w:space="0" w:color="auto"/>
              <w:left w:val="single" w:sz="4" w:space="0" w:color="auto"/>
              <w:bottom w:val="single" w:sz="4" w:space="0" w:color="auto"/>
              <w:right w:val="single" w:sz="4" w:space="0" w:color="auto"/>
            </w:tcBorders>
          </w:tcPr>
          <w:p w14:paraId="0C84CA7E" w14:textId="77777777" w:rsidR="0029478B" w:rsidRPr="00FD12EC" w:rsidRDefault="0029478B" w:rsidP="00724144">
            <w:pPr>
              <w:jc w:val="center"/>
              <w:rPr>
                <w:sz w:val="24"/>
                <w:szCs w:val="24"/>
              </w:rPr>
            </w:pPr>
            <w:r w:rsidRPr="00FD12EC">
              <w:rPr>
                <w:sz w:val="24"/>
                <w:szCs w:val="24"/>
              </w:rPr>
              <w:t xml:space="preserve">Этапный </w:t>
            </w:r>
          </w:p>
        </w:tc>
        <w:tc>
          <w:tcPr>
            <w:tcW w:w="1595" w:type="dxa"/>
            <w:tcBorders>
              <w:top w:val="single" w:sz="4" w:space="0" w:color="auto"/>
              <w:left w:val="single" w:sz="4" w:space="0" w:color="auto"/>
              <w:bottom w:val="single" w:sz="4" w:space="0" w:color="auto"/>
              <w:right w:val="single" w:sz="4" w:space="0" w:color="auto"/>
            </w:tcBorders>
          </w:tcPr>
          <w:p w14:paraId="5D590CD4" w14:textId="77777777" w:rsidR="0029478B" w:rsidRPr="00FD12EC" w:rsidRDefault="0029478B" w:rsidP="00724144">
            <w:pPr>
              <w:jc w:val="center"/>
              <w:rPr>
                <w:sz w:val="24"/>
                <w:szCs w:val="24"/>
              </w:rPr>
            </w:pPr>
            <w:r w:rsidRPr="00FD12EC">
              <w:rPr>
                <w:sz w:val="24"/>
                <w:szCs w:val="24"/>
              </w:rPr>
              <w:t xml:space="preserve">Этапное </w:t>
            </w:r>
          </w:p>
        </w:tc>
        <w:tc>
          <w:tcPr>
            <w:tcW w:w="1596" w:type="dxa"/>
            <w:tcBorders>
              <w:top w:val="single" w:sz="4" w:space="0" w:color="auto"/>
              <w:left w:val="single" w:sz="4" w:space="0" w:color="auto"/>
              <w:bottom w:val="single" w:sz="4" w:space="0" w:color="auto"/>
              <w:right w:val="single" w:sz="4" w:space="0" w:color="auto"/>
            </w:tcBorders>
          </w:tcPr>
          <w:p w14:paraId="3C4DFEAD" w14:textId="77777777" w:rsidR="0029478B" w:rsidRPr="00FD12EC" w:rsidRDefault="0029478B" w:rsidP="00724144">
            <w:pPr>
              <w:jc w:val="center"/>
              <w:rPr>
                <w:sz w:val="24"/>
                <w:szCs w:val="24"/>
              </w:rPr>
            </w:pPr>
            <w:r w:rsidRPr="00FD12EC">
              <w:rPr>
                <w:sz w:val="24"/>
                <w:szCs w:val="24"/>
              </w:rPr>
              <w:t>В полугодичном, годичном цикле</w:t>
            </w:r>
          </w:p>
        </w:tc>
      </w:tr>
    </w:tbl>
    <w:p w14:paraId="29AE4A40" w14:textId="77777777" w:rsidR="0029478B" w:rsidRPr="00FD12EC" w:rsidRDefault="0029478B" w:rsidP="0029478B">
      <w:pPr>
        <w:spacing w:after="0" w:line="240" w:lineRule="auto"/>
        <w:jc w:val="center"/>
        <w:rPr>
          <w:rFonts w:ascii="Times New Roman" w:eastAsia="Times New Roman" w:hAnsi="Times New Roman" w:cs="Times New Roman"/>
          <w:sz w:val="24"/>
          <w:szCs w:val="24"/>
          <w:lang w:eastAsia="ru-RU"/>
        </w:rPr>
      </w:pPr>
    </w:p>
    <w:p w14:paraId="1E633439" w14:textId="77777777" w:rsidR="0029478B" w:rsidRPr="00FD12EC" w:rsidRDefault="0029478B" w:rsidP="0029478B">
      <w:pPr>
        <w:spacing w:after="0" w:line="240" w:lineRule="auto"/>
        <w:jc w:val="center"/>
        <w:rPr>
          <w:rFonts w:ascii="Times New Roman" w:eastAsia="Times New Roman" w:hAnsi="Times New Roman" w:cs="Times New Roman"/>
          <w:sz w:val="24"/>
          <w:szCs w:val="24"/>
          <w:lang w:eastAsia="ru-RU"/>
        </w:rPr>
      </w:pPr>
    </w:p>
    <w:p w14:paraId="5ED7204F" w14:textId="77777777" w:rsidR="0029478B" w:rsidRPr="00FD12EC" w:rsidRDefault="0029478B" w:rsidP="0029478B">
      <w:pPr>
        <w:spacing w:after="0" w:line="240" w:lineRule="auto"/>
        <w:jc w:val="center"/>
        <w:rPr>
          <w:rFonts w:ascii="Times New Roman" w:eastAsia="Times New Roman" w:hAnsi="Times New Roman" w:cs="Times New Roman"/>
          <w:b/>
          <w:sz w:val="24"/>
          <w:szCs w:val="24"/>
          <w:lang w:eastAsia="ru-RU"/>
        </w:rPr>
      </w:pPr>
      <w:r w:rsidRPr="00FD12EC">
        <w:rPr>
          <w:rFonts w:ascii="Times New Roman" w:eastAsia="Times New Roman" w:hAnsi="Times New Roman" w:cs="Times New Roman"/>
          <w:b/>
          <w:sz w:val="24"/>
          <w:szCs w:val="24"/>
          <w:lang w:eastAsia="ru-RU"/>
        </w:rPr>
        <w:t xml:space="preserve">Параметры, методы комплексного контроля в спорте </w:t>
      </w:r>
    </w:p>
    <w:p w14:paraId="7DFF59FA" w14:textId="77777777" w:rsidR="0029478B" w:rsidRPr="00FD12EC" w:rsidRDefault="0029478B" w:rsidP="0029478B">
      <w:pPr>
        <w:spacing w:after="0" w:line="240" w:lineRule="auto"/>
        <w:ind w:firstLine="709"/>
        <w:jc w:val="both"/>
        <w:rPr>
          <w:rFonts w:ascii="Times New Roman" w:eastAsia="Times New Roman" w:hAnsi="Times New Roman" w:cs="Times New Roman"/>
          <w:b/>
          <w:sz w:val="24"/>
          <w:szCs w:val="24"/>
          <w:lang w:eastAsia="ru-RU"/>
        </w:rPr>
      </w:pPr>
    </w:p>
    <w:p w14:paraId="482BBF82"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Один из основных принципов метрологии можно сформулировать таким образом: «Прежде чем измерять, мы должны знать, что мы хотим измерять». Иными словами, необходимо знать номенклатуру информативных параметров подготовленности спортсмена, которые измеряются в процессе контроля, а также диапазон изменения этих параметров и нормы их точности (допустимую величину погрешности). На этой основе должны выбираться </w:t>
      </w:r>
      <w:r w:rsidRPr="00FD12EC">
        <w:rPr>
          <w:rFonts w:ascii="Times New Roman" w:eastAsia="Times New Roman" w:hAnsi="Times New Roman" w:cs="Times New Roman"/>
          <w:sz w:val="24"/>
          <w:szCs w:val="24"/>
          <w:lang w:eastAsia="ru-RU"/>
        </w:rPr>
        <w:lastRenderedPageBreak/>
        <w:t xml:space="preserve">технические средства измерения параметров комплексного контроля и обработки результатов измерения. Не менее важным является определение минимального (оптимального) количества измеряемых параметров и средств контроля, что достигается с помощью их унификации. </w:t>
      </w:r>
    </w:p>
    <w:p w14:paraId="515EC973"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Ниже приводится номенклатура параметров комплексного контроля и методов их измерения в пяти основных группах видов спорта (циклических, скоростно-силовых, единоборствах, игровых, сложно-координационных), унифицированных по подсистемам контроля (педагогического, медико-биологического, биохимического, биомеханического, психологического) и используемых в различных видах контроля (ОК, ТК, ЭКО, УКО, ОСД).</w:t>
      </w:r>
    </w:p>
    <w:p w14:paraId="3C6317D8"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В видах спорта с циклическим характером двигательной деятельности в процессе комплексного контроля измеряют параметры, соответствующие изложенным ниже унифицированным подсистемам контроля. </w:t>
      </w:r>
    </w:p>
    <w:p w14:paraId="409695DB"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b/>
          <w:sz w:val="24"/>
          <w:szCs w:val="24"/>
          <w:lang w:eastAsia="ru-RU"/>
        </w:rPr>
        <w:t>Педагогический контроль:</w:t>
      </w:r>
      <w:r w:rsidRPr="00FD12EC">
        <w:rPr>
          <w:rFonts w:ascii="Times New Roman" w:eastAsia="Times New Roman" w:hAnsi="Times New Roman" w:cs="Times New Roman"/>
          <w:sz w:val="24"/>
          <w:szCs w:val="24"/>
          <w:lang w:eastAsia="ru-RU"/>
        </w:rPr>
        <w:t xml:space="preserve"> время (скорость) прохождения дистанции и отдельных ее отрезков, тем и ритм движения, длина «шага», число двигательных циклов на заданном отрезке дистанции, параметры тренировочных нагрузок. </w:t>
      </w:r>
    </w:p>
    <w:p w14:paraId="6BFFCAF9"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Методы: </w:t>
      </w:r>
      <w:proofErr w:type="spellStart"/>
      <w:r w:rsidRPr="00FD12EC">
        <w:rPr>
          <w:rFonts w:ascii="Times New Roman" w:eastAsia="Times New Roman" w:hAnsi="Times New Roman" w:cs="Times New Roman"/>
          <w:sz w:val="24"/>
          <w:szCs w:val="24"/>
          <w:lang w:eastAsia="ru-RU"/>
        </w:rPr>
        <w:t>фотохронометрия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видеомагнитоскопия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подометрия</w:t>
      </w:r>
      <w:proofErr w:type="spellEnd"/>
      <w:r w:rsidRPr="00FD12EC">
        <w:rPr>
          <w:rFonts w:ascii="Times New Roman" w:eastAsia="Times New Roman" w:hAnsi="Times New Roman" w:cs="Times New Roman"/>
          <w:sz w:val="24"/>
          <w:szCs w:val="24"/>
          <w:lang w:eastAsia="ru-RU"/>
        </w:rPr>
        <w:t xml:space="preserve">, кинематография. </w:t>
      </w:r>
    </w:p>
    <w:p w14:paraId="4F1A992F"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b/>
          <w:sz w:val="24"/>
          <w:szCs w:val="24"/>
          <w:lang w:eastAsia="ru-RU"/>
        </w:rPr>
        <w:t xml:space="preserve">Биомеханический контроль: </w:t>
      </w:r>
      <w:r w:rsidRPr="00FD12EC">
        <w:rPr>
          <w:rFonts w:ascii="Times New Roman" w:eastAsia="Times New Roman" w:hAnsi="Times New Roman" w:cs="Times New Roman"/>
          <w:sz w:val="24"/>
          <w:szCs w:val="24"/>
          <w:lang w:eastAsia="ru-RU"/>
        </w:rPr>
        <w:t xml:space="preserve">вектор усилия при опорных взаимодействиях, вектор усилия на весла лодки, педали велосипеда и другого спортивного инвентаря, упруго-вязкие свойства мышц, параметры внешней среды (коэффициент трения скольжения, лобовое сопротивление воды или воздуха </w:t>
      </w:r>
      <w:proofErr w:type="spellStart"/>
      <w:r w:rsidRPr="00FD12EC">
        <w:rPr>
          <w:rFonts w:ascii="Times New Roman" w:eastAsia="Times New Roman" w:hAnsi="Times New Roman" w:cs="Times New Roman"/>
          <w:sz w:val="24"/>
          <w:szCs w:val="24"/>
          <w:lang w:eastAsia="ru-RU"/>
        </w:rPr>
        <w:t>и.т.д</w:t>
      </w:r>
      <w:proofErr w:type="spellEnd"/>
      <w:r w:rsidRPr="00FD12EC">
        <w:rPr>
          <w:rFonts w:ascii="Times New Roman" w:eastAsia="Times New Roman" w:hAnsi="Times New Roman" w:cs="Times New Roman"/>
          <w:sz w:val="24"/>
          <w:szCs w:val="24"/>
          <w:lang w:eastAsia="ru-RU"/>
        </w:rPr>
        <w:t xml:space="preserve">.), угловые и линейные перемещения, скорость, ускорения тела и его звеньев, параметры межмышечной координации. </w:t>
      </w:r>
    </w:p>
    <w:p w14:paraId="4A737B1D"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Методы: динамометрия, </w:t>
      </w:r>
      <w:proofErr w:type="spellStart"/>
      <w:r w:rsidRPr="00FD12EC">
        <w:rPr>
          <w:rFonts w:ascii="Times New Roman" w:eastAsia="Times New Roman" w:hAnsi="Times New Roman" w:cs="Times New Roman"/>
          <w:sz w:val="24"/>
          <w:szCs w:val="24"/>
          <w:lang w:eastAsia="ru-RU"/>
        </w:rPr>
        <w:t>акселерометрия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динамография</w:t>
      </w:r>
      <w:proofErr w:type="spellEnd"/>
      <w:r w:rsidRPr="00FD12EC">
        <w:rPr>
          <w:rFonts w:ascii="Times New Roman" w:eastAsia="Times New Roman" w:hAnsi="Times New Roman" w:cs="Times New Roman"/>
          <w:sz w:val="24"/>
          <w:szCs w:val="24"/>
          <w:lang w:eastAsia="ru-RU"/>
        </w:rPr>
        <w:t xml:space="preserve">), гониометрия, </w:t>
      </w:r>
      <w:proofErr w:type="spellStart"/>
      <w:r w:rsidRPr="00FD12EC">
        <w:rPr>
          <w:rFonts w:ascii="Times New Roman" w:eastAsia="Times New Roman" w:hAnsi="Times New Roman" w:cs="Times New Roman"/>
          <w:sz w:val="24"/>
          <w:szCs w:val="24"/>
          <w:lang w:eastAsia="ru-RU"/>
        </w:rPr>
        <w:t>спидометрия</w:t>
      </w:r>
      <w:proofErr w:type="spellEnd"/>
      <w:r w:rsidRPr="00FD12EC">
        <w:rPr>
          <w:rFonts w:ascii="Times New Roman" w:eastAsia="Times New Roman" w:hAnsi="Times New Roman" w:cs="Times New Roman"/>
          <w:sz w:val="24"/>
          <w:szCs w:val="24"/>
          <w:lang w:eastAsia="ru-RU"/>
        </w:rPr>
        <w:t xml:space="preserve">, кинематография, </w:t>
      </w:r>
      <w:proofErr w:type="spellStart"/>
      <w:r w:rsidRPr="00FD12EC">
        <w:rPr>
          <w:rFonts w:ascii="Times New Roman" w:eastAsia="Times New Roman" w:hAnsi="Times New Roman" w:cs="Times New Roman"/>
          <w:sz w:val="24"/>
          <w:szCs w:val="24"/>
          <w:lang w:eastAsia="ru-RU"/>
        </w:rPr>
        <w:t>видеомагнитоскопия</w:t>
      </w:r>
      <w:proofErr w:type="spellEnd"/>
      <w:r w:rsidRPr="00FD12EC">
        <w:rPr>
          <w:rFonts w:ascii="Times New Roman" w:eastAsia="Times New Roman" w:hAnsi="Times New Roman" w:cs="Times New Roman"/>
          <w:sz w:val="24"/>
          <w:szCs w:val="24"/>
          <w:lang w:eastAsia="ru-RU"/>
        </w:rPr>
        <w:t xml:space="preserve">, радиотелеметрия. </w:t>
      </w:r>
    </w:p>
    <w:p w14:paraId="4B46D59C"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b/>
          <w:sz w:val="24"/>
          <w:szCs w:val="24"/>
          <w:lang w:eastAsia="ru-RU"/>
        </w:rPr>
        <w:t>Медико-биологический контроль:</w:t>
      </w:r>
      <w:r w:rsidRPr="00FD12EC">
        <w:rPr>
          <w:rFonts w:ascii="Times New Roman" w:eastAsia="Times New Roman" w:hAnsi="Times New Roman" w:cs="Times New Roman"/>
          <w:sz w:val="24"/>
          <w:szCs w:val="24"/>
          <w:lang w:eastAsia="ru-RU"/>
        </w:rPr>
        <w:t xml:space="preserve"> частота сердечных сокращений (ЧСС), параметр </w:t>
      </w:r>
      <w:proofErr w:type="spellStart"/>
      <w:r w:rsidRPr="00FD12EC">
        <w:rPr>
          <w:rFonts w:ascii="Times New Roman" w:eastAsia="Times New Roman" w:hAnsi="Times New Roman" w:cs="Times New Roman"/>
          <w:sz w:val="24"/>
          <w:szCs w:val="24"/>
          <w:lang w:eastAsia="ru-RU"/>
        </w:rPr>
        <w:t>кардиоритма</w:t>
      </w:r>
      <w:proofErr w:type="spellEnd"/>
      <w:r w:rsidRPr="00FD12EC">
        <w:rPr>
          <w:rFonts w:ascii="Times New Roman" w:eastAsia="Times New Roman" w:hAnsi="Times New Roman" w:cs="Times New Roman"/>
          <w:sz w:val="24"/>
          <w:szCs w:val="24"/>
          <w:lang w:eastAsia="ru-RU"/>
        </w:rPr>
        <w:t xml:space="preserve"> – временной интервал, биопотенциалы сердца (ЭКГ), шумы (тоны) сердца, артериальное давление (АД), параметры колебаний артериальной стенки, параметры сократительной функции миокарда, анатомических структур сердца, минутный и систолический объем крови (МОК и СОК), сечение (диаметр) аорты, ЖЕЛ, МОД, МВЛ, ЧД, МПК, МКД – максимальный кислородный долг, ЛКД – </w:t>
      </w:r>
      <w:proofErr w:type="spellStart"/>
      <w:r w:rsidRPr="00FD12EC">
        <w:rPr>
          <w:rFonts w:ascii="Times New Roman" w:eastAsia="Times New Roman" w:hAnsi="Times New Roman" w:cs="Times New Roman"/>
          <w:sz w:val="24"/>
          <w:szCs w:val="24"/>
          <w:lang w:eastAsia="ru-RU"/>
        </w:rPr>
        <w:t>лактатный</w:t>
      </w:r>
      <w:proofErr w:type="spellEnd"/>
      <w:r w:rsidRPr="00FD12EC">
        <w:rPr>
          <w:rFonts w:ascii="Times New Roman" w:eastAsia="Times New Roman" w:hAnsi="Times New Roman" w:cs="Times New Roman"/>
          <w:sz w:val="24"/>
          <w:szCs w:val="24"/>
          <w:lang w:eastAsia="ru-RU"/>
        </w:rPr>
        <w:t xml:space="preserve"> кислородный долг, АКД – </w:t>
      </w:r>
      <w:proofErr w:type="spellStart"/>
      <w:r w:rsidRPr="00FD12EC">
        <w:rPr>
          <w:rFonts w:ascii="Times New Roman" w:eastAsia="Times New Roman" w:hAnsi="Times New Roman" w:cs="Times New Roman"/>
          <w:sz w:val="24"/>
          <w:szCs w:val="24"/>
          <w:lang w:eastAsia="ru-RU"/>
        </w:rPr>
        <w:t>алактатный</w:t>
      </w:r>
      <w:proofErr w:type="spellEnd"/>
      <w:r w:rsidRPr="00FD12EC">
        <w:rPr>
          <w:rFonts w:ascii="Times New Roman" w:eastAsia="Times New Roman" w:hAnsi="Times New Roman" w:cs="Times New Roman"/>
          <w:sz w:val="24"/>
          <w:szCs w:val="24"/>
          <w:lang w:eastAsia="ru-RU"/>
        </w:rPr>
        <w:t xml:space="preserve"> кислородный долг, тонус мышц, биопотенциалы мышц (ЭМГ), количество «быстры» и «медленных» волокон в мышце, масса мышечной и жировой ткани, электролитный состав биожидкостей (крови, мочи, пота, слюны), параметры гормонального статуса и иммунореактивности организма. </w:t>
      </w:r>
    </w:p>
    <w:p w14:paraId="777DA5D9"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Методы: </w:t>
      </w:r>
      <w:proofErr w:type="spellStart"/>
      <w:r w:rsidRPr="00FD12EC">
        <w:rPr>
          <w:rFonts w:ascii="Times New Roman" w:eastAsia="Times New Roman" w:hAnsi="Times New Roman" w:cs="Times New Roman"/>
          <w:sz w:val="24"/>
          <w:szCs w:val="24"/>
          <w:lang w:eastAsia="ru-RU"/>
        </w:rPr>
        <w:t>пульсометрия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радиотелепульсометрия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ритмовазометрия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сфигмоманометрия</w:t>
      </w:r>
      <w:proofErr w:type="spellEnd"/>
      <w:r w:rsidRPr="00FD12EC">
        <w:rPr>
          <w:rFonts w:ascii="Times New Roman" w:eastAsia="Times New Roman" w:hAnsi="Times New Roman" w:cs="Times New Roman"/>
          <w:sz w:val="24"/>
          <w:szCs w:val="24"/>
          <w:lang w:eastAsia="ru-RU"/>
        </w:rPr>
        <w:t xml:space="preserve">, электрокардиография, </w:t>
      </w:r>
      <w:proofErr w:type="spellStart"/>
      <w:r w:rsidRPr="00FD12EC">
        <w:rPr>
          <w:rFonts w:ascii="Times New Roman" w:eastAsia="Times New Roman" w:hAnsi="Times New Roman" w:cs="Times New Roman"/>
          <w:sz w:val="24"/>
          <w:szCs w:val="24"/>
          <w:lang w:eastAsia="ru-RU"/>
        </w:rPr>
        <w:t>тетраполярная</w:t>
      </w:r>
      <w:proofErr w:type="spellEnd"/>
      <w:r w:rsidRPr="00FD12EC">
        <w:rPr>
          <w:rFonts w:ascii="Times New Roman" w:eastAsia="Times New Roman" w:hAnsi="Times New Roman" w:cs="Times New Roman"/>
          <w:sz w:val="24"/>
          <w:szCs w:val="24"/>
          <w:lang w:eastAsia="ru-RU"/>
        </w:rPr>
        <w:t xml:space="preserve"> реография, </w:t>
      </w:r>
      <w:proofErr w:type="spellStart"/>
      <w:r w:rsidRPr="00FD12EC">
        <w:rPr>
          <w:rFonts w:ascii="Times New Roman" w:eastAsia="Times New Roman" w:hAnsi="Times New Roman" w:cs="Times New Roman"/>
          <w:sz w:val="24"/>
          <w:szCs w:val="24"/>
          <w:lang w:eastAsia="ru-RU"/>
        </w:rPr>
        <w:t>вектрокардиография</w:t>
      </w:r>
      <w:proofErr w:type="spellEnd"/>
      <w:r w:rsidRPr="00FD12EC">
        <w:rPr>
          <w:rFonts w:ascii="Times New Roman" w:eastAsia="Times New Roman" w:hAnsi="Times New Roman" w:cs="Times New Roman"/>
          <w:sz w:val="24"/>
          <w:szCs w:val="24"/>
          <w:lang w:eastAsia="ru-RU"/>
        </w:rPr>
        <w:t xml:space="preserve">, эхокардиография, </w:t>
      </w:r>
      <w:proofErr w:type="spellStart"/>
      <w:r w:rsidRPr="00FD12EC">
        <w:rPr>
          <w:rFonts w:ascii="Times New Roman" w:eastAsia="Times New Roman" w:hAnsi="Times New Roman" w:cs="Times New Roman"/>
          <w:sz w:val="24"/>
          <w:szCs w:val="24"/>
          <w:lang w:eastAsia="ru-RU"/>
        </w:rPr>
        <w:t>оксигемометрия</w:t>
      </w:r>
      <w:proofErr w:type="spellEnd"/>
      <w:r w:rsidRPr="00FD12EC">
        <w:rPr>
          <w:rFonts w:ascii="Times New Roman" w:eastAsia="Times New Roman" w:hAnsi="Times New Roman" w:cs="Times New Roman"/>
          <w:sz w:val="24"/>
          <w:szCs w:val="24"/>
          <w:lang w:eastAsia="ru-RU"/>
        </w:rPr>
        <w:t xml:space="preserve">, спирометрия, </w:t>
      </w:r>
      <w:proofErr w:type="spellStart"/>
      <w:r w:rsidRPr="00FD12EC">
        <w:rPr>
          <w:rFonts w:ascii="Times New Roman" w:eastAsia="Times New Roman" w:hAnsi="Times New Roman" w:cs="Times New Roman"/>
          <w:sz w:val="24"/>
          <w:szCs w:val="24"/>
          <w:lang w:eastAsia="ru-RU"/>
        </w:rPr>
        <w:t>пневмотахометрия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миотонометрия</w:t>
      </w:r>
      <w:proofErr w:type="spellEnd"/>
      <w:r w:rsidRPr="00FD12EC">
        <w:rPr>
          <w:rFonts w:ascii="Times New Roman" w:eastAsia="Times New Roman" w:hAnsi="Times New Roman" w:cs="Times New Roman"/>
          <w:sz w:val="24"/>
          <w:szCs w:val="24"/>
          <w:lang w:eastAsia="ru-RU"/>
        </w:rPr>
        <w:t>, электромиография, антропометрия, биопсия.</w:t>
      </w:r>
    </w:p>
    <w:p w14:paraId="2A50706B"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b/>
          <w:sz w:val="24"/>
          <w:szCs w:val="24"/>
          <w:lang w:eastAsia="ru-RU"/>
        </w:rPr>
        <w:t xml:space="preserve">Биохимический контроль: </w:t>
      </w:r>
      <w:r w:rsidRPr="00FD12EC">
        <w:rPr>
          <w:rFonts w:ascii="Times New Roman" w:eastAsia="Times New Roman" w:hAnsi="Times New Roman" w:cs="Times New Roman"/>
          <w:sz w:val="24"/>
          <w:szCs w:val="24"/>
          <w:lang w:eastAsia="ru-RU"/>
        </w:rPr>
        <w:t xml:space="preserve">концентрация молочной кислоты, мочевины, глюкозы, глицерина в крови, кислотно-щелочное равновесие (КЩР) крови, </w:t>
      </w:r>
      <w:proofErr w:type="spellStart"/>
      <w:r w:rsidRPr="00FD12EC">
        <w:rPr>
          <w:rFonts w:ascii="Times New Roman" w:eastAsia="Times New Roman" w:hAnsi="Times New Roman" w:cs="Times New Roman"/>
          <w:sz w:val="24"/>
          <w:szCs w:val="24"/>
          <w:lang w:eastAsia="ru-RU"/>
        </w:rPr>
        <w:t>неэстрифицированные</w:t>
      </w:r>
      <w:proofErr w:type="spellEnd"/>
      <w:r w:rsidRPr="00FD12EC">
        <w:rPr>
          <w:rFonts w:ascii="Times New Roman" w:eastAsia="Times New Roman" w:hAnsi="Times New Roman" w:cs="Times New Roman"/>
          <w:sz w:val="24"/>
          <w:szCs w:val="24"/>
          <w:lang w:eastAsia="ru-RU"/>
        </w:rPr>
        <w:t xml:space="preserve"> жирные кислоты (НЕЖК), пируват, креатинин, катехоламины в моче. </w:t>
      </w:r>
    </w:p>
    <w:p w14:paraId="6AF572A3"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Методы: рН-метрия, микрометод </w:t>
      </w:r>
      <w:proofErr w:type="spellStart"/>
      <w:r w:rsidRPr="00FD12EC">
        <w:rPr>
          <w:rFonts w:ascii="Times New Roman" w:eastAsia="Times New Roman" w:hAnsi="Times New Roman" w:cs="Times New Roman"/>
          <w:sz w:val="24"/>
          <w:szCs w:val="24"/>
          <w:lang w:eastAsia="ru-RU"/>
        </w:rPr>
        <w:t>Аструпа</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биотетст</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гемометрия</w:t>
      </w:r>
      <w:proofErr w:type="spellEnd"/>
      <w:r w:rsidRPr="00FD12EC">
        <w:rPr>
          <w:rFonts w:ascii="Times New Roman" w:eastAsia="Times New Roman" w:hAnsi="Times New Roman" w:cs="Times New Roman"/>
          <w:sz w:val="24"/>
          <w:szCs w:val="24"/>
          <w:lang w:eastAsia="ru-RU"/>
        </w:rPr>
        <w:t>, метод Баркера-</w:t>
      </w:r>
      <w:proofErr w:type="spellStart"/>
      <w:r w:rsidRPr="00FD12EC">
        <w:rPr>
          <w:rFonts w:ascii="Times New Roman" w:eastAsia="Times New Roman" w:hAnsi="Times New Roman" w:cs="Times New Roman"/>
          <w:sz w:val="24"/>
          <w:szCs w:val="24"/>
          <w:lang w:eastAsia="ru-RU"/>
        </w:rPr>
        <w:t>Саммерсона</w:t>
      </w:r>
      <w:proofErr w:type="spellEnd"/>
      <w:r w:rsidRPr="00FD12EC">
        <w:rPr>
          <w:rFonts w:ascii="Times New Roman" w:eastAsia="Times New Roman" w:hAnsi="Times New Roman" w:cs="Times New Roman"/>
          <w:sz w:val="24"/>
          <w:szCs w:val="24"/>
          <w:lang w:eastAsia="ru-RU"/>
        </w:rPr>
        <w:t xml:space="preserve"> – прибор «</w:t>
      </w:r>
      <w:proofErr w:type="spellStart"/>
      <w:r w:rsidRPr="00FD12EC">
        <w:rPr>
          <w:rFonts w:ascii="Times New Roman" w:eastAsia="Times New Roman" w:hAnsi="Times New Roman" w:cs="Times New Roman"/>
          <w:sz w:val="24"/>
          <w:szCs w:val="24"/>
          <w:lang w:eastAsia="ru-RU"/>
        </w:rPr>
        <w:t>Спекол</w:t>
      </w:r>
      <w:proofErr w:type="spellEnd"/>
      <w:r w:rsidRPr="00FD12EC">
        <w:rPr>
          <w:rFonts w:ascii="Times New Roman" w:eastAsia="Times New Roman" w:hAnsi="Times New Roman" w:cs="Times New Roman"/>
          <w:sz w:val="24"/>
          <w:szCs w:val="24"/>
          <w:lang w:eastAsia="ru-RU"/>
        </w:rPr>
        <w:t xml:space="preserve">». </w:t>
      </w:r>
    </w:p>
    <w:p w14:paraId="653BD923"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b/>
          <w:sz w:val="24"/>
          <w:szCs w:val="24"/>
          <w:lang w:eastAsia="ru-RU"/>
        </w:rPr>
        <w:t>Психологический контроль:</w:t>
      </w:r>
      <w:r w:rsidRPr="00FD12EC">
        <w:rPr>
          <w:rFonts w:ascii="Times New Roman" w:eastAsia="Times New Roman" w:hAnsi="Times New Roman" w:cs="Times New Roman"/>
          <w:sz w:val="24"/>
          <w:szCs w:val="24"/>
          <w:lang w:eastAsia="ru-RU"/>
        </w:rPr>
        <w:t xml:space="preserve"> время простой реакции, квазиустойчивая разность потенциалов, КЧСС, КГР, ЭКС, тремор, «чувство» времени, </w:t>
      </w:r>
      <w:proofErr w:type="spellStart"/>
      <w:r w:rsidRPr="00FD12EC">
        <w:rPr>
          <w:rFonts w:ascii="Times New Roman" w:eastAsia="Times New Roman" w:hAnsi="Times New Roman" w:cs="Times New Roman"/>
          <w:sz w:val="24"/>
          <w:szCs w:val="24"/>
          <w:lang w:eastAsia="ru-RU"/>
        </w:rPr>
        <w:t>ритмотемповая</w:t>
      </w:r>
      <w:proofErr w:type="spellEnd"/>
      <w:r w:rsidRPr="00FD12EC">
        <w:rPr>
          <w:rFonts w:ascii="Times New Roman" w:eastAsia="Times New Roman" w:hAnsi="Times New Roman" w:cs="Times New Roman"/>
          <w:sz w:val="24"/>
          <w:szCs w:val="24"/>
          <w:lang w:eastAsia="ru-RU"/>
        </w:rPr>
        <w:t xml:space="preserve"> чувствительность.</w:t>
      </w:r>
    </w:p>
    <w:p w14:paraId="440612B8"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Методы: </w:t>
      </w:r>
      <w:proofErr w:type="spellStart"/>
      <w:r w:rsidRPr="00FD12EC">
        <w:rPr>
          <w:rFonts w:ascii="Times New Roman" w:eastAsia="Times New Roman" w:hAnsi="Times New Roman" w:cs="Times New Roman"/>
          <w:sz w:val="24"/>
          <w:szCs w:val="24"/>
          <w:lang w:eastAsia="ru-RU"/>
        </w:rPr>
        <w:t>хронорефлексометрия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мультиметрия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вольтметрия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виброметрия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частотометрия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темпометрия</w:t>
      </w:r>
      <w:proofErr w:type="spellEnd"/>
      <w:r w:rsidRPr="00FD12EC">
        <w:rPr>
          <w:rFonts w:ascii="Times New Roman" w:eastAsia="Times New Roman" w:hAnsi="Times New Roman" w:cs="Times New Roman"/>
          <w:sz w:val="24"/>
          <w:szCs w:val="24"/>
          <w:lang w:eastAsia="ru-RU"/>
        </w:rPr>
        <w:t xml:space="preserve">. </w:t>
      </w:r>
    </w:p>
    <w:p w14:paraId="3808F21D"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Информативные параметры и методы комплексного контроля в скоростно-силовых видах спорта представлены в табл. 2 приложения 1. ниже приводятся соответствующие им унифицированные подсистемы контроля. </w:t>
      </w:r>
    </w:p>
    <w:p w14:paraId="4A3D1122"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b/>
          <w:sz w:val="24"/>
          <w:szCs w:val="24"/>
          <w:lang w:eastAsia="ru-RU"/>
        </w:rPr>
        <w:t>Педагогический контроль:</w:t>
      </w:r>
      <w:r w:rsidRPr="00FD12EC">
        <w:rPr>
          <w:rFonts w:ascii="Times New Roman" w:eastAsia="Times New Roman" w:hAnsi="Times New Roman" w:cs="Times New Roman"/>
          <w:sz w:val="24"/>
          <w:szCs w:val="24"/>
          <w:lang w:eastAsia="ru-RU"/>
        </w:rPr>
        <w:t xml:space="preserve"> параметры разбега, разгона снаряда (количество беговых шагов, поворотов, скорость на последних шагах, поворотах, их </w:t>
      </w:r>
      <w:proofErr w:type="spellStart"/>
      <w:r w:rsidRPr="00FD12EC">
        <w:rPr>
          <w:rFonts w:ascii="Times New Roman" w:eastAsia="Times New Roman" w:hAnsi="Times New Roman" w:cs="Times New Roman"/>
          <w:sz w:val="24"/>
          <w:szCs w:val="24"/>
          <w:lang w:eastAsia="ru-RU"/>
        </w:rPr>
        <w:t>ритмотемповая</w:t>
      </w:r>
      <w:proofErr w:type="spellEnd"/>
      <w:r w:rsidRPr="00FD12EC">
        <w:rPr>
          <w:rFonts w:ascii="Times New Roman" w:eastAsia="Times New Roman" w:hAnsi="Times New Roman" w:cs="Times New Roman"/>
          <w:sz w:val="24"/>
          <w:szCs w:val="24"/>
          <w:lang w:eastAsia="ru-RU"/>
        </w:rPr>
        <w:t xml:space="preserve"> структура), направление и амплитуда финального усилия (угол выпуска снаряда, угол отталкивания), </w:t>
      </w:r>
      <w:r w:rsidRPr="00FD12EC">
        <w:rPr>
          <w:rFonts w:ascii="Times New Roman" w:eastAsia="Times New Roman" w:hAnsi="Times New Roman" w:cs="Times New Roman"/>
          <w:sz w:val="24"/>
          <w:szCs w:val="24"/>
          <w:lang w:eastAsia="ru-RU"/>
        </w:rPr>
        <w:lastRenderedPageBreak/>
        <w:t xml:space="preserve">скорость вылета, длина бегового шага, время (скорость) </w:t>
      </w:r>
      <w:proofErr w:type="spellStart"/>
      <w:r w:rsidRPr="00FD12EC">
        <w:rPr>
          <w:rFonts w:ascii="Times New Roman" w:eastAsia="Times New Roman" w:hAnsi="Times New Roman" w:cs="Times New Roman"/>
          <w:sz w:val="24"/>
          <w:szCs w:val="24"/>
          <w:lang w:eastAsia="ru-RU"/>
        </w:rPr>
        <w:t>пробегания</w:t>
      </w:r>
      <w:proofErr w:type="spellEnd"/>
      <w:r w:rsidRPr="00FD12EC">
        <w:rPr>
          <w:rFonts w:ascii="Times New Roman" w:eastAsia="Times New Roman" w:hAnsi="Times New Roman" w:cs="Times New Roman"/>
          <w:sz w:val="24"/>
          <w:szCs w:val="24"/>
          <w:lang w:eastAsia="ru-RU"/>
        </w:rPr>
        <w:t xml:space="preserve"> и число беговых циклов на отрезках дистанции. </w:t>
      </w:r>
    </w:p>
    <w:p w14:paraId="23C733F3"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Методы: </w:t>
      </w:r>
      <w:proofErr w:type="spellStart"/>
      <w:r w:rsidRPr="00FD12EC">
        <w:rPr>
          <w:rFonts w:ascii="Times New Roman" w:eastAsia="Times New Roman" w:hAnsi="Times New Roman" w:cs="Times New Roman"/>
          <w:sz w:val="24"/>
          <w:szCs w:val="24"/>
          <w:lang w:eastAsia="ru-RU"/>
        </w:rPr>
        <w:t>подометрия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фотохронометрия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электрохронометрия</w:t>
      </w:r>
      <w:proofErr w:type="spellEnd"/>
      <w:r w:rsidRPr="00FD12EC">
        <w:rPr>
          <w:rFonts w:ascii="Times New Roman" w:eastAsia="Times New Roman" w:hAnsi="Times New Roman" w:cs="Times New Roman"/>
          <w:sz w:val="24"/>
          <w:szCs w:val="24"/>
          <w:lang w:eastAsia="ru-RU"/>
        </w:rPr>
        <w:t xml:space="preserve">, динамометрия, </w:t>
      </w:r>
      <w:proofErr w:type="spellStart"/>
      <w:r w:rsidRPr="00FD12EC">
        <w:rPr>
          <w:rFonts w:ascii="Times New Roman" w:eastAsia="Times New Roman" w:hAnsi="Times New Roman" w:cs="Times New Roman"/>
          <w:sz w:val="24"/>
          <w:szCs w:val="24"/>
          <w:lang w:eastAsia="ru-RU"/>
        </w:rPr>
        <w:t>дистациометрия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темпометрия</w:t>
      </w:r>
      <w:proofErr w:type="spellEnd"/>
      <w:r w:rsidRPr="00FD12EC">
        <w:rPr>
          <w:rFonts w:ascii="Times New Roman" w:eastAsia="Times New Roman" w:hAnsi="Times New Roman" w:cs="Times New Roman"/>
          <w:sz w:val="24"/>
          <w:szCs w:val="24"/>
          <w:lang w:eastAsia="ru-RU"/>
        </w:rPr>
        <w:t xml:space="preserve">, сейсмография, </w:t>
      </w:r>
      <w:proofErr w:type="spellStart"/>
      <w:r w:rsidRPr="00FD12EC">
        <w:rPr>
          <w:rFonts w:ascii="Times New Roman" w:eastAsia="Times New Roman" w:hAnsi="Times New Roman" w:cs="Times New Roman"/>
          <w:sz w:val="24"/>
          <w:szCs w:val="24"/>
          <w:lang w:eastAsia="ru-RU"/>
        </w:rPr>
        <w:t>видемагнитоскопия</w:t>
      </w:r>
      <w:proofErr w:type="spellEnd"/>
      <w:r w:rsidRPr="00FD12EC">
        <w:rPr>
          <w:rFonts w:ascii="Times New Roman" w:eastAsia="Times New Roman" w:hAnsi="Times New Roman" w:cs="Times New Roman"/>
          <w:sz w:val="24"/>
          <w:szCs w:val="24"/>
          <w:lang w:eastAsia="ru-RU"/>
        </w:rPr>
        <w:t xml:space="preserve">, кинематография. </w:t>
      </w:r>
    </w:p>
    <w:p w14:paraId="2C20A8A7"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b/>
          <w:sz w:val="24"/>
          <w:szCs w:val="24"/>
          <w:lang w:eastAsia="ru-RU"/>
        </w:rPr>
        <w:t>Биомеханический контроль:</w:t>
      </w:r>
      <w:r w:rsidRPr="00FD12EC">
        <w:rPr>
          <w:rFonts w:ascii="Times New Roman" w:eastAsia="Times New Roman" w:hAnsi="Times New Roman" w:cs="Times New Roman"/>
          <w:sz w:val="24"/>
          <w:szCs w:val="24"/>
          <w:lang w:eastAsia="ru-RU"/>
        </w:rPr>
        <w:t xml:space="preserve"> вектор усилия при взаимодействии с опорой или снарядом, продолжительность опорной и безопорной фаз, угол и скорость вылета ОЦТ в прыжках, угловые и линейные перемещения, скорости и ускорения тела и его звеньев, величина «взрывной» силы, параметры межмышечной координации по электромиографии, </w:t>
      </w:r>
      <w:proofErr w:type="spellStart"/>
      <w:r w:rsidRPr="00FD12EC">
        <w:rPr>
          <w:rFonts w:ascii="Times New Roman" w:eastAsia="Times New Roman" w:hAnsi="Times New Roman" w:cs="Times New Roman"/>
          <w:sz w:val="24"/>
          <w:szCs w:val="24"/>
          <w:lang w:eastAsia="ru-RU"/>
        </w:rPr>
        <w:t>упруговязкие</w:t>
      </w:r>
      <w:proofErr w:type="spellEnd"/>
      <w:r w:rsidRPr="00FD12EC">
        <w:rPr>
          <w:rFonts w:ascii="Times New Roman" w:eastAsia="Times New Roman" w:hAnsi="Times New Roman" w:cs="Times New Roman"/>
          <w:sz w:val="24"/>
          <w:szCs w:val="24"/>
          <w:lang w:eastAsia="ru-RU"/>
        </w:rPr>
        <w:t xml:space="preserve"> свойства мышц. </w:t>
      </w:r>
    </w:p>
    <w:p w14:paraId="7BF2CB0F"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Методы: динамометрия, </w:t>
      </w:r>
      <w:proofErr w:type="spellStart"/>
      <w:r w:rsidRPr="00FD12EC">
        <w:rPr>
          <w:rFonts w:ascii="Times New Roman" w:eastAsia="Times New Roman" w:hAnsi="Times New Roman" w:cs="Times New Roman"/>
          <w:sz w:val="24"/>
          <w:szCs w:val="24"/>
          <w:lang w:eastAsia="ru-RU"/>
        </w:rPr>
        <w:t>акселерометрия</w:t>
      </w:r>
      <w:proofErr w:type="spellEnd"/>
      <w:r w:rsidRPr="00FD12EC">
        <w:rPr>
          <w:rFonts w:ascii="Times New Roman" w:eastAsia="Times New Roman" w:hAnsi="Times New Roman" w:cs="Times New Roman"/>
          <w:sz w:val="24"/>
          <w:szCs w:val="24"/>
          <w:lang w:eastAsia="ru-RU"/>
        </w:rPr>
        <w:t xml:space="preserve">, гониометрия, </w:t>
      </w:r>
      <w:proofErr w:type="spellStart"/>
      <w:r w:rsidRPr="00FD12EC">
        <w:rPr>
          <w:rFonts w:ascii="Times New Roman" w:eastAsia="Times New Roman" w:hAnsi="Times New Roman" w:cs="Times New Roman"/>
          <w:sz w:val="24"/>
          <w:szCs w:val="24"/>
          <w:lang w:eastAsia="ru-RU"/>
        </w:rPr>
        <w:t>подометрия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фотохронометрия</w:t>
      </w:r>
      <w:proofErr w:type="spellEnd"/>
      <w:r w:rsidRPr="00FD12EC">
        <w:rPr>
          <w:rFonts w:ascii="Times New Roman" w:eastAsia="Times New Roman" w:hAnsi="Times New Roman" w:cs="Times New Roman"/>
          <w:sz w:val="24"/>
          <w:szCs w:val="24"/>
          <w:lang w:eastAsia="ru-RU"/>
        </w:rPr>
        <w:t xml:space="preserve">, кинематография, </w:t>
      </w:r>
      <w:proofErr w:type="spellStart"/>
      <w:r w:rsidRPr="00FD12EC">
        <w:rPr>
          <w:rFonts w:ascii="Times New Roman" w:eastAsia="Times New Roman" w:hAnsi="Times New Roman" w:cs="Times New Roman"/>
          <w:sz w:val="24"/>
          <w:szCs w:val="24"/>
          <w:lang w:eastAsia="ru-RU"/>
        </w:rPr>
        <w:t>видеомагнитоскопия</w:t>
      </w:r>
      <w:proofErr w:type="spellEnd"/>
      <w:r w:rsidRPr="00FD12EC">
        <w:rPr>
          <w:rFonts w:ascii="Times New Roman" w:eastAsia="Times New Roman" w:hAnsi="Times New Roman" w:cs="Times New Roman"/>
          <w:sz w:val="24"/>
          <w:szCs w:val="24"/>
          <w:lang w:eastAsia="ru-RU"/>
        </w:rPr>
        <w:t>.</w:t>
      </w:r>
    </w:p>
    <w:p w14:paraId="2C64E7BA"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b/>
          <w:sz w:val="24"/>
          <w:szCs w:val="24"/>
          <w:lang w:eastAsia="ru-RU"/>
        </w:rPr>
        <w:t>Медико-биологический контроль:</w:t>
      </w:r>
      <w:r w:rsidRPr="00FD12EC">
        <w:rPr>
          <w:rFonts w:ascii="Times New Roman" w:eastAsia="Times New Roman" w:hAnsi="Times New Roman" w:cs="Times New Roman"/>
          <w:sz w:val="24"/>
          <w:szCs w:val="24"/>
          <w:lang w:eastAsia="ru-RU"/>
        </w:rPr>
        <w:t xml:space="preserve"> ЧСС, АД, ЭКГ, МОК, СОК, ЧД, МВЛ. Здесь большое значение имеют параметры нервно-мышечной системы: статическая и динамическая сила мышечных групп, латентное время напряжения (ЛВН) и расслабления (ЛВР) мышц, М-ответ, параметры системы анализаторов (зрительного, вестибулярного, тактильного, слухового, двигательного) и параметры скоростной выносливости (локальной, общей), время сенсомоторных реакций на простые и сложные раздражители, вестибулярная устойчивость, количество «быстрых» и «медленных» мышечных волокон (биопсия), параметры гормонального статуса и иммунореактивности организма. </w:t>
      </w:r>
    </w:p>
    <w:p w14:paraId="361A85FD"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В скоростно-силовых видах спорта редко используется биохимический контроль, так как почти не разработано адекватных для этой группы видов спорта биохимических тестов и критериев контроля. В основном контролируются параметры, апробированные в видах спорта с циклическим характером двигательной деятельности, - концентрация лактата и мочевины в крови, КЩР, фосфор неорганический и глюкоза в крови. </w:t>
      </w:r>
    </w:p>
    <w:p w14:paraId="32931653"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b/>
          <w:sz w:val="24"/>
          <w:szCs w:val="24"/>
          <w:lang w:eastAsia="ru-RU"/>
        </w:rPr>
        <w:t>Психологический контроль:</w:t>
      </w:r>
      <w:r w:rsidRPr="00FD12EC">
        <w:rPr>
          <w:rFonts w:ascii="Times New Roman" w:eastAsia="Times New Roman" w:hAnsi="Times New Roman" w:cs="Times New Roman"/>
          <w:sz w:val="24"/>
          <w:szCs w:val="24"/>
          <w:lang w:eastAsia="ru-RU"/>
        </w:rPr>
        <w:t xml:space="preserve"> «чувство» времени, реакция на движущийся объект (РДО), квазистационарная разность потенциалов, точность дифференцировки усилий, ЭКС, тремор, </w:t>
      </w:r>
      <w:proofErr w:type="spellStart"/>
      <w:r w:rsidRPr="00FD12EC">
        <w:rPr>
          <w:rFonts w:ascii="Times New Roman" w:eastAsia="Times New Roman" w:hAnsi="Times New Roman" w:cs="Times New Roman"/>
          <w:sz w:val="24"/>
          <w:szCs w:val="24"/>
          <w:lang w:eastAsia="ru-RU"/>
        </w:rPr>
        <w:t>теппинг</w:t>
      </w:r>
      <w:proofErr w:type="spellEnd"/>
      <w:r w:rsidRPr="00FD12EC">
        <w:rPr>
          <w:rFonts w:ascii="Times New Roman" w:eastAsia="Times New Roman" w:hAnsi="Times New Roman" w:cs="Times New Roman"/>
          <w:sz w:val="24"/>
          <w:szCs w:val="24"/>
          <w:lang w:eastAsia="ru-RU"/>
        </w:rPr>
        <w:t xml:space="preserve">-тест, свойства личности. </w:t>
      </w:r>
    </w:p>
    <w:p w14:paraId="4FCC38B5"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sz w:val="24"/>
          <w:szCs w:val="24"/>
          <w:lang w:eastAsia="ru-RU"/>
        </w:rPr>
        <w:t xml:space="preserve">Методы: медико-биологического и психологического контроля: </w:t>
      </w:r>
      <w:proofErr w:type="spellStart"/>
      <w:r w:rsidRPr="00FD12EC">
        <w:rPr>
          <w:rFonts w:ascii="Times New Roman" w:eastAsia="Times New Roman" w:hAnsi="Times New Roman" w:cs="Times New Roman"/>
          <w:sz w:val="24"/>
          <w:szCs w:val="24"/>
          <w:lang w:eastAsia="ru-RU"/>
        </w:rPr>
        <w:t>радиотелепульсометрия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сфигмоманометрия</w:t>
      </w:r>
      <w:proofErr w:type="spellEnd"/>
      <w:r w:rsidRPr="00FD12EC">
        <w:rPr>
          <w:rFonts w:ascii="Times New Roman" w:eastAsia="Times New Roman" w:hAnsi="Times New Roman" w:cs="Times New Roman"/>
          <w:sz w:val="24"/>
          <w:szCs w:val="24"/>
          <w:lang w:eastAsia="ru-RU"/>
        </w:rPr>
        <w:t xml:space="preserve">, электрокардиография, реография, спирометрия, </w:t>
      </w:r>
      <w:proofErr w:type="spellStart"/>
      <w:r w:rsidRPr="00FD12EC">
        <w:rPr>
          <w:rFonts w:ascii="Times New Roman" w:eastAsia="Times New Roman" w:hAnsi="Times New Roman" w:cs="Times New Roman"/>
          <w:sz w:val="24"/>
          <w:szCs w:val="24"/>
          <w:lang w:eastAsia="ru-RU"/>
        </w:rPr>
        <w:t>электроэнцифалография</w:t>
      </w:r>
      <w:proofErr w:type="spellEnd"/>
      <w:r w:rsidRPr="00FD12EC">
        <w:rPr>
          <w:rFonts w:ascii="Times New Roman" w:eastAsia="Times New Roman" w:hAnsi="Times New Roman" w:cs="Times New Roman"/>
          <w:sz w:val="24"/>
          <w:szCs w:val="24"/>
          <w:lang w:eastAsia="ru-RU"/>
        </w:rPr>
        <w:t xml:space="preserve">, реография, спирометрия, </w:t>
      </w:r>
      <w:proofErr w:type="spellStart"/>
      <w:r w:rsidRPr="00FD12EC">
        <w:rPr>
          <w:rFonts w:ascii="Times New Roman" w:eastAsia="Times New Roman" w:hAnsi="Times New Roman" w:cs="Times New Roman"/>
          <w:sz w:val="24"/>
          <w:szCs w:val="24"/>
          <w:lang w:eastAsia="ru-RU"/>
        </w:rPr>
        <w:t>электроэнцифалография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хронорефлексометрия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треморометрия</w:t>
      </w:r>
      <w:proofErr w:type="spellEnd"/>
      <w:r w:rsidRPr="00FD12EC">
        <w:rPr>
          <w:rFonts w:ascii="Times New Roman" w:eastAsia="Times New Roman" w:hAnsi="Times New Roman" w:cs="Times New Roman"/>
          <w:sz w:val="24"/>
          <w:szCs w:val="24"/>
          <w:lang w:eastAsia="ru-RU"/>
        </w:rPr>
        <w:t xml:space="preserve">, стабилография, вестибулометрия, </w:t>
      </w:r>
      <w:proofErr w:type="spellStart"/>
      <w:r w:rsidRPr="00FD12EC">
        <w:rPr>
          <w:rFonts w:ascii="Times New Roman" w:eastAsia="Times New Roman" w:hAnsi="Times New Roman" w:cs="Times New Roman"/>
          <w:sz w:val="24"/>
          <w:szCs w:val="24"/>
          <w:lang w:eastAsia="ru-RU"/>
        </w:rPr>
        <w:t>миотонометрия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электростимуляционная</w:t>
      </w:r>
      <w:proofErr w:type="spellEnd"/>
      <w:r w:rsidRPr="00FD12EC">
        <w:rPr>
          <w:rFonts w:ascii="Times New Roman" w:eastAsia="Times New Roman" w:hAnsi="Times New Roman" w:cs="Times New Roman"/>
          <w:sz w:val="24"/>
          <w:szCs w:val="24"/>
          <w:lang w:eastAsia="ru-RU"/>
        </w:rPr>
        <w:t xml:space="preserve"> миография, </w:t>
      </w:r>
      <w:proofErr w:type="spellStart"/>
      <w:r w:rsidRPr="00FD12EC">
        <w:rPr>
          <w:rFonts w:ascii="Times New Roman" w:eastAsia="Times New Roman" w:hAnsi="Times New Roman" w:cs="Times New Roman"/>
          <w:sz w:val="24"/>
          <w:szCs w:val="24"/>
          <w:lang w:eastAsia="ru-RU"/>
        </w:rPr>
        <w:t>виброметрия</w:t>
      </w:r>
      <w:proofErr w:type="spellEnd"/>
      <w:r w:rsidRPr="00FD12EC">
        <w:rPr>
          <w:rFonts w:ascii="Times New Roman" w:eastAsia="Times New Roman" w:hAnsi="Times New Roman" w:cs="Times New Roman"/>
          <w:sz w:val="24"/>
          <w:szCs w:val="24"/>
          <w:lang w:eastAsia="ru-RU"/>
        </w:rPr>
        <w:t xml:space="preserve">, биопсия, биотест, </w:t>
      </w:r>
      <w:proofErr w:type="spellStart"/>
      <w:r w:rsidRPr="00FD12EC">
        <w:rPr>
          <w:rFonts w:ascii="Times New Roman" w:eastAsia="Times New Roman" w:hAnsi="Times New Roman" w:cs="Times New Roman"/>
          <w:sz w:val="24"/>
          <w:szCs w:val="24"/>
          <w:lang w:eastAsia="ru-RU"/>
        </w:rPr>
        <w:t>гемометрия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мультиметрия</w:t>
      </w:r>
      <w:proofErr w:type="spellEnd"/>
      <w:r w:rsidRPr="00FD12EC">
        <w:rPr>
          <w:rFonts w:ascii="Times New Roman" w:eastAsia="Times New Roman" w:hAnsi="Times New Roman" w:cs="Times New Roman"/>
          <w:sz w:val="24"/>
          <w:szCs w:val="24"/>
          <w:lang w:eastAsia="ru-RU"/>
        </w:rPr>
        <w:t xml:space="preserve">, </w:t>
      </w:r>
      <w:proofErr w:type="spellStart"/>
      <w:r w:rsidRPr="00FD12EC">
        <w:rPr>
          <w:rFonts w:ascii="Times New Roman" w:eastAsia="Times New Roman" w:hAnsi="Times New Roman" w:cs="Times New Roman"/>
          <w:sz w:val="24"/>
          <w:szCs w:val="24"/>
          <w:lang w:eastAsia="ru-RU"/>
        </w:rPr>
        <w:t>биоомметрия</w:t>
      </w:r>
      <w:proofErr w:type="spellEnd"/>
      <w:r w:rsidRPr="00FD12EC">
        <w:rPr>
          <w:rFonts w:ascii="Times New Roman" w:eastAsia="Times New Roman" w:hAnsi="Times New Roman" w:cs="Times New Roman"/>
          <w:sz w:val="24"/>
          <w:szCs w:val="24"/>
          <w:lang w:eastAsia="ru-RU"/>
        </w:rPr>
        <w:t xml:space="preserve">. </w:t>
      </w:r>
    </w:p>
    <w:p w14:paraId="68A84753"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p>
    <w:p w14:paraId="1AC5379C" w14:textId="13A80948" w:rsidR="0029478B" w:rsidRPr="00FD12EC" w:rsidRDefault="0029478B" w:rsidP="0005117E">
      <w:pPr>
        <w:spacing w:after="0" w:line="240" w:lineRule="auto"/>
        <w:ind w:firstLine="709"/>
        <w:jc w:val="center"/>
        <w:rPr>
          <w:rFonts w:ascii="Times New Roman" w:eastAsia="Times New Roman" w:hAnsi="Times New Roman" w:cs="Times New Roman"/>
          <w:b/>
          <w:sz w:val="24"/>
          <w:szCs w:val="24"/>
          <w:lang w:eastAsia="ru-RU"/>
        </w:rPr>
      </w:pPr>
      <w:r w:rsidRPr="00FD12EC">
        <w:rPr>
          <w:rFonts w:ascii="Times New Roman" w:eastAsia="Times New Roman" w:hAnsi="Times New Roman" w:cs="Times New Roman"/>
          <w:b/>
          <w:sz w:val="24"/>
          <w:szCs w:val="24"/>
          <w:lang w:eastAsia="ru-RU"/>
        </w:rPr>
        <w:t>Унифицированные инструментальные методики комплексного контроля</w:t>
      </w:r>
    </w:p>
    <w:p w14:paraId="1AF32A33" w14:textId="3078CFBF" w:rsidR="0029478B" w:rsidRPr="00FD12EC" w:rsidRDefault="0029478B" w:rsidP="0005117E">
      <w:pPr>
        <w:spacing w:after="0" w:line="240" w:lineRule="auto"/>
        <w:ind w:firstLine="709"/>
        <w:jc w:val="center"/>
        <w:rPr>
          <w:rFonts w:ascii="Times New Roman" w:eastAsia="Times New Roman" w:hAnsi="Times New Roman" w:cs="Times New Roman"/>
          <w:b/>
          <w:sz w:val="24"/>
          <w:szCs w:val="24"/>
          <w:lang w:eastAsia="ru-RU"/>
        </w:rPr>
      </w:pPr>
      <w:r w:rsidRPr="00FD12EC">
        <w:rPr>
          <w:rFonts w:ascii="Times New Roman" w:eastAsia="Times New Roman" w:hAnsi="Times New Roman" w:cs="Times New Roman"/>
          <w:b/>
          <w:sz w:val="24"/>
          <w:szCs w:val="24"/>
          <w:lang w:eastAsia="ru-RU"/>
        </w:rPr>
        <w:t>в олимпийских видах спорта</w:t>
      </w:r>
    </w:p>
    <w:p w14:paraId="7DA6A7C9" w14:textId="77777777" w:rsidR="0029478B" w:rsidRPr="00FD12EC" w:rsidRDefault="0029478B" w:rsidP="0029478B">
      <w:pPr>
        <w:spacing w:after="0" w:line="240" w:lineRule="auto"/>
        <w:ind w:firstLine="709"/>
        <w:jc w:val="both"/>
        <w:rPr>
          <w:rFonts w:ascii="Times New Roman" w:eastAsia="Times New Roman" w:hAnsi="Times New Roman" w:cs="Times New Roman"/>
          <w:sz w:val="24"/>
          <w:szCs w:val="24"/>
          <w:lang w:eastAsia="ru-RU"/>
        </w:rPr>
      </w:pPr>
    </w:p>
    <w:p w14:paraId="7D7FD23C" w14:textId="77777777" w:rsidR="0029478B" w:rsidRPr="00FD12EC" w:rsidRDefault="0029478B" w:rsidP="0029478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color w:val="000000"/>
          <w:spacing w:val="10"/>
          <w:sz w:val="24"/>
          <w:szCs w:val="24"/>
          <w:lang w:eastAsia="ru-RU"/>
        </w:rPr>
        <w:t xml:space="preserve">Приведенные в данном разделе инструментальные </w:t>
      </w:r>
      <w:r w:rsidRPr="00FD12EC">
        <w:rPr>
          <w:rFonts w:ascii="Times New Roman" w:eastAsia="Times New Roman" w:hAnsi="Times New Roman" w:cs="Times New Roman"/>
          <w:color w:val="000000"/>
          <w:spacing w:val="8"/>
          <w:sz w:val="24"/>
          <w:szCs w:val="24"/>
          <w:lang w:eastAsia="ru-RU"/>
        </w:rPr>
        <w:t xml:space="preserve">методики могут быть использованы практически во всех </w:t>
      </w:r>
      <w:r w:rsidRPr="00FD12EC">
        <w:rPr>
          <w:rFonts w:ascii="Times New Roman" w:eastAsia="Times New Roman" w:hAnsi="Times New Roman" w:cs="Times New Roman"/>
          <w:color w:val="000000"/>
          <w:spacing w:val="10"/>
          <w:sz w:val="24"/>
          <w:szCs w:val="24"/>
          <w:lang w:eastAsia="ru-RU"/>
        </w:rPr>
        <w:t>видах спорта. Они имеют в своем составе такие унифици</w:t>
      </w:r>
      <w:r w:rsidRPr="00FD12EC">
        <w:rPr>
          <w:rFonts w:ascii="Times New Roman" w:eastAsia="Times New Roman" w:hAnsi="Times New Roman" w:cs="Times New Roman"/>
          <w:color w:val="000000"/>
          <w:spacing w:val="4"/>
          <w:sz w:val="24"/>
          <w:szCs w:val="24"/>
          <w:lang w:eastAsia="ru-RU"/>
        </w:rPr>
        <w:t>рованные технические средства, как средства измерений биомеханических параметров движений, медико-биологиче</w:t>
      </w:r>
      <w:r w:rsidRPr="00FD12EC">
        <w:rPr>
          <w:rFonts w:ascii="Times New Roman" w:eastAsia="Times New Roman" w:hAnsi="Times New Roman" w:cs="Times New Roman"/>
          <w:color w:val="000000"/>
          <w:spacing w:val="4"/>
          <w:sz w:val="24"/>
          <w:szCs w:val="24"/>
          <w:lang w:eastAsia="ru-RU"/>
        </w:rPr>
        <w:softHyphen/>
        <w:t>ских показателей переносимости тренировочных нагрузок; средства автоматизированной обработки результатов измере</w:t>
      </w:r>
      <w:r w:rsidRPr="00FD12EC">
        <w:rPr>
          <w:rFonts w:ascii="Times New Roman" w:eastAsia="Times New Roman" w:hAnsi="Times New Roman" w:cs="Times New Roman"/>
          <w:color w:val="000000"/>
          <w:spacing w:val="4"/>
          <w:sz w:val="24"/>
          <w:szCs w:val="24"/>
          <w:lang w:eastAsia="ru-RU"/>
        </w:rPr>
        <w:softHyphen/>
      </w:r>
      <w:r w:rsidRPr="00FD12EC">
        <w:rPr>
          <w:rFonts w:ascii="Times New Roman" w:eastAsia="Times New Roman" w:hAnsi="Times New Roman" w:cs="Times New Roman"/>
          <w:color w:val="000000"/>
          <w:spacing w:val="3"/>
          <w:sz w:val="24"/>
          <w:szCs w:val="24"/>
          <w:lang w:eastAsia="ru-RU"/>
        </w:rPr>
        <w:t>ния, отображения полученной экспресс-информации в цифро</w:t>
      </w:r>
      <w:r w:rsidRPr="00FD12EC">
        <w:rPr>
          <w:rFonts w:ascii="Times New Roman" w:eastAsia="Times New Roman" w:hAnsi="Times New Roman" w:cs="Times New Roman"/>
          <w:color w:val="000000"/>
          <w:spacing w:val="3"/>
          <w:sz w:val="24"/>
          <w:szCs w:val="24"/>
          <w:lang w:eastAsia="ru-RU"/>
        </w:rPr>
        <w:softHyphen/>
      </w:r>
      <w:r w:rsidRPr="00FD12EC">
        <w:rPr>
          <w:rFonts w:ascii="Times New Roman" w:eastAsia="Times New Roman" w:hAnsi="Times New Roman" w:cs="Times New Roman"/>
          <w:color w:val="000000"/>
          <w:spacing w:val="15"/>
          <w:sz w:val="24"/>
          <w:szCs w:val="24"/>
          <w:lang w:eastAsia="ru-RU"/>
        </w:rPr>
        <w:t xml:space="preserve">вом, графическом, световом (цветовом), звуковом виде </w:t>
      </w:r>
      <w:r w:rsidRPr="00FD12EC">
        <w:rPr>
          <w:rFonts w:ascii="Times New Roman" w:eastAsia="Times New Roman" w:hAnsi="Times New Roman" w:cs="Times New Roman"/>
          <w:color w:val="000000"/>
          <w:spacing w:val="4"/>
          <w:sz w:val="24"/>
          <w:szCs w:val="24"/>
          <w:lang w:eastAsia="ru-RU"/>
        </w:rPr>
        <w:t>и устройства для формирования управляющих (корректиру</w:t>
      </w:r>
      <w:r w:rsidRPr="00FD12EC">
        <w:rPr>
          <w:rFonts w:ascii="Times New Roman" w:eastAsia="Times New Roman" w:hAnsi="Times New Roman" w:cs="Times New Roman"/>
          <w:color w:val="000000"/>
          <w:spacing w:val="4"/>
          <w:sz w:val="24"/>
          <w:szCs w:val="24"/>
          <w:lang w:eastAsia="ru-RU"/>
        </w:rPr>
        <w:softHyphen/>
        <w:t>ющих) воздействий на спортсмена</w:t>
      </w:r>
    </w:p>
    <w:p w14:paraId="2BB150B1" w14:textId="77777777" w:rsidR="0029478B" w:rsidRPr="00FD12EC" w:rsidRDefault="0029478B" w:rsidP="0029478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D12EC">
        <w:rPr>
          <w:rFonts w:ascii="Times New Roman" w:eastAsia="Times New Roman" w:hAnsi="Times New Roman" w:cs="Times New Roman"/>
          <w:color w:val="000000"/>
          <w:spacing w:val="4"/>
          <w:sz w:val="24"/>
          <w:szCs w:val="24"/>
          <w:lang w:eastAsia="ru-RU"/>
        </w:rPr>
        <w:t xml:space="preserve">В структуру методик входит современная управляющая </w:t>
      </w:r>
      <w:proofErr w:type="spellStart"/>
      <w:r w:rsidRPr="00FD12EC">
        <w:rPr>
          <w:rFonts w:ascii="Times New Roman" w:eastAsia="Times New Roman" w:hAnsi="Times New Roman" w:cs="Times New Roman"/>
          <w:color w:val="000000"/>
          <w:spacing w:val="7"/>
          <w:sz w:val="24"/>
          <w:szCs w:val="24"/>
          <w:lang w:eastAsia="ru-RU"/>
        </w:rPr>
        <w:t>микроЭВМ</w:t>
      </w:r>
      <w:proofErr w:type="spellEnd"/>
      <w:r w:rsidRPr="00FD12EC">
        <w:rPr>
          <w:rFonts w:ascii="Times New Roman" w:eastAsia="Times New Roman" w:hAnsi="Times New Roman" w:cs="Times New Roman"/>
          <w:color w:val="000000"/>
          <w:spacing w:val="7"/>
          <w:sz w:val="24"/>
          <w:szCs w:val="24"/>
          <w:lang w:eastAsia="ru-RU"/>
        </w:rPr>
        <w:t xml:space="preserve"> с соответствующими алгоритмами и програм</w:t>
      </w:r>
      <w:r w:rsidRPr="00FD12EC">
        <w:rPr>
          <w:rFonts w:ascii="Times New Roman" w:eastAsia="Times New Roman" w:hAnsi="Times New Roman" w:cs="Times New Roman"/>
          <w:color w:val="000000"/>
          <w:spacing w:val="7"/>
          <w:sz w:val="24"/>
          <w:szCs w:val="24"/>
          <w:lang w:eastAsia="ru-RU"/>
        </w:rPr>
        <w:softHyphen/>
      </w:r>
      <w:r w:rsidRPr="00FD12EC">
        <w:rPr>
          <w:rFonts w:ascii="Times New Roman" w:eastAsia="Times New Roman" w:hAnsi="Times New Roman" w:cs="Times New Roman"/>
          <w:color w:val="000000"/>
          <w:spacing w:val="9"/>
          <w:sz w:val="24"/>
          <w:szCs w:val="24"/>
          <w:lang w:eastAsia="ru-RU"/>
        </w:rPr>
        <w:t xml:space="preserve">мами обработки экспериментальных данных, алгоритмами </w:t>
      </w:r>
      <w:r w:rsidRPr="00FD12EC">
        <w:rPr>
          <w:rFonts w:ascii="Times New Roman" w:eastAsia="Times New Roman" w:hAnsi="Times New Roman" w:cs="Times New Roman"/>
          <w:color w:val="000000"/>
          <w:spacing w:val="2"/>
          <w:sz w:val="24"/>
          <w:szCs w:val="24"/>
          <w:lang w:eastAsia="ru-RU"/>
        </w:rPr>
        <w:t>и программами формирования моделей подготовленности-</w:t>
      </w:r>
      <w:r w:rsidRPr="00FD12EC">
        <w:rPr>
          <w:rFonts w:ascii="Times New Roman" w:eastAsia="Times New Roman" w:hAnsi="Times New Roman" w:cs="Times New Roman"/>
          <w:color w:val="000000"/>
          <w:spacing w:val="3"/>
          <w:sz w:val="24"/>
          <w:szCs w:val="24"/>
          <w:lang w:eastAsia="ru-RU"/>
        </w:rPr>
        <w:t>спортсмена</w:t>
      </w:r>
    </w:p>
    <w:p w14:paraId="4C716ABF" w14:textId="77777777" w:rsidR="0029478B" w:rsidRPr="00FD12EC" w:rsidRDefault="0029478B" w:rsidP="0029478B">
      <w:pPr>
        <w:spacing w:after="0" w:line="240" w:lineRule="auto"/>
        <w:ind w:firstLine="709"/>
        <w:jc w:val="both"/>
        <w:rPr>
          <w:rFonts w:ascii="Times New Roman" w:eastAsia="Times New Roman" w:hAnsi="Times New Roman" w:cs="Times New Roman"/>
          <w:b/>
          <w:bCs/>
          <w:sz w:val="24"/>
          <w:szCs w:val="24"/>
          <w:lang w:eastAsia="ru-RU"/>
        </w:rPr>
      </w:pPr>
      <w:r w:rsidRPr="00FD12EC">
        <w:rPr>
          <w:rFonts w:ascii="Times New Roman" w:eastAsia="Times New Roman" w:hAnsi="Times New Roman" w:cs="Times New Roman"/>
          <w:color w:val="000000"/>
          <w:spacing w:val="8"/>
          <w:sz w:val="24"/>
          <w:szCs w:val="24"/>
          <w:lang w:eastAsia="ru-RU"/>
        </w:rPr>
        <w:t xml:space="preserve">Одним из основных вопросов, определяющих структуру </w:t>
      </w:r>
      <w:r w:rsidRPr="00FD12EC">
        <w:rPr>
          <w:rFonts w:ascii="Times New Roman" w:eastAsia="Times New Roman" w:hAnsi="Times New Roman" w:cs="Times New Roman"/>
          <w:color w:val="000000"/>
          <w:spacing w:val="7"/>
          <w:sz w:val="24"/>
          <w:szCs w:val="24"/>
          <w:lang w:eastAsia="ru-RU"/>
        </w:rPr>
        <w:t>построения блока съема, измерения и автоматической обра</w:t>
      </w:r>
      <w:r w:rsidRPr="00FD12EC">
        <w:rPr>
          <w:rFonts w:ascii="Times New Roman" w:eastAsia="Times New Roman" w:hAnsi="Times New Roman" w:cs="Times New Roman"/>
          <w:color w:val="000000"/>
          <w:spacing w:val="7"/>
          <w:sz w:val="24"/>
          <w:szCs w:val="24"/>
          <w:lang w:eastAsia="ru-RU"/>
        </w:rPr>
        <w:softHyphen/>
      </w:r>
      <w:r w:rsidRPr="00FD12EC">
        <w:rPr>
          <w:rFonts w:ascii="Times New Roman" w:eastAsia="Times New Roman" w:hAnsi="Times New Roman" w:cs="Times New Roman"/>
          <w:color w:val="000000"/>
          <w:spacing w:val="11"/>
          <w:sz w:val="24"/>
          <w:szCs w:val="24"/>
          <w:lang w:eastAsia="ru-RU"/>
        </w:rPr>
        <w:t>ботки информации о состоянии спортсмена, является сов</w:t>
      </w:r>
      <w:r w:rsidRPr="00FD12EC">
        <w:rPr>
          <w:rFonts w:ascii="Times New Roman" w:eastAsia="Times New Roman" w:hAnsi="Times New Roman" w:cs="Times New Roman"/>
          <w:color w:val="000000"/>
          <w:spacing w:val="11"/>
          <w:sz w:val="24"/>
          <w:szCs w:val="24"/>
          <w:lang w:eastAsia="ru-RU"/>
        </w:rPr>
        <w:softHyphen/>
      </w:r>
      <w:r w:rsidRPr="00FD12EC">
        <w:rPr>
          <w:rFonts w:ascii="Times New Roman" w:eastAsia="Times New Roman" w:hAnsi="Times New Roman" w:cs="Times New Roman"/>
          <w:color w:val="000000"/>
          <w:spacing w:val="4"/>
          <w:sz w:val="24"/>
          <w:szCs w:val="24"/>
          <w:lang w:eastAsia="ru-RU"/>
        </w:rPr>
        <w:t xml:space="preserve">местимость их составных частей, т. е. комплекса технических </w:t>
      </w:r>
      <w:r w:rsidRPr="00FD12EC">
        <w:rPr>
          <w:rFonts w:ascii="Times New Roman" w:eastAsia="Times New Roman" w:hAnsi="Times New Roman" w:cs="Times New Roman"/>
          <w:color w:val="000000"/>
          <w:spacing w:val="6"/>
          <w:sz w:val="24"/>
          <w:szCs w:val="24"/>
          <w:lang w:eastAsia="ru-RU"/>
        </w:rPr>
        <w:t xml:space="preserve">средств измерений параметров, характеризующих состояние </w:t>
      </w:r>
      <w:r w:rsidRPr="00FD12EC">
        <w:rPr>
          <w:rFonts w:ascii="Times New Roman" w:eastAsia="Times New Roman" w:hAnsi="Times New Roman" w:cs="Times New Roman"/>
          <w:color w:val="000000"/>
          <w:spacing w:val="7"/>
          <w:sz w:val="24"/>
          <w:szCs w:val="24"/>
          <w:lang w:eastAsia="ru-RU"/>
        </w:rPr>
        <w:t xml:space="preserve">спортсмена, и комплекса вычислительных </w:t>
      </w:r>
      <w:r w:rsidRPr="00FD12EC">
        <w:rPr>
          <w:rFonts w:ascii="Times New Roman" w:eastAsia="Times New Roman" w:hAnsi="Times New Roman" w:cs="Times New Roman"/>
          <w:color w:val="000000"/>
          <w:spacing w:val="7"/>
          <w:sz w:val="24"/>
          <w:szCs w:val="24"/>
          <w:lang w:eastAsia="ru-RU"/>
        </w:rPr>
        <w:lastRenderedPageBreak/>
        <w:t xml:space="preserve">средств. Важным </w:t>
      </w:r>
      <w:r w:rsidRPr="00FD12EC">
        <w:rPr>
          <w:rFonts w:ascii="Times New Roman" w:eastAsia="Times New Roman" w:hAnsi="Times New Roman" w:cs="Times New Roman"/>
          <w:color w:val="000000"/>
          <w:spacing w:val="4"/>
          <w:sz w:val="24"/>
          <w:szCs w:val="24"/>
          <w:lang w:eastAsia="ru-RU"/>
        </w:rPr>
        <w:t>свойством такой автоматизированной измерительно-вычисли</w:t>
      </w:r>
      <w:r w:rsidRPr="00FD12EC">
        <w:rPr>
          <w:rFonts w:ascii="Times New Roman" w:eastAsia="Times New Roman" w:hAnsi="Times New Roman" w:cs="Times New Roman"/>
          <w:color w:val="000000"/>
          <w:spacing w:val="4"/>
          <w:sz w:val="24"/>
          <w:szCs w:val="24"/>
          <w:lang w:eastAsia="ru-RU"/>
        </w:rPr>
        <w:softHyphen/>
      </w:r>
      <w:r w:rsidRPr="00FD12EC">
        <w:rPr>
          <w:rFonts w:ascii="Times New Roman" w:eastAsia="Times New Roman" w:hAnsi="Times New Roman" w:cs="Times New Roman"/>
          <w:color w:val="000000"/>
          <w:spacing w:val="10"/>
          <w:sz w:val="24"/>
          <w:szCs w:val="24"/>
          <w:lang w:eastAsia="ru-RU"/>
        </w:rPr>
        <w:t xml:space="preserve">тельной системы является использование интерфейса для </w:t>
      </w:r>
      <w:r w:rsidRPr="00FD12EC">
        <w:rPr>
          <w:rFonts w:ascii="Times New Roman" w:eastAsia="Times New Roman" w:hAnsi="Times New Roman" w:cs="Times New Roman"/>
          <w:color w:val="000000"/>
          <w:spacing w:val="8"/>
          <w:sz w:val="24"/>
          <w:szCs w:val="24"/>
          <w:lang w:eastAsia="ru-RU"/>
        </w:rPr>
        <w:t>медицинских, диагностических и измерительных приборов, агрегатных средств, который обеспечивает их конструктив</w:t>
      </w:r>
      <w:r w:rsidRPr="00FD12EC">
        <w:rPr>
          <w:rFonts w:ascii="Times New Roman" w:eastAsia="Times New Roman" w:hAnsi="Times New Roman" w:cs="Times New Roman"/>
          <w:color w:val="000000"/>
          <w:spacing w:val="7"/>
          <w:sz w:val="24"/>
          <w:szCs w:val="24"/>
          <w:lang w:eastAsia="ru-RU"/>
        </w:rPr>
        <w:t xml:space="preserve">ную, электрическую и логическую совместимость. Интерфейсный узел придает измерительным приборам, входящим </w:t>
      </w:r>
      <w:r w:rsidRPr="00FD12EC">
        <w:rPr>
          <w:rFonts w:ascii="Times New Roman" w:eastAsia="Times New Roman" w:hAnsi="Times New Roman" w:cs="Times New Roman"/>
          <w:color w:val="000000"/>
          <w:spacing w:val="5"/>
          <w:sz w:val="24"/>
          <w:szCs w:val="24"/>
          <w:lang w:eastAsia="ru-RU"/>
        </w:rPr>
        <w:t xml:space="preserve">в эту систему, качественно новые свойства, присущие </w:t>
      </w:r>
      <w:r w:rsidRPr="00FD12EC">
        <w:rPr>
          <w:rFonts w:ascii="Times New Roman" w:eastAsia="Times New Roman" w:hAnsi="Times New Roman" w:cs="Times New Roman"/>
          <w:color w:val="000000"/>
          <w:spacing w:val="6"/>
          <w:sz w:val="24"/>
          <w:szCs w:val="24"/>
          <w:lang w:eastAsia="ru-RU"/>
        </w:rPr>
        <w:t>агрегатируемому средству. Иначе говоря, средству, пред</w:t>
      </w:r>
      <w:r w:rsidRPr="00FD12EC">
        <w:rPr>
          <w:rFonts w:ascii="Times New Roman" w:eastAsia="Times New Roman" w:hAnsi="Times New Roman" w:cs="Times New Roman"/>
          <w:color w:val="000000"/>
          <w:spacing w:val="6"/>
          <w:sz w:val="24"/>
          <w:szCs w:val="24"/>
          <w:lang w:eastAsia="ru-RU"/>
        </w:rPr>
        <w:softHyphen/>
      </w:r>
      <w:r w:rsidRPr="00FD12EC">
        <w:rPr>
          <w:rFonts w:ascii="Times New Roman" w:eastAsia="Times New Roman" w:hAnsi="Times New Roman" w:cs="Times New Roman"/>
          <w:color w:val="000000"/>
          <w:spacing w:val="10"/>
          <w:sz w:val="24"/>
          <w:szCs w:val="24"/>
          <w:lang w:eastAsia="ru-RU"/>
        </w:rPr>
        <w:t xml:space="preserve">назначенному для соединения в системы. Благодаря этому </w:t>
      </w:r>
      <w:r w:rsidRPr="00FD12EC">
        <w:rPr>
          <w:rFonts w:ascii="Times New Roman" w:eastAsia="Times New Roman" w:hAnsi="Times New Roman" w:cs="Times New Roman"/>
          <w:color w:val="000000"/>
          <w:spacing w:val="7"/>
          <w:sz w:val="24"/>
          <w:szCs w:val="24"/>
          <w:lang w:eastAsia="ru-RU"/>
        </w:rPr>
        <w:t xml:space="preserve">можно создавать комплексы, объединенные не только </w:t>
      </w:r>
      <w:r w:rsidRPr="00FD12EC">
        <w:rPr>
          <w:rFonts w:ascii="Times New Roman" w:eastAsia="Times New Roman" w:hAnsi="Times New Roman" w:cs="Times New Roman"/>
          <w:color w:val="000000"/>
          <w:spacing w:val="5"/>
          <w:sz w:val="24"/>
          <w:szCs w:val="24"/>
          <w:lang w:eastAsia="ru-RU"/>
        </w:rPr>
        <w:t xml:space="preserve">медико-биологическими и технологическими процессами </w:t>
      </w:r>
      <w:r w:rsidRPr="00FD12EC">
        <w:rPr>
          <w:rFonts w:ascii="Times New Roman" w:eastAsia="Times New Roman" w:hAnsi="Times New Roman" w:cs="Times New Roman"/>
          <w:color w:val="000000"/>
          <w:spacing w:val="8"/>
          <w:sz w:val="24"/>
          <w:szCs w:val="24"/>
          <w:lang w:eastAsia="ru-RU"/>
        </w:rPr>
        <w:t xml:space="preserve">контроля систем организма, но и программно-аппаратными средствами. Вместо дорогих, специально разрабатываемых </w:t>
      </w:r>
      <w:r w:rsidRPr="00FD12EC">
        <w:rPr>
          <w:rFonts w:ascii="Times New Roman" w:eastAsia="Times New Roman" w:hAnsi="Times New Roman" w:cs="Times New Roman"/>
          <w:color w:val="000000"/>
          <w:spacing w:val="11"/>
          <w:sz w:val="24"/>
          <w:szCs w:val="24"/>
          <w:lang w:eastAsia="ru-RU"/>
        </w:rPr>
        <w:t>средств можно использовать готовые медицинские и дру</w:t>
      </w:r>
      <w:r w:rsidRPr="00FD12EC">
        <w:rPr>
          <w:rFonts w:ascii="Times New Roman" w:eastAsia="Times New Roman" w:hAnsi="Times New Roman" w:cs="Times New Roman"/>
          <w:color w:val="000000"/>
          <w:spacing w:val="11"/>
          <w:sz w:val="24"/>
          <w:szCs w:val="24"/>
          <w:lang w:eastAsia="ru-RU"/>
        </w:rPr>
        <w:softHyphen/>
      </w:r>
      <w:r w:rsidRPr="00FD12EC">
        <w:rPr>
          <w:rFonts w:ascii="Times New Roman" w:eastAsia="Times New Roman" w:hAnsi="Times New Roman" w:cs="Times New Roman"/>
          <w:color w:val="000000"/>
          <w:spacing w:val="3"/>
          <w:sz w:val="24"/>
          <w:szCs w:val="24"/>
          <w:lang w:eastAsia="ru-RU"/>
        </w:rPr>
        <w:t xml:space="preserve">гие приборы и аппараты, включая их в иерархическую </w:t>
      </w:r>
      <w:r w:rsidRPr="00FD12EC">
        <w:rPr>
          <w:rFonts w:ascii="Times New Roman" w:eastAsia="Times New Roman" w:hAnsi="Times New Roman" w:cs="Times New Roman"/>
          <w:color w:val="000000"/>
          <w:spacing w:val="5"/>
          <w:sz w:val="24"/>
          <w:szCs w:val="24"/>
          <w:lang w:eastAsia="ru-RU"/>
        </w:rPr>
        <w:t xml:space="preserve">систему обработки комплекса информации о состоянии </w:t>
      </w:r>
      <w:r w:rsidRPr="00FD12EC">
        <w:rPr>
          <w:rFonts w:ascii="Times New Roman" w:eastAsia="Times New Roman" w:hAnsi="Times New Roman" w:cs="Times New Roman"/>
          <w:color w:val="000000"/>
          <w:spacing w:val="14"/>
          <w:sz w:val="24"/>
          <w:szCs w:val="24"/>
          <w:lang w:eastAsia="ru-RU"/>
        </w:rPr>
        <w:t>спортсмена.</w:t>
      </w:r>
    </w:p>
    <w:p w14:paraId="3618F010" w14:textId="77777777" w:rsidR="0029478B" w:rsidRDefault="0029478B" w:rsidP="0029478B">
      <w:pPr>
        <w:widowControl w:val="0"/>
        <w:tabs>
          <w:tab w:val="left" w:pos="3119"/>
          <w:tab w:val="left" w:pos="3261"/>
        </w:tabs>
        <w:spacing w:after="0" w:line="240" w:lineRule="auto"/>
        <w:ind w:firstLine="709"/>
        <w:jc w:val="both"/>
        <w:rPr>
          <w:rFonts w:ascii="Times New Roman" w:eastAsia="Times New Roman" w:hAnsi="Times New Roman" w:cs="Times New Roman"/>
          <w:b/>
          <w:bCs/>
          <w:iCs/>
          <w:color w:val="000000"/>
          <w:sz w:val="24"/>
          <w:szCs w:val="24"/>
          <w:lang w:eastAsia="ru-RU"/>
        </w:rPr>
      </w:pPr>
    </w:p>
    <w:p w14:paraId="75BE6502" w14:textId="77777777" w:rsidR="0029478B" w:rsidRDefault="0029478B" w:rsidP="0029478B">
      <w:pPr>
        <w:widowControl w:val="0"/>
        <w:tabs>
          <w:tab w:val="left" w:pos="3119"/>
          <w:tab w:val="left" w:pos="3261"/>
        </w:tabs>
        <w:spacing w:after="0" w:line="240" w:lineRule="auto"/>
        <w:ind w:firstLine="709"/>
        <w:jc w:val="both"/>
        <w:rPr>
          <w:rFonts w:ascii="Times New Roman" w:eastAsia="Times New Roman" w:hAnsi="Times New Roman" w:cs="Times New Roman"/>
          <w:b/>
          <w:bCs/>
          <w:iCs/>
          <w:color w:val="000000"/>
          <w:sz w:val="24"/>
          <w:szCs w:val="24"/>
          <w:lang w:eastAsia="ru-RU"/>
        </w:rPr>
      </w:pPr>
    </w:p>
    <w:p w14:paraId="2435FDB5" w14:textId="77777777" w:rsidR="0029478B" w:rsidRPr="0088135F" w:rsidRDefault="0029478B" w:rsidP="0029478B">
      <w:pPr>
        <w:widowControl w:val="0"/>
        <w:tabs>
          <w:tab w:val="left" w:pos="3119"/>
          <w:tab w:val="left" w:pos="3261"/>
        </w:tabs>
        <w:spacing w:after="0" w:line="240" w:lineRule="auto"/>
        <w:ind w:firstLine="709"/>
        <w:jc w:val="both"/>
        <w:rPr>
          <w:rFonts w:ascii="Times New Roman" w:eastAsia="Times New Roman" w:hAnsi="Times New Roman" w:cs="Times New Roman"/>
          <w:b/>
          <w:bCs/>
          <w:iCs/>
          <w:color w:val="000000"/>
          <w:sz w:val="24"/>
          <w:szCs w:val="24"/>
          <w:lang w:eastAsia="ru-RU"/>
        </w:rPr>
      </w:pPr>
      <w:r w:rsidRPr="0088135F">
        <w:rPr>
          <w:rFonts w:ascii="Times New Roman" w:eastAsia="Times New Roman" w:hAnsi="Times New Roman" w:cs="Times New Roman"/>
          <w:b/>
          <w:bCs/>
          <w:iCs/>
          <w:color w:val="000000"/>
          <w:sz w:val="24"/>
          <w:szCs w:val="24"/>
          <w:lang w:eastAsia="ru-RU"/>
        </w:rPr>
        <w:t>Графическое оформление научно-исследовательских и методических работ</w:t>
      </w:r>
    </w:p>
    <w:p w14:paraId="4652C585" w14:textId="77777777" w:rsidR="0029478B" w:rsidRPr="00CA3C80" w:rsidRDefault="0029478B" w:rsidP="0029478B">
      <w:pPr>
        <w:pStyle w:val="af5"/>
        <w:widowControl w:val="0"/>
        <w:tabs>
          <w:tab w:val="left" w:pos="3119"/>
          <w:tab w:val="left" w:pos="3261"/>
        </w:tabs>
        <w:spacing w:after="0" w:line="240" w:lineRule="auto"/>
        <w:ind w:left="0" w:firstLine="709"/>
        <w:jc w:val="both"/>
        <w:rPr>
          <w:rFonts w:ascii="Times New Roman" w:eastAsia="Times New Roman" w:hAnsi="Times New Roman" w:cs="Times New Roman"/>
          <w:bCs/>
          <w:i/>
          <w:iCs/>
          <w:color w:val="000000"/>
          <w:sz w:val="24"/>
          <w:szCs w:val="24"/>
          <w:lang w:eastAsia="ru-RU"/>
        </w:rPr>
      </w:pPr>
    </w:p>
    <w:p w14:paraId="70706511" w14:textId="77777777" w:rsidR="0029478B" w:rsidRPr="00CA3C80" w:rsidRDefault="0029478B" w:rsidP="0029478B">
      <w:pPr>
        <w:widowControl w:val="0"/>
        <w:tabs>
          <w:tab w:val="left" w:pos="3119"/>
          <w:tab w:val="left" w:pos="3261"/>
        </w:tabs>
        <w:spacing w:after="0" w:line="240" w:lineRule="auto"/>
        <w:ind w:firstLine="709"/>
        <w:jc w:val="both"/>
        <w:rPr>
          <w:rFonts w:ascii="Times New Roman" w:eastAsia="Times New Roman" w:hAnsi="Times New Roman" w:cs="Times New Roman"/>
          <w:color w:val="000000"/>
          <w:sz w:val="24"/>
          <w:szCs w:val="24"/>
          <w:lang w:eastAsia="ru-RU"/>
        </w:rPr>
      </w:pPr>
      <w:r w:rsidRPr="00CA3C80">
        <w:rPr>
          <w:rFonts w:ascii="Times New Roman" w:eastAsia="Times New Roman" w:hAnsi="Times New Roman" w:cs="Times New Roman"/>
          <w:color w:val="000000"/>
          <w:sz w:val="24"/>
          <w:szCs w:val="24"/>
          <w:lang w:eastAsia="ru-RU"/>
        </w:rPr>
        <w:t xml:space="preserve">Наглядное изображение результатов исследований в виде кривых, диаграмм, графиков и других рисунков значительно облегчает оценку полученных данных. Ни одна таблица не может заменить графического изображения, </w:t>
      </w:r>
      <w:proofErr w:type="gramStart"/>
      <w:r w:rsidRPr="00CA3C80">
        <w:rPr>
          <w:rFonts w:ascii="Times New Roman" w:eastAsia="Times New Roman" w:hAnsi="Times New Roman" w:cs="Times New Roman"/>
          <w:color w:val="000000"/>
          <w:sz w:val="24"/>
          <w:szCs w:val="24"/>
          <w:lang w:eastAsia="ru-RU"/>
        </w:rPr>
        <w:t>т.к.</w:t>
      </w:r>
      <w:proofErr w:type="gramEnd"/>
      <w:r w:rsidRPr="00CA3C80">
        <w:rPr>
          <w:rFonts w:ascii="Times New Roman" w:eastAsia="Times New Roman" w:hAnsi="Times New Roman" w:cs="Times New Roman"/>
          <w:color w:val="000000"/>
          <w:sz w:val="24"/>
          <w:szCs w:val="24"/>
          <w:lang w:eastAsia="ru-RU"/>
        </w:rPr>
        <w:t xml:space="preserve"> именно оно демонстрирует динамику результатов исследований. Но всегда надо помнить, что графики и другие наглядные материалы выполняются по результатам статистического анализа.</w:t>
      </w:r>
    </w:p>
    <w:p w14:paraId="22E230A4" w14:textId="77777777" w:rsidR="0029478B" w:rsidRPr="00CA3C80" w:rsidRDefault="0029478B" w:rsidP="0029478B">
      <w:pPr>
        <w:widowControl w:val="0"/>
        <w:tabs>
          <w:tab w:val="left" w:pos="3119"/>
          <w:tab w:val="left" w:pos="3261"/>
        </w:tabs>
        <w:spacing w:after="0" w:line="240" w:lineRule="auto"/>
        <w:ind w:firstLine="709"/>
        <w:jc w:val="both"/>
        <w:rPr>
          <w:rFonts w:ascii="Times New Roman" w:eastAsia="Times New Roman" w:hAnsi="Times New Roman" w:cs="Times New Roman"/>
          <w:color w:val="000000"/>
          <w:sz w:val="24"/>
          <w:szCs w:val="24"/>
          <w:lang w:eastAsia="ru-RU"/>
        </w:rPr>
      </w:pPr>
      <w:r w:rsidRPr="00CA3C80">
        <w:rPr>
          <w:rFonts w:ascii="Times New Roman" w:eastAsia="Times New Roman" w:hAnsi="Times New Roman" w:cs="Times New Roman"/>
          <w:color w:val="000000"/>
          <w:sz w:val="24"/>
          <w:szCs w:val="24"/>
          <w:lang w:eastAsia="ru-RU"/>
        </w:rPr>
        <w:t>Иллюстрации подготавливаются так, чтобы детали и надписи обеспечивали возможность качественного репродуцирования материалов исследования.</w:t>
      </w:r>
    </w:p>
    <w:p w14:paraId="5A70D9F8" w14:textId="77777777" w:rsidR="0029478B" w:rsidRPr="00CA3C80" w:rsidRDefault="0029478B" w:rsidP="0029478B">
      <w:pPr>
        <w:widowControl w:val="0"/>
        <w:numPr>
          <w:ilvl w:val="0"/>
          <w:numId w:val="11"/>
        </w:num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CA3C80">
        <w:rPr>
          <w:rFonts w:ascii="Times New Roman" w:eastAsia="Times New Roman" w:hAnsi="Times New Roman" w:cs="Times New Roman"/>
          <w:bCs/>
          <w:color w:val="000000"/>
          <w:sz w:val="24"/>
          <w:szCs w:val="24"/>
          <w:lang w:eastAsia="ru-RU"/>
        </w:rPr>
        <w:t xml:space="preserve">Графики временного ряда. </w:t>
      </w:r>
      <w:r w:rsidRPr="00CA3C80">
        <w:rPr>
          <w:rFonts w:ascii="Times New Roman" w:eastAsia="Times New Roman" w:hAnsi="Times New Roman" w:cs="Times New Roman"/>
          <w:color w:val="000000"/>
          <w:sz w:val="24"/>
          <w:szCs w:val="24"/>
          <w:lang w:eastAsia="ru-RU"/>
        </w:rPr>
        <w:t>Это способ графического изображения изменения явления во времени. Для этого используется прямоугольная система координат. На оси абсцисс откладывается временной показатель, а по оси ординат значение уровней ряда динамики.</w:t>
      </w:r>
    </w:p>
    <w:p w14:paraId="3666E97E" w14:textId="77777777" w:rsidR="0029478B" w:rsidRPr="00CA3C80" w:rsidRDefault="0029478B" w:rsidP="0029478B">
      <w:pPr>
        <w:widowControl w:val="0"/>
        <w:numPr>
          <w:ilvl w:val="0"/>
          <w:numId w:val="11"/>
        </w:numPr>
        <w:tabs>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CA3C80">
        <w:rPr>
          <w:rFonts w:ascii="Times New Roman" w:eastAsia="Times New Roman" w:hAnsi="Times New Roman" w:cs="Times New Roman"/>
          <w:bCs/>
          <w:color w:val="000000"/>
          <w:sz w:val="24"/>
          <w:szCs w:val="24"/>
          <w:lang w:eastAsia="ru-RU"/>
        </w:rPr>
        <w:t xml:space="preserve">График изобразительный </w:t>
      </w:r>
      <w:r w:rsidRPr="00CA3C80">
        <w:rPr>
          <w:rFonts w:ascii="Times New Roman" w:eastAsia="Times New Roman" w:hAnsi="Times New Roman" w:cs="Times New Roman"/>
          <w:color w:val="000000"/>
          <w:sz w:val="24"/>
          <w:szCs w:val="24"/>
          <w:lang w:eastAsia="ru-RU"/>
        </w:rPr>
        <w:t xml:space="preserve">строится с использованием упрощенных предметных изображений описываемых явлений или процессов. (Бегун, прыгун, штанга и </w:t>
      </w:r>
      <w:proofErr w:type="gramStart"/>
      <w:r w:rsidRPr="00CA3C80">
        <w:rPr>
          <w:rFonts w:ascii="Times New Roman" w:eastAsia="Times New Roman" w:hAnsi="Times New Roman" w:cs="Times New Roman"/>
          <w:color w:val="000000"/>
          <w:sz w:val="24"/>
          <w:szCs w:val="24"/>
          <w:lang w:eastAsia="ru-RU"/>
        </w:rPr>
        <w:t>т.д.</w:t>
      </w:r>
      <w:proofErr w:type="gramEnd"/>
      <w:r w:rsidRPr="00CA3C80">
        <w:rPr>
          <w:rFonts w:ascii="Times New Roman" w:eastAsia="Times New Roman" w:hAnsi="Times New Roman" w:cs="Times New Roman"/>
          <w:color w:val="000000"/>
          <w:sz w:val="24"/>
          <w:szCs w:val="24"/>
          <w:lang w:eastAsia="ru-RU"/>
        </w:rPr>
        <w:t>)</w:t>
      </w:r>
    </w:p>
    <w:p w14:paraId="25185DEB" w14:textId="77777777" w:rsidR="0029478B" w:rsidRPr="00CA3C80" w:rsidRDefault="0029478B" w:rsidP="0029478B">
      <w:pPr>
        <w:widowControl w:val="0"/>
        <w:numPr>
          <w:ilvl w:val="0"/>
          <w:numId w:val="11"/>
        </w:num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CA3C80">
        <w:rPr>
          <w:rFonts w:ascii="Times New Roman" w:eastAsia="Times New Roman" w:hAnsi="Times New Roman" w:cs="Times New Roman"/>
          <w:bCs/>
          <w:color w:val="000000"/>
          <w:sz w:val="24"/>
          <w:szCs w:val="24"/>
          <w:lang w:eastAsia="ru-RU"/>
        </w:rPr>
        <w:t xml:space="preserve">График контрольно-плановый </w:t>
      </w:r>
      <w:r w:rsidRPr="00CA3C80">
        <w:rPr>
          <w:rFonts w:ascii="Times New Roman" w:eastAsia="Times New Roman" w:hAnsi="Times New Roman" w:cs="Times New Roman"/>
          <w:color w:val="000000"/>
          <w:sz w:val="24"/>
          <w:szCs w:val="24"/>
          <w:lang w:eastAsia="ru-RU"/>
        </w:rPr>
        <w:t xml:space="preserve">показывает ход выполнения процесса в зависимости от плана. Один из лучших вариантов такого графика - график </w:t>
      </w:r>
      <w:proofErr w:type="spellStart"/>
      <w:r w:rsidRPr="00CA3C80">
        <w:rPr>
          <w:rFonts w:ascii="Times New Roman" w:eastAsia="Times New Roman" w:hAnsi="Times New Roman" w:cs="Times New Roman"/>
          <w:color w:val="000000"/>
          <w:sz w:val="24"/>
          <w:szCs w:val="24"/>
          <w:lang w:eastAsia="ru-RU"/>
        </w:rPr>
        <w:t>Ганта</w:t>
      </w:r>
      <w:proofErr w:type="spellEnd"/>
      <w:r w:rsidRPr="00CA3C80">
        <w:rPr>
          <w:rFonts w:ascii="Times New Roman" w:eastAsia="Times New Roman" w:hAnsi="Times New Roman" w:cs="Times New Roman"/>
          <w:color w:val="000000"/>
          <w:sz w:val="24"/>
          <w:szCs w:val="24"/>
          <w:lang w:eastAsia="ru-RU"/>
        </w:rPr>
        <w:t>. Суть этого графика в составлении сетки со шкалой процентов по отрезкам времени: часам, дням, неделям, месяцам, годам. Перечеркивание определенного количества полос показывает на ход выполнения плана (ход выполнения плана тренировок).</w:t>
      </w:r>
    </w:p>
    <w:p w14:paraId="32D7BD5D" w14:textId="77777777" w:rsidR="0029478B" w:rsidRPr="00CA3C80" w:rsidRDefault="0029478B" w:rsidP="0029478B">
      <w:pPr>
        <w:widowControl w:val="0"/>
        <w:numPr>
          <w:ilvl w:val="0"/>
          <w:numId w:val="11"/>
        </w:num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CA3C80">
        <w:rPr>
          <w:rFonts w:ascii="Times New Roman" w:eastAsia="Times New Roman" w:hAnsi="Times New Roman" w:cs="Times New Roman"/>
          <w:color w:val="000000"/>
          <w:sz w:val="24"/>
          <w:szCs w:val="24"/>
          <w:lang w:eastAsia="ru-RU"/>
        </w:rPr>
        <w:t xml:space="preserve">График радиальный </w:t>
      </w:r>
      <w:r>
        <w:rPr>
          <w:rFonts w:ascii="Times New Roman" w:eastAsia="Times New Roman" w:hAnsi="Times New Roman" w:cs="Times New Roman"/>
          <w:color w:val="000000"/>
          <w:sz w:val="24"/>
          <w:szCs w:val="24"/>
          <w:lang w:eastAsia="ru-RU"/>
        </w:rPr>
        <w:t>–</w:t>
      </w:r>
      <w:r w:rsidRPr="00CA3C80">
        <w:rPr>
          <w:rFonts w:ascii="Times New Roman" w:eastAsia="Times New Roman" w:hAnsi="Times New Roman" w:cs="Times New Roman"/>
          <w:color w:val="000000"/>
          <w:sz w:val="24"/>
          <w:szCs w:val="24"/>
          <w:lang w:eastAsia="ru-RU"/>
        </w:rPr>
        <w:t xml:space="preserve"> </w:t>
      </w:r>
      <w:proofErr w:type="gramStart"/>
      <w:r w:rsidRPr="00CA3C80">
        <w:rPr>
          <w:rFonts w:ascii="Times New Roman" w:eastAsia="Times New Roman" w:hAnsi="Times New Roman" w:cs="Times New Roman"/>
          <w:color w:val="000000"/>
          <w:sz w:val="24"/>
          <w:szCs w:val="24"/>
          <w:lang w:eastAsia="ru-RU"/>
        </w:rPr>
        <w:t>график</w:t>
      </w:r>
      <w:proofErr w:type="gramEnd"/>
      <w:r w:rsidRPr="00CA3C80">
        <w:rPr>
          <w:rFonts w:ascii="Times New Roman" w:eastAsia="Times New Roman" w:hAnsi="Times New Roman" w:cs="Times New Roman"/>
          <w:color w:val="000000"/>
          <w:sz w:val="24"/>
          <w:szCs w:val="24"/>
          <w:lang w:eastAsia="ru-RU"/>
        </w:rPr>
        <w:t xml:space="preserve"> построенный в полярных координатах. Используется для изображения явлений, периодически изменяющихся во времени (по периодам тренировки). Время рассчитывается по часовой стрелке по окружности. Значение показателя отмечается в расстоянии от центра. (Круговой график, большое количество примеров).</w:t>
      </w:r>
    </w:p>
    <w:p w14:paraId="19886D15" w14:textId="77777777" w:rsidR="0029478B" w:rsidRPr="00CA3C80" w:rsidRDefault="0029478B" w:rsidP="0029478B">
      <w:pPr>
        <w:widowControl w:val="0"/>
        <w:numPr>
          <w:ilvl w:val="0"/>
          <w:numId w:val="11"/>
        </w:num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CA3C80">
        <w:rPr>
          <w:rFonts w:ascii="Times New Roman" w:eastAsia="Times New Roman" w:hAnsi="Times New Roman" w:cs="Times New Roman"/>
          <w:bCs/>
          <w:color w:val="000000"/>
          <w:sz w:val="24"/>
          <w:szCs w:val="24"/>
          <w:lang w:eastAsia="ru-RU"/>
        </w:rPr>
        <w:t xml:space="preserve">График </w:t>
      </w:r>
      <w:r w:rsidRPr="00CA3C80">
        <w:rPr>
          <w:rFonts w:ascii="Times New Roman" w:eastAsia="Times New Roman" w:hAnsi="Times New Roman" w:cs="Times New Roman"/>
          <w:color w:val="000000"/>
          <w:sz w:val="24"/>
          <w:szCs w:val="24"/>
          <w:lang w:eastAsia="ru-RU"/>
        </w:rPr>
        <w:t xml:space="preserve">распределения совокупности - графическое изображение вариационных рядов в форме полигона распределения, гистограммы, </w:t>
      </w:r>
      <w:proofErr w:type="spellStart"/>
      <w:r w:rsidRPr="00CA3C80">
        <w:rPr>
          <w:rFonts w:ascii="Times New Roman" w:eastAsia="Times New Roman" w:hAnsi="Times New Roman" w:cs="Times New Roman"/>
          <w:color w:val="000000"/>
          <w:sz w:val="24"/>
          <w:szCs w:val="24"/>
          <w:lang w:eastAsia="ru-RU"/>
        </w:rPr>
        <w:t>кумуляты</w:t>
      </w:r>
      <w:proofErr w:type="spellEnd"/>
      <w:r w:rsidRPr="00CA3C80">
        <w:rPr>
          <w:rFonts w:ascii="Times New Roman" w:eastAsia="Times New Roman" w:hAnsi="Times New Roman" w:cs="Times New Roman"/>
          <w:color w:val="000000"/>
          <w:sz w:val="24"/>
          <w:szCs w:val="24"/>
          <w:lang w:eastAsia="ru-RU"/>
        </w:rPr>
        <w:t xml:space="preserve">, </w:t>
      </w:r>
      <w:proofErr w:type="spellStart"/>
      <w:r w:rsidRPr="00CA3C80">
        <w:rPr>
          <w:rFonts w:ascii="Times New Roman" w:eastAsia="Times New Roman" w:hAnsi="Times New Roman" w:cs="Times New Roman"/>
          <w:color w:val="000000"/>
          <w:sz w:val="24"/>
          <w:szCs w:val="24"/>
          <w:lang w:eastAsia="ru-RU"/>
        </w:rPr>
        <w:t>огивы</w:t>
      </w:r>
      <w:proofErr w:type="spellEnd"/>
      <w:r w:rsidRPr="00CA3C80">
        <w:rPr>
          <w:rFonts w:ascii="Times New Roman" w:eastAsia="Times New Roman" w:hAnsi="Times New Roman" w:cs="Times New Roman"/>
          <w:color w:val="000000"/>
          <w:sz w:val="24"/>
          <w:szCs w:val="24"/>
          <w:lang w:eastAsia="ru-RU"/>
        </w:rPr>
        <w:t>.</w:t>
      </w:r>
    </w:p>
    <w:p w14:paraId="21CD7F5E" w14:textId="77777777" w:rsidR="0029478B" w:rsidRPr="00CA3C80" w:rsidRDefault="0029478B" w:rsidP="0029478B">
      <w:pPr>
        <w:widowControl w:val="0"/>
        <w:numPr>
          <w:ilvl w:val="0"/>
          <w:numId w:val="11"/>
        </w:num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CA3C80">
        <w:rPr>
          <w:rFonts w:ascii="Times New Roman" w:eastAsia="Times New Roman" w:hAnsi="Times New Roman" w:cs="Times New Roman"/>
          <w:bCs/>
          <w:color w:val="000000"/>
          <w:sz w:val="24"/>
          <w:szCs w:val="24"/>
          <w:lang w:eastAsia="ru-RU"/>
        </w:rPr>
        <w:t xml:space="preserve">Гистограмма </w:t>
      </w:r>
      <w:r w:rsidRPr="00CA3C80">
        <w:rPr>
          <w:rFonts w:ascii="Times New Roman" w:eastAsia="Times New Roman" w:hAnsi="Times New Roman" w:cs="Times New Roman"/>
          <w:color w:val="000000"/>
          <w:sz w:val="24"/>
          <w:szCs w:val="24"/>
          <w:lang w:eastAsia="ru-RU"/>
        </w:rPr>
        <w:t>- способ графического изображения интервальных распределений. Строится в прямоугольной системе координат. По оси абсцисс откладываются отрезки, отражающие интервалы значений варьирующего знака. На этих отрезках, как на основании строятся прямоугольники, высота которых при равных интервалах соответствует частотам. Получается ступенчатая фигура из прямоугольников, площади который указывают на частоты.</w:t>
      </w:r>
    </w:p>
    <w:p w14:paraId="639C1097" w14:textId="77777777" w:rsidR="0029478B" w:rsidRPr="00980CF8" w:rsidRDefault="0029478B" w:rsidP="0029478B">
      <w:pPr>
        <w:widowControl w:val="0"/>
        <w:numPr>
          <w:ilvl w:val="0"/>
          <w:numId w:val="11"/>
        </w:num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proofErr w:type="spellStart"/>
      <w:r w:rsidRPr="00CA3C80">
        <w:rPr>
          <w:rFonts w:ascii="Times New Roman" w:eastAsia="Times New Roman" w:hAnsi="Times New Roman" w:cs="Times New Roman"/>
          <w:bCs/>
          <w:color w:val="000000"/>
          <w:sz w:val="24"/>
          <w:szCs w:val="24"/>
          <w:lang w:eastAsia="ru-RU"/>
        </w:rPr>
        <w:t>Кумулята</w:t>
      </w:r>
      <w:proofErr w:type="spellEnd"/>
      <w:r w:rsidRPr="00CA3C80">
        <w:rPr>
          <w:rFonts w:ascii="Times New Roman" w:eastAsia="Times New Roman" w:hAnsi="Times New Roman" w:cs="Times New Roman"/>
          <w:bCs/>
          <w:color w:val="000000"/>
          <w:sz w:val="24"/>
          <w:szCs w:val="24"/>
          <w:lang w:eastAsia="ru-RU"/>
        </w:rPr>
        <w:t xml:space="preserve"> </w:t>
      </w:r>
      <w:r w:rsidRPr="00CA3C80">
        <w:rPr>
          <w:rFonts w:ascii="Times New Roman" w:eastAsia="Times New Roman" w:hAnsi="Times New Roman" w:cs="Times New Roman"/>
          <w:color w:val="000000"/>
          <w:sz w:val="24"/>
          <w:szCs w:val="24"/>
          <w:lang w:eastAsia="ru-RU"/>
        </w:rPr>
        <w:t>- графическое</w:t>
      </w:r>
      <w:r w:rsidRPr="00980CF8">
        <w:rPr>
          <w:rFonts w:ascii="Times New Roman" w:eastAsia="Times New Roman" w:hAnsi="Times New Roman" w:cs="Times New Roman"/>
          <w:color w:val="000000"/>
          <w:sz w:val="24"/>
          <w:szCs w:val="24"/>
          <w:lang w:eastAsia="ru-RU"/>
        </w:rPr>
        <w:t xml:space="preserve"> изображение функции распределения вероятностей. Удобна при сравнении показателей у различных групп населения, спортсменов и </w:t>
      </w:r>
      <w:proofErr w:type="gramStart"/>
      <w:r w:rsidRPr="00980CF8">
        <w:rPr>
          <w:rFonts w:ascii="Times New Roman" w:eastAsia="Times New Roman" w:hAnsi="Times New Roman" w:cs="Times New Roman"/>
          <w:color w:val="000000"/>
          <w:sz w:val="24"/>
          <w:szCs w:val="24"/>
          <w:lang w:eastAsia="ru-RU"/>
        </w:rPr>
        <w:t>т.д.</w:t>
      </w:r>
      <w:proofErr w:type="gramEnd"/>
    </w:p>
    <w:p w14:paraId="753549B8" w14:textId="77777777" w:rsidR="0029478B" w:rsidRPr="00CA3C80" w:rsidRDefault="0029478B" w:rsidP="0029478B">
      <w:pPr>
        <w:widowControl w:val="0"/>
        <w:numPr>
          <w:ilvl w:val="0"/>
          <w:numId w:val="11"/>
        </w:num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proofErr w:type="spellStart"/>
      <w:r w:rsidRPr="00CA3C80">
        <w:rPr>
          <w:rFonts w:ascii="Times New Roman" w:eastAsia="Times New Roman" w:hAnsi="Times New Roman" w:cs="Times New Roman"/>
          <w:bCs/>
          <w:color w:val="000000"/>
          <w:sz w:val="24"/>
          <w:szCs w:val="24"/>
          <w:lang w:eastAsia="ru-RU"/>
        </w:rPr>
        <w:t>Огива</w:t>
      </w:r>
      <w:proofErr w:type="spellEnd"/>
      <w:r w:rsidRPr="00CA3C80">
        <w:rPr>
          <w:rFonts w:ascii="Times New Roman" w:eastAsia="Times New Roman" w:hAnsi="Times New Roman" w:cs="Times New Roman"/>
          <w:bCs/>
          <w:color w:val="000000"/>
          <w:sz w:val="24"/>
          <w:szCs w:val="24"/>
          <w:lang w:eastAsia="ru-RU"/>
        </w:rPr>
        <w:t xml:space="preserve"> </w:t>
      </w:r>
      <w:r w:rsidRPr="00CA3C80">
        <w:rPr>
          <w:rFonts w:ascii="Times New Roman" w:eastAsia="Times New Roman" w:hAnsi="Times New Roman" w:cs="Times New Roman"/>
          <w:color w:val="000000"/>
          <w:sz w:val="24"/>
          <w:szCs w:val="24"/>
          <w:lang w:eastAsia="ru-RU"/>
        </w:rPr>
        <w:t>- графическое изображение рядов распределения по накопленным частотам. Соединение крайних точек (огибание) оказывает на полигон распределения.</w:t>
      </w:r>
    </w:p>
    <w:p w14:paraId="185A0205" w14:textId="77777777" w:rsidR="0029478B" w:rsidRPr="00CA3C80" w:rsidRDefault="0029478B" w:rsidP="0029478B">
      <w:pPr>
        <w:widowControl w:val="0"/>
        <w:numPr>
          <w:ilvl w:val="0"/>
          <w:numId w:val="11"/>
        </w:num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CA3C80">
        <w:rPr>
          <w:rFonts w:ascii="Times New Roman" w:eastAsia="Times New Roman" w:hAnsi="Times New Roman" w:cs="Times New Roman"/>
          <w:bCs/>
          <w:color w:val="000000"/>
          <w:sz w:val="24"/>
          <w:szCs w:val="24"/>
          <w:lang w:eastAsia="ru-RU"/>
        </w:rPr>
        <w:t xml:space="preserve">Диаграмма </w:t>
      </w:r>
      <w:r w:rsidRPr="00CA3C80">
        <w:rPr>
          <w:rFonts w:ascii="Times New Roman" w:eastAsia="Times New Roman" w:hAnsi="Times New Roman" w:cs="Times New Roman"/>
          <w:color w:val="000000"/>
          <w:sz w:val="24"/>
          <w:szCs w:val="24"/>
          <w:lang w:eastAsia="ru-RU"/>
        </w:rPr>
        <w:t>- графическое изображение статистических данных, наглядно показывающее соотношение сравниваемых величин. По форме диаграммы разделяются на линейные, плоскостные, объемные, изобразительные; по задачам - сравнительные, структурные, динамики, поточные (балансовые, выполнения плана).</w:t>
      </w:r>
    </w:p>
    <w:p w14:paraId="500C3C21" w14:textId="77777777" w:rsidR="0029478B" w:rsidRPr="00CA3C80" w:rsidRDefault="0029478B" w:rsidP="0029478B">
      <w:pPr>
        <w:widowControl w:val="0"/>
        <w:numPr>
          <w:ilvl w:val="0"/>
          <w:numId w:val="11"/>
        </w:num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CA3C80">
        <w:rPr>
          <w:rFonts w:ascii="Times New Roman" w:eastAsia="Times New Roman" w:hAnsi="Times New Roman" w:cs="Times New Roman"/>
          <w:color w:val="000000"/>
          <w:sz w:val="24"/>
          <w:szCs w:val="24"/>
          <w:lang w:eastAsia="ru-RU"/>
        </w:rPr>
        <w:lastRenderedPageBreak/>
        <w:t xml:space="preserve"> Диаграммы секторные - разновидность диаграммы структурной, но позволяет сопоставлять различные части в форме секторов круга. Для лучшего различения надо пользоваться штриховкой.</w:t>
      </w:r>
    </w:p>
    <w:p w14:paraId="006B8E51" w14:textId="77777777" w:rsidR="0029478B" w:rsidRPr="00365452" w:rsidRDefault="0029478B" w:rsidP="0029478B">
      <w:pPr>
        <w:widowControl w:val="0"/>
        <w:numPr>
          <w:ilvl w:val="0"/>
          <w:numId w:val="11"/>
        </w:numPr>
        <w:tabs>
          <w:tab w:val="left" w:pos="709"/>
          <w:tab w:val="left" w:pos="990"/>
        </w:tabs>
        <w:spacing w:after="0" w:line="240" w:lineRule="auto"/>
        <w:ind w:firstLine="709"/>
        <w:jc w:val="both"/>
        <w:rPr>
          <w:rFonts w:ascii="Times New Roman" w:eastAsia="Times New Roman" w:hAnsi="Times New Roman" w:cs="Times New Roman"/>
          <w:color w:val="000000"/>
          <w:sz w:val="24"/>
          <w:szCs w:val="24"/>
          <w:lang w:eastAsia="ru-RU"/>
        </w:rPr>
      </w:pPr>
      <w:r w:rsidRPr="00CA3C80">
        <w:rPr>
          <w:rFonts w:ascii="Times New Roman" w:eastAsia="Times New Roman" w:hAnsi="Times New Roman" w:cs="Times New Roman"/>
          <w:bCs/>
          <w:color w:val="000000"/>
          <w:sz w:val="24"/>
          <w:szCs w:val="24"/>
          <w:lang w:eastAsia="ru-RU"/>
        </w:rPr>
        <w:t>Диаграмма</w:t>
      </w:r>
      <w:r w:rsidRPr="00365452">
        <w:rPr>
          <w:rFonts w:ascii="Times New Roman" w:eastAsia="Times New Roman" w:hAnsi="Times New Roman" w:cs="Times New Roman"/>
          <w:b/>
          <w:bCs/>
          <w:color w:val="000000"/>
          <w:sz w:val="24"/>
          <w:szCs w:val="24"/>
          <w:lang w:eastAsia="ru-RU"/>
        </w:rPr>
        <w:t xml:space="preserve"> </w:t>
      </w:r>
      <w:r w:rsidRPr="00365452">
        <w:rPr>
          <w:rFonts w:ascii="Times New Roman" w:eastAsia="Times New Roman" w:hAnsi="Times New Roman" w:cs="Times New Roman"/>
          <w:color w:val="000000"/>
          <w:sz w:val="24"/>
          <w:szCs w:val="24"/>
          <w:lang w:eastAsia="ru-RU"/>
        </w:rPr>
        <w:t xml:space="preserve">треугольная - разновидность диаграммы структурной, применяется для одновременного изображения трех переменных, составляющие части целого. Эта диаграмма строится </w:t>
      </w:r>
      <w:r w:rsidRPr="00365452">
        <w:rPr>
          <w:rFonts w:ascii="Times New Roman" w:eastAsia="Times New Roman" w:hAnsi="Times New Roman" w:cs="Times New Roman"/>
          <w:b/>
          <w:bCs/>
          <w:color w:val="000000"/>
          <w:sz w:val="24"/>
          <w:szCs w:val="24"/>
          <w:lang w:eastAsia="ru-RU"/>
        </w:rPr>
        <w:t xml:space="preserve">в </w:t>
      </w:r>
      <w:r w:rsidRPr="00365452">
        <w:rPr>
          <w:rFonts w:ascii="Times New Roman" w:eastAsia="Times New Roman" w:hAnsi="Times New Roman" w:cs="Times New Roman"/>
          <w:color w:val="000000"/>
          <w:sz w:val="24"/>
          <w:szCs w:val="24"/>
          <w:lang w:eastAsia="ru-RU"/>
        </w:rPr>
        <w:t>фор</w:t>
      </w:r>
      <w:r>
        <w:rPr>
          <w:rFonts w:ascii="Times New Roman" w:eastAsia="Times New Roman" w:hAnsi="Times New Roman" w:cs="Times New Roman"/>
          <w:color w:val="000000"/>
          <w:sz w:val="24"/>
          <w:szCs w:val="24"/>
          <w:lang w:eastAsia="ru-RU"/>
        </w:rPr>
        <w:t>ме равностороннего треугольника</w:t>
      </w:r>
      <w:r w:rsidRPr="00365452">
        <w:rPr>
          <w:rFonts w:ascii="Times New Roman" w:eastAsia="Times New Roman" w:hAnsi="Times New Roman" w:cs="Times New Roman"/>
          <w:color w:val="000000"/>
          <w:sz w:val="24"/>
          <w:szCs w:val="24"/>
          <w:lang w:eastAsia="ru-RU"/>
        </w:rPr>
        <w:t xml:space="preserve"> </w:t>
      </w:r>
      <w:proofErr w:type="gramStart"/>
      <w:r w:rsidRPr="00365452">
        <w:rPr>
          <w:rFonts w:ascii="Times New Roman" w:eastAsia="Times New Roman" w:hAnsi="Times New Roman" w:cs="Times New Roman"/>
          <w:color w:val="000000"/>
          <w:sz w:val="24"/>
          <w:szCs w:val="24"/>
          <w:lang w:eastAsia="ru-RU"/>
        </w:rPr>
        <w:t>каждая сторона</w:t>
      </w:r>
      <w:proofErr w:type="gramEnd"/>
      <w:r w:rsidRPr="00365452">
        <w:rPr>
          <w:rFonts w:ascii="Times New Roman" w:eastAsia="Times New Roman" w:hAnsi="Times New Roman" w:cs="Times New Roman"/>
          <w:color w:val="000000"/>
          <w:sz w:val="24"/>
          <w:szCs w:val="24"/>
          <w:lang w:eastAsia="ru-RU"/>
        </w:rPr>
        <w:t xml:space="preserve"> которого</w:t>
      </w:r>
      <w:r w:rsidRPr="00365452">
        <w:rPr>
          <w:rFonts w:ascii="Times New Roman" w:eastAsia="Times New Roman" w:hAnsi="Times New Roman" w:cs="Times New Roman"/>
          <w:color w:val="000000"/>
          <w:sz w:val="21"/>
          <w:szCs w:val="21"/>
          <w:lang w:eastAsia="ru-RU"/>
        </w:rPr>
        <w:t xml:space="preserve"> </w:t>
      </w:r>
      <w:r w:rsidRPr="00365452">
        <w:rPr>
          <w:rFonts w:ascii="Times New Roman" w:eastAsia="Times New Roman" w:hAnsi="Times New Roman" w:cs="Times New Roman"/>
          <w:color w:val="000000"/>
          <w:sz w:val="24"/>
          <w:szCs w:val="24"/>
          <w:lang w:eastAsia="ru-RU"/>
        </w:rPr>
        <w:t>разбивается на равные части от 0 до 100. Параллельно сторонам треугольника проводятся линии, образующие координатную сетку. Треугольная диаграмма основана на геометрическом принципе, согласно которому сумма перпендикуляров, опущенных с равных сторон треугольника и с любой точки, является величиной постоянной и равной его высоте. Перпендикуляры с любой точки поля будут представлять процентные доли трех переменных, составляющих в сумме 100</w:t>
      </w:r>
      <w:r>
        <w:rPr>
          <w:rFonts w:ascii="Times New Roman" w:eastAsia="Times New Roman" w:hAnsi="Times New Roman" w:cs="Times New Roman"/>
          <w:color w:val="000000"/>
          <w:sz w:val="24"/>
          <w:szCs w:val="24"/>
          <w:lang w:eastAsia="ru-RU"/>
        </w:rPr>
        <w:t xml:space="preserve"> </w:t>
      </w:r>
      <w:r w:rsidRPr="00365452">
        <w:rPr>
          <w:rFonts w:ascii="Times New Roman" w:eastAsia="Times New Roman" w:hAnsi="Times New Roman" w:cs="Times New Roman"/>
          <w:color w:val="000000"/>
          <w:sz w:val="24"/>
          <w:szCs w:val="24"/>
          <w:lang w:eastAsia="ru-RU"/>
        </w:rPr>
        <w:t>%.</w:t>
      </w:r>
    </w:p>
    <w:p w14:paraId="393F621D" w14:textId="77777777" w:rsidR="0029478B"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p>
    <w:p w14:paraId="4FA3BE37" w14:textId="77777777" w:rsidR="0029478B" w:rsidRPr="00204DC5"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w:t>
      </w:r>
      <w:bookmarkStart w:id="10" w:name="_Hlk37608934"/>
      <w:r w:rsidRPr="00204DC5">
        <w:rPr>
          <w:rFonts w:ascii="Times New Roman" w:eastAsia="Times New Roman" w:hAnsi="Times New Roman" w:cs="Times New Roman"/>
          <w:b/>
          <w:bCs/>
          <w:iCs/>
          <w:color w:val="000000"/>
          <w:sz w:val="24"/>
          <w:szCs w:val="24"/>
          <w:lang w:eastAsia="ru-RU"/>
        </w:rPr>
        <w:t>Литературное оформление научно-исследовательских работ в области физической культуры и спорта</w:t>
      </w:r>
    </w:p>
    <w:p w14:paraId="57C51474" w14:textId="77777777" w:rsidR="0029478B"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p>
    <w:p w14:paraId="3EAE8321" w14:textId="77777777" w:rsidR="0029478B" w:rsidRPr="004841F6"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4841F6">
        <w:rPr>
          <w:rFonts w:ascii="Times New Roman" w:eastAsia="Times New Roman" w:hAnsi="Times New Roman" w:cs="Times New Roman"/>
          <w:color w:val="000000"/>
          <w:sz w:val="24"/>
          <w:szCs w:val="24"/>
          <w:lang w:eastAsia="ru-RU"/>
        </w:rPr>
        <w:t>При литературном оформлении научно</w:t>
      </w:r>
      <w:r>
        <w:rPr>
          <w:rFonts w:ascii="Times New Roman" w:eastAsia="Times New Roman" w:hAnsi="Times New Roman" w:cs="Times New Roman"/>
          <w:color w:val="000000"/>
          <w:sz w:val="24"/>
          <w:szCs w:val="24"/>
          <w:lang w:eastAsia="ru-RU"/>
        </w:rPr>
        <w:t>-исследовательских</w:t>
      </w:r>
      <w:r w:rsidRPr="004841F6">
        <w:rPr>
          <w:rFonts w:ascii="Times New Roman" w:eastAsia="Times New Roman" w:hAnsi="Times New Roman" w:cs="Times New Roman"/>
          <w:color w:val="000000"/>
          <w:sz w:val="24"/>
          <w:szCs w:val="24"/>
          <w:lang w:eastAsia="ru-RU"/>
        </w:rPr>
        <w:t xml:space="preserve"> и </w:t>
      </w:r>
      <w:r>
        <w:rPr>
          <w:rFonts w:ascii="Times New Roman" w:eastAsia="Times New Roman" w:hAnsi="Times New Roman" w:cs="Times New Roman"/>
          <w:color w:val="000000"/>
          <w:sz w:val="24"/>
          <w:szCs w:val="24"/>
          <w:lang w:eastAsia="ru-RU"/>
        </w:rPr>
        <w:t>м</w:t>
      </w:r>
      <w:r w:rsidRPr="004841F6">
        <w:rPr>
          <w:rFonts w:ascii="Times New Roman" w:eastAsia="Times New Roman" w:hAnsi="Times New Roman" w:cs="Times New Roman"/>
          <w:color w:val="000000"/>
          <w:sz w:val="24"/>
          <w:szCs w:val="24"/>
          <w:lang w:eastAsia="ru-RU"/>
        </w:rPr>
        <w:t>етодических работ руко</w:t>
      </w:r>
      <w:r>
        <w:rPr>
          <w:rFonts w:ascii="Times New Roman" w:eastAsia="Times New Roman" w:hAnsi="Times New Roman" w:cs="Times New Roman"/>
          <w:color w:val="000000"/>
          <w:sz w:val="24"/>
          <w:szCs w:val="24"/>
          <w:lang w:eastAsia="ru-RU"/>
        </w:rPr>
        <w:t>водствуются ГОСТ, который дает и</w:t>
      </w:r>
      <w:r w:rsidRPr="004841F6">
        <w:rPr>
          <w:rFonts w:ascii="Times New Roman" w:eastAsia="Times New Roman" w:hAnsi="Times New Roman" w:cs="Times New Roman"/>
          <w:color w:val="000000"/>
          <w:sz w:val="24"/>
          <w:szCs w:val="24"/>
          <w:lang w:eastAsia="ru-RU"/>
        </w:rPr>
        <w:t>счерпывающие сведения о структуре и</w:t>
      </w:r>
      <w:r>
        <w:rPr>
          <w:rFonts w:ascii="Times New Roman" w:eastAsia="Times New Roman" w:hAnsi="Times New Roman" w:cs="Times New Roman"/>
          <w:color w:val="000000"/>
          <w:sz w:val="24"/>
          <w:szCs w:val="24"/>
          <w:lang w:eastAsia="ru-RU"/>
        </w:rPr>
        <w:t xml:space="preserve"> содержании документа, который п</w:t>
      </w:r>
      <w:r w:rsidRPr="004841F6">
        <w:rPr>
          <w:rFonts w:ascii="Times New Roman" w:eastAsia="Times New Roman" w:hAnsi="Times New Roman" w:cs="Times New Roman"/>
          <w:color w:val="000000"/>
          <w:sz w:val="24"/>
          <w:szCs w:val="24"/>
          <w:lang w:eastAsia="ru-RU"/>
        </w:rPr>
        <w:t>редставляется в виде отчета, диссертации, выпускной или дипломной</w:t>
      </w:r>
    </w:p>
    <w:p w14:paraId="47E94C6C" w14:textId="77777777" w:rsidR="0029478B" w:rsidRPr="004841F6" w:rsidRDefault="0029478B" w:rsidP="0029478B">
      <w:pPr>
        <w:widowControl w:val="0"/>
        <w:tabs>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4841F6">
        <w:rPr>
          <w:rFonts w:ascii="Times New Roman" w:eastAsia="Times New Roman" w:hAnsi="Times New Roman" w:cs="Times New Roman"/>
          <w:color w:val="000000"/>
          <w:sz w:val="24"/>
          <w:szCs w:val="24"/>
          <w:lang w:eastAsia="ru-RU"/>
        </w:rPr>
        <w:t xml:space="preserve">работы и </w:t>
      </w:r>
      <w:proofErr w:type="gramStart"/>
      <w:r w:rsidRPr="004841F6">
        <w:rPr>
          <w:rFonts w:ascii="Times New Roman" w:eastAsia="Times New Roman" w:hAnsi="Times New Roman" w:cs="Times New Roman"/>
          <w:color w:val="000000"/>
          <w:sz w:val="24"/>
          <w:szCs w:val="24"/>
          <w:lang w:eastAsia="ru-RU"/>
        </w:rPr>
        <w:t>т.д.</w:t>
      </w:r>
      <w:proofErr w:type="gramEnd"/>
      <w:r w:rsidRPr="004841F6">
        <w:rPr>
          <w:rFonts w:ascii="Times New Roman" w:eastAsia="Times New Roman" w:hAnsi="Times New Roman" w:cs="Times New Roman"/>
          <w:color w:val="000000"/>
          <w:sz w:val="24"/>
          <w:szCs w:val="24"/>
          <w:lang w:eastAsia="ru-RU"/>
        </w:rPr>
        <w:tab/>
      </w:r>
    </w:p>
    <w:p w14:paraId="5C25B75B" w14:textId="77777777" w:rsidR="0029478B" w:rsidRPr="004841F6"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4841F6">
        <w:rPr>
          <w:rFonts w:ascii="Times New Roman" w:eastAsia="Times New Roman" w:hAnsi="Times New Roman" w:cs="Times New Roman"/>
          <w:color w:val="000000"/>
          <w:sz w:val="24"/>
          <w:szCs w:val="24"/>
          <w:lang w:eastAsia="ru-RU"/>
        </w:rPr>
        <w:t>Любой вид представления работы содержит такие разделы:</w:t>
      </w:r>
    </w:p>
    <w:p w14:paraId="2DF7FC05" w14:textId="77777777" w:rsidR="0029478B" w:rsidRPr="0088135F" w:rsidRDefault="0029478B" w:rsidP="0029478B">
      <w:pPr>
        <w:widowControl w:val="0"/>
        <w:numPr>
          <w:ilvl w:val="0"/>
          <w:numId w:val="10"/>
        </w:numPr>
        <w:tabs>
          <w:tab w:val="left" w:pos="709"/>
          <w:tab w:val="left" w:pos="993"/>
        </w:tabs>
        <w:spacing w:after="0" w:line="240" w:lineRule="auto"/>
        <w:ind w:firstLine="709"/>
        <w:jc w:val="both"/>
        <w:rPr>
          <w:rFonts w:ascii="Times New Roman" w:eastAsia="Times New Roman" w:hAnsi="Times New Roman" w:cs="Times New Roman"/>
          <w:bCs/>
          <w:i/>
          <w:iCs/>
          <w:color w:val="000000"/>
          <w:sz w:val="24"/>
          <w:szCs w:val="24"/>
          <w:lang w:eastAsia="ru-RU"/>
        </w:rPr>
      </w:pPr>
      <w:r w:rsidRPr="0088135F">
        <w:rPr>
          <w:rFonts w:ascii="Times New Roman" w:eastAsia="Times New Roman" w:hAnsi="Times New Roman" w:cs="Times New Roman"/>
          <w:bCs/>
          <w:i/>
          <w:iCs/>
          <w:color w:val="000000"/>
          <w:sz w:val="24"/>
          <w:szCs w:val="24"/>
          <w:lang w:eastAsia="ru-RU"/>
        </w:rPr>
        <w:t>введение;</w:t>
      </w:r>
    </w:p>
    <w:p w14:paraId="1D8C1D1E" w14:textId="77777777" w:rsidR="0029478B" w:rsidRPr="0088135F" w:rsidRDefault="0029478B" w:rsidP="0029478B">
      <w:pPr>
        <w:widowControl w:val="0"/>
        <w:numPr>
          <w:ilvl w:val="0"/>
          <w:numId w:val="10"/>
        </w:numPr>
        <w:tabs>
          <w:tab w:val="left" w:pos="709"/>
          <w:tab w:val="left" w:pos="993"/>
        </w:tabs>
        <w:spacing w:after="0" w:line="240" w:lineRule="auto"/>
        <w:ind w:firstLine="709"/>
        <w:jc w:val="both"/>
        <w:rPr>
          <w:rFonts w:ascii="Times New Roman" w:eastAsia="Times New Roman" w:hAnsi="Times New Roman" w:cs="Times New Roman"/>
          <w:bCs/>
          <w:i/>
          <w:iCs/>
          <w:color w:val="000000"/>
          <w:sz w:val="24"/>
          <w:szCs w:val="24"/>
          <w:lang w:eastAsia="ru-RU"/>
        </w:rPr>
      </w:pPr>
      <w:r w:rsidRPr="0088135F">
        <w:rPr>
          <w:rFonts w:ascii="Times New Roman" w:eastAsia="Times New Roman" w:hAnsi="Times New Roman" w:cs="Times New Roman"/>
          <w:bCs/>
          <w:i/>
          <w:iCs/>
          <w:color w:val="000000"/>
          <w:sz w:val="24"/>
          <w:szCs w:val="24"/>
          <w:lang w:eastAsia="ru-RU"/>
        </w:rPr>
        <w:t>аналитический обзор;</w:t>
      </w:r>
    </w:p>
    <w:p w14:paraId="2345BE73" w14:textId="77777777" w:rsidR="0029478B" w:rsidRPr="0088135F" w:rsidRDefault="0029478B" w:rsidP="0029478B">
      <w:pPr>
        <w:widowControl w:val="0"/>
        <w:numPr>
          <w:ilvl w:val="0"/>
          <w:numId w:val="10"/>
        </w:numPr>
        <w:tabs>
          <w:tab w:val="left" w:pos="709"/>
          <w:tab w:val="left" w:pos="993"/>
        </w:tabs>
        <w:spacing w:after="0" w:line="240" w:lineRule="auto"/>
        <w:ind w:firstLine="709"/>
        <w:jc w:val="both"/>
        <w:rPr>
          <w:rFonts w:ascii="Times New Roman" w:eastAsia="Times New Roman" w:hAnsi="Times New Roman" w:cs="Times New Roman"/>
          <w:bCs/>
          <w:i/>
          <w:iCs/>
          <w:color w:val="000000"/>
          <w:sz w:val="24"/>
          <w:szCs w:val="24"/>
          <w:lang w:eastAsia="ru-RU"/>
        </w:rPr>
      </w:pPr>
      <w:r w:rsidRPr="0088135F">
        <w:rPr>
          <w:rFonts w:ascii="Times New Roman" w:eastAsia="Times New Roman" w:hAnsi="Times New Roman" w:cs="Times New Roman"/>
          <w:bCs/>
          <w:i/>
          <w:iCs/>
          <w:color w:val="000000"/>
          <w:sz w:val="24"/>
          <w:szCs w:val="24"/>
          <w:lang w:eastAsia="ru-RU"/>
        </w:rPr>
        <w:t xml:space="preserve">обоснование выбранного направления </w:t>
      </w:r>
      <w:r w:rsidRPr="0088135F">
        <w:rPr>
          <w:rFonts w:ascii="Times New Roman" w:eastAsia="Times New Roman" w:hAnsi="Times New Roman" w:cs="Times New Roman"/>
          <w:color w:val="000000"/>
          <w:sz w:val="24"/>
          <w:szCs w:val="24"/>
          <w:lang w:eastAsia="ru-RU"/>
        </w:rPr>
        <w:t>работы;</w:t>
      </w:r>
    </w:p>
    <w:p w14:paraId="45A7FE3F" w14:textId="77777777" w:rsidR="0029478B" w:rsidRPr="0088135F" w:rsidRDefault="0029478B" w:rsidP="0029478B">
      <w:pPr>
        <w:widowControl w:val="0"/>
        <w:numPr>
          <w:ilvl w:val="0"/>
          <w:numId w:val="10"/>
        </w:numPr>
        <w:tabs>
          <w:tab w:val="left" w:pos="709"/>
          <w:tab w:val="left" w:pos="993"/>
        </w:tabs>
        <w:spacing w:after="0" w:line="240" w:lineRule="auto"/>
        <w:ind w:firstLine="709"/>
        <w:jc w:val="both"/>
        <w:rPr>
          <w:rFonts w:ascii="Times New Roman" w:eastAsia="Times New Roman" w:hAnsi="Times New Roman" w:cs="Times New Roman"/>
          <w:bCs/>
          <w:i/>
          <w:iCs/>
          <w:color w:val="000000"/>
          <w:sz w:val="24"/>
          <w:szCs w:val="24"/>
          <w:lang w:eastAsia="ru-RU"/>
        </w:rPr>
      </w:pPr>
      <w:r w:rsidRPr="0088135F">
        <w:rPr>
          <w:rFonts w:ascii="Times New Roman" w:eastAsia="Times New Roman" w:hAnsi="Times New Roman" w:cs="Times New Roman"/>
          <w:bCs/>
          <w:i/>
          <w:iCs/>
          <w:color w:val="000000"/>
          <w:sz w:val="24"/>
          <w:szCs w:val="24"/>
          <w:lang w:eastAsia="ru-RU"/>
        </w:rPr>
        <w:t xml:space="preserve">раздел или глава, отражающие </w:t>
      </w:r>
      <w:r w:rsidRPr="0088135F">
        <w:rPr>
          <w:rFonts w:ascii="Times New Roman" w:eastAsia="Times New Roman" w:hAnsi="Times New Roman" w:cs="Times New Roman"/>
          <w:color w:val="000000"/>
          <w:sz w:val="24"/>
          <w:szCs w:val="24"/>
          <w:lang w:eastAsia="ru-RU"/>
        </w:rPr>
        <w:t xml:space="preserve">методику </w:t>
      </w:r>
      <w:r w:rsidRPr="0088135F">
        <w:rPr>
          <w:rFonts w:ascii="Times New Roman" w:eastAsia="Times New Roman" w:hAnsi="Times New Roman" w:cs="Times New Roman"/>
          <w:bCs/>
          <w:i/>
          <w:iCs/>
          <w:color w:val="000000"/>
          <w:sz w:val="24"/>
          <w:szCs w:val="24"/>
          <w:lang w:eastAsia="ru-RU"/>
        </w:rPr>
        <w:t>исследования;</w:t>
      </w:r>
    </w:p>
    <w:p w14:paraId="58D180C4" w14:textId="77777777" w:rsidR="0029478B" w:rsidRPr="0088135F" w:rsidRDefault="0029478B" w:rsidP="0029478B">
      <w:pPr>
        <w:widowControl w:val="0"/>
        <w:numPr>
          <w:ilvl w:val="0"/>
          <w:numId w:val="10"/>
        </w:numPr>
        <w:tabs>
          <w:tab w:val="left" w:pos="709"/>
          <w:tab w:val="left" w:pos="993"/>
        </w:tabs>
        <w:spacing w:after="0" w:line="240" w:lineRule="auto"/>
        <w:ind w:firstLine="709"/>
        <w:jc w:val="both"/>
        <w:rPr>
          <w:rFonts w:ascii="Times New Roman" w:eastAsia="Times New Roman" w:hAnsi="Times New Roman" w:cs="Times New Roman"/>
          <w:bCs/>
          <w:i/>
          <w:iCs/>
          <w:color w:val="000000"/>
          <w:sz w:val="24"/>
          <w:szCs w:val="24"/>
          <w:lang w:eastAsia="ru-RU"/>
        </w:rPr>
      </w:pPr>
      <w:r w:rsidRPr="0088135F">
        <w:rPr>
          <w:rFonts w:ascii="Times New Roman" w:eastAsia="Times New Roman" w:hAnsi="Times New Roman" w:cs="Times New Roman"/>
          <w:bCs/>
          <w:i/>
          <w:iCs/>
          <w:color w:val="000000"/>
          <w:sz w:val="24"/>
          <w:szCs w:val="24"/>
          <w:lang w:eastAsia="ru-RU"/>
        </w:rPr>
        <w:t>содержание и результаты работы;</w:t>
      </w:r>
    </w:p>
    <w:p w14:paraId="7845BCC9" w14:textId="77777777" w:rsidR="0029478B" w:rsidRPr="0088135F" w:rsidRDefault="0029478B" w:rsidP="0029478B">
      <w:pPr>
        <w:widowControl w:val="0"/>
        <w:numPr>
          <w:ilvl w:val="0"/>
          <w:numId w:val="10"/>
        </w:numPr>
        <w:tabs>
          <w:tab w:val="left" w:pos="709"/>
          <w:tab w:val="left" w:pos="993"/>
        </w:tabs>
        <w:spacing w:after="0" w:line="240" w:lineRule="auto"/>
        <w:ind w:firstLine="709"/>
        <w:jc w:val="both"/>
        <w:rPr>
          <w:rFonts w:ascii="Times New Roman" w:eastAsia="Times New Roman" w:hAnsi="Times New Roman" w:cs="Times New Roman"/>
          <w:bCs/>
          <w:i/>
          <w:iCs/>
          <w:color w:val="000000"/>
          <w:sz w:val="24"/>
          <w:szCs w:val="24"/>
          <w:lang w:eastAsia="ru-RU"/>
        </w:rPr>
      </w:pPr>
      <w:r w:rsidRPr="0088135F">
        <w:rPr>
          <w:rFonts w:ascii="Times New Roman" w:eastAsia="Times New Roman" w:hAnsi="Times New Roman" w:cs="Times New Roman"/>
          <w:bCs/>
          <w:i/>
          <w:iCs/>
          <w:color w:val="000000"/>
          <w:sz w:val="24"/>
          <w:szCs w:val="24"/>
          <w:lang w:eastAsia="ru-RU"/>
        </w:rPr>
        <w:t>заключение, выводы или предложения;</w:t>
      </w:r>
    </w:p>
    <w:p w14:paraId="26686634" w14:textId="77777777" w:rsidR="0029478B" w:rsidRPr="0088135F" w:rsidRDefault="0029478B" w:rsidP="0029478B">
      <w:pPr>
        <w:widowControl w:val="0"/>
        <w:numPr>
          <w:ilvl w:val="0"/>
          <w:numId w:val="10"/>
        </w:numPr>
        <w:tabs>
          <w:tab w:val="left" w:pos="709"/>
          <w:tab w:val="left" w:pos="993"/>
        </w:tabs>
        <w:spacing w:after="0" w:line="240" w:lineRule="auto"/>
        <w:ind w:firstLine="709"/>
        <w:jc w:val="both"/>
        <w:rPr>
          <w:rFonts w:ascii="Times New Roman" w:eastAsia="Times New Roman" w:hAnsi="Times New Roman" w:cs="Times New Roman"/>
          <w:bCs/>
          <w:i/>
          <w:iCs/>
          <w:color w:val="000000"/>
          <w:sz w:val="24"/>
          <w:szCs w:val="24"/>
          <w:lang w:eastAsia="ru-RU"/>
        </w:rPr>
      </w:pPr>
      <w:r w:rsidRPr="0088135F">
        <w:rPr>
          <w:rFonts w:ascii="Times New Roman" w:eastAsia="Times New Roman" w:hAnsi="Times New Roman" w:cs="Times New Roman"/>
          <w:bCs/>
          <w:i/>
          <w:iCs/>
          <w:color w:val="000000"/>
          <w:sz w:val="24"/>
          <w:szCs w:val="24"/>
          <w:lang w:eastAsia="ru-RU"/>
        </w:rPr>
        <w:t>список использованной литературы.</w:t>
      </w:r>
    </w:p>
    <w:p w14:paraId="0E25A40C" w14:textId="77777777" w:rsidR="0029478B" w:rsidRPr="004841F6"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4841F6">
        <w:rPr>
          <w:rFonts w:ascii="Times New Roman" w:eastAsia="Times New Roman" w:hAnsi="Times New Roman" w:cs="Times New Roman"/>
          <w:color w:val="000000"/>
          <w:sz w:val="24"/>
          <w:szCs w:val="24"/>
          <w:lang w:eastAsia="ru-RU"/>
        </w:rPr>
        <w:t>Введение должно кратко характеризовать состояние проблемы, которая разрабатывается. Во введении указывается цель</w:t>
      </w:r>
      <w:r>
        <w:rPr>
          <w:rFonts w:ascii="Times New Roman" w:eastAsia="Times New Roman" w:hAnsi="Times New Roman" w:cs="Times New Roman"/>
          <w:color w:val="000000"/>
          <w:sz w:val="24"/>
          <w:szCs w:val="24"/>
          <w:lang w:eastAsia="ru-RU"/>
        </w:rPr>
        <w:t>,</w:t>
      </w:r>
      <w:r w:rsidRPr="004841F6">
        <w:rPr>
          <w:rFonts w:ascii="Times New Roman" w:eastAsia="Times New Roman" w:hAnsi="Times New Roman" w:cs="Times New Roman"/>
          <w:color w:val="000000"/>
          <w:sz w:val="24"/>
          <w:szCs w:val="24"/>
          <w:lang w:eastAsia="ru-RU"/>
        </w:rPr>
        <w:t xml:space="preserve"> новизна и актуальность, возможность использования ее в практике. Во введении могут быть включены и задачи работы.</w:t>
      </w:r>
    </w:p>
    <w:p w14:paraId="55131AF4" w14:textId="77777777" w:rsidR="0029478B" w:rsidRPr="004841F6"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4841F6">
        <w:rPr>
          <w:rFonts w:ascii="Times New Roman" w:eastAsia="Times New Roman" w:hAnsi="Times New Roman" w:cs="Times New Roman"/>
          <w:color w:val="000000"/>
          <w:sz w:val="24"/>
          <w:szCs w:val="24"/>
          <w:lang w:eastAsia="ru-RU"/>
        </w:rPr>
        <w:t>Аналитический обзор часто называют обзором литературы, однако это не</w:t>
      </w:r>
      <w:r>
        <w:rPr>
          <w:rFonts w:ascii="Times New Roman" w:eastAsia="Times New Roman" w:hAnsi="Times New Roman" w:cs="Times New Roman"/>
          <w:color w:val="000000"/>
          <w:sz w:val="24"/>
          <w:szCs w:val="24"/>
          <w:lang w:eastAsia="ru-RU"/>
        </w:rPr>
        <w:t xml:space="preserve"> </w:t>
      </w:r>
      <w:r w:rsidRPr="004841F6">
        <w:rPr>
          <w:rFonts w:ascii="Times New Roman" w:eastAsia="Times New Roman" w:hAnsi="Times New Roman" w:cs="Times New Roman"/>
          <w:color w:val="000000"/>
          <w:sz w:val="24"/>
          <w:szCs w:val="24"/>
          <w:lang w:eastAsia="ru-RU"/>
        </w:rPr>
        <w:t xml:space="preserve">всегда верно, </w:t>
      </w:r>
      <w:proofErr w:type="gramStart"/>
      <w:r w:rsidRPr="004841F6">
        <w:rPr>
          <w:rFonts w:ascii="Times New Roman" w:eastAsia="Times New Roman" w:hAnsi="Times New Roman" w:cs="Times New Roman"/>
          <w:color w:val="000000"/>
          <w:sz w:val="24"/>
          <w:szCs w:val="24"/>
          <w:lang w:eastAsia="ru-RU"/>
        </w:rPr>
        <w:t>т.к.</w:t>
      </w:r>
      <w:proofErr w:type="gramEnd"/>
      <w:r w:rsidRPr="004841F6">
        <w:rPr>
          <w:rFonts w:ascii="Times New Roman" w:eastAsia="Times New Roman" w:hAnsi="Times New Roman" w:cs="Times New Roman"/>
          <w:color w:val="000000"/>
          <w:sz w:val="24"/>
          <w:szCs w:val="24"/>
          <w:lang w:eastAsia="ru-RU"/>
        </w:rPr>
        <w:t xml:space="preserve"> содержит не только данные литературы, а и практики. Аналитический обзор содержит сведения, которые объективно оценивают состояние проблемы, указывают на ее "информационные прорехи" и возможные пути их решения. Предметом анализа должны быть не только ретроспективные данные, а и новые идеи, подходы к их решению. По возможности обзор должен содержать данные смежных дисциплин, особенно по экономическим, экологическим и моральным вопросам проблемы. Противоречивые сведения, обнаруженные в литературе и практике должны быть проанализированы с особой тщательностью.</w:t>
      </w:r>
    </w:p>
    <w:p w14:paraId="58FDDE20" w14:textId="77777777" w:rsidR="0029478B"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4841F6">
        <w:rPr>
          <w:rFonts w:ascii="Times New Roman" w:eastAsia="Times New Roman" w:hAnsi="Times New Roman" w:cs="Times New Roman"/>
          <w:color w:val="000000"/>
          <w:sz w:val="24"/>
          <w:szCs w:val="24"/>
          <w:lang w:eastAsia="ru-RU"/>
        </w:rPr>
        <w:t>Обоснование направления работы очень сложный и деликатный раздел. В нем необходимо показать преимущества выбранного вами направления, его мотивированная оценка с различных точек зрения (экономической, моральной, технической и, главное - практической). Гипотеза исследования должна опираться на результаты аналитического обзора и возможности исследователя. В обосновании нельзя просто сослаться на то, что проведение этого исследования просто целесообразно или крайне необходимо, В обоснование необходимо вложить все ваши знания и предположения, которыми Вы располагаете в конкретный промежуток времени.</w:t>
      </w:r>
    </w:p>
    <w:p w14:paraId="1E3F6983" w14:textId="77777777" w:rsidR="0029478B" w:rsidRPr="004841F6"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4841F6">
        <w:rPr>
          <w:rFonts w:ascii="Times New Roman" w:eastAsia="Times New Roman" w:hAnsi="Times New Roman" w:cs="Times New Roman"/>
          <w:color w:val="000000"/>
          <w:sz w:val="24"/>
          <w:szCs w:val="24"/>
          <w:lang w:eastAsia="ru-RU"/>
        </w:rPr>
        <w:t>Методика исследования описывается подробно, но не всегда. Детальному описанию подвергаются оригинальные методики, методики, которые используются редко. Например, нет нужды подробно описывать общепринятую методику электрокардиографии, но оригинальные методы ее обработки могут заинтересовать потребителей.</w:t>
      </w:r>
    </w:p>
    <w:p w14:paraId="01BF920C" w14:textId="77777777" w:rsidR="0029478B" w:rsidRPr="00BA7A4E"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4841F6">
        <w:rPr>
          <w:rFonts w:ascii="Times New Roman" w:eastAsia="Times New Roman" w:hAnsi="Times New Roman" w:cs="Times New Roman"/>
          <w:color w:val="000000"/>
          <w:sz w:val="24"/>
          <w:szCs w:val="24"/>
          <w:lang w:eastAsia="ru-RU"/>
        </w:rPr>
        <w:t xml:space="preserve">Содержание и результаты работы отражают все промежуточные и окончательные данные, в том числе и отрицательные. В этом разделе надо сосредоточить почти все таблицы и </w:t>
      </w:r>
      <w:r w:rsidRPr="004841F6">
        <w:rPr>
          <w:rFonts w:ascii="Times New Roman" w:eastAsia="Times New Roman" w:hAnsi="Times New Roman" w:cs="Times New Roman"/>
          <w:color w:val="000000"/>
          <w:sz w:val="24"/>
          <w:szCs w:val="24"/>
          <w:lang w:eastAsia="ru-RU"/>
        </w:rPr>
        <w:lastRenderedPageBreak/>
        <w:t>другой фактический материал</w:t>
      </w:r>
      <w:r>
        <w:rPr>
          <w:rFonts w:ascii="Times New Roman" w:eastAsia="Times New Roman" w:hAnsi="Times New Roman" w:cs="Times New Roman"/>
          <w:color w:val="000000"/>
          <w:sz w:val="24"/>
          <w:szCs w:val="24"/>
          <w:lang w:eastAsia="ru-RU"/>
        </w:rPr>
        <w:t>. Необходимо</w:t>
      </w:r>
      <w:r w:rsidRPr="00BA7A4E">
        <w:rPr>
          <w:rFonts w:ascii="Times New Roman" w:eastAsia="Times New Roman" w:hAnsi="Times New Roman" w:cs="Times New Roman"/>
          <w:color w:val="000000"/>
          <w:sz w:val="24"/>
          <w:szCs w:val="24"/>
          <w:lang w:eastAsia="ru-RU"/>
        </w:rPr>
        <w:t xml:space="preserve"> добротно описывать условия наблюдений и экспериментов, оценивать их точность и достоверность результатов, обязательно сопоставлять их с теоретическими и практическими данными. Эти разделы или главы завершаются собственной трактовкой полученных результатов и описанием их возможного использования в практике.</w:t>
      </w:r>
    </w:p>
    <w:p w14:paraId="2D528677" w14:textId="77777777" w:rsidR="0029478B" w:rsidRPr="00BA7A4E"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 xml:space="preserve">Заключение должно содержать оценку результатов исследования соответствие их выдвинутой гипотезе. В заключении дается также предположения об использовании результатов в практике, экономической выгоде, материальных или моральных последствиях. </w:t>
      </w:r>
      <w:proofErr w:type="gramStart"/>
      <w:r w:rsidRPr="00BA7A4E">
        <w:rPr>
          <w:rFonts w:ascii="Times New Roman" w:eastAsia="Times New Roman" w:hAnsi="Times New Roman" w:cs="Times New Roman"/>
          <w:color w:val="000000"/>
          <w:sz w:val="24"/>
          <w:szCs w:val="24"/>
          <w:lang w:eastAsia="ru-RU"/>
        </w:rPr>
        <w:t>В включении</w:t>
      </w:r>
      <w:proofErr w:type="gramEnd"/>
      <w:r w:rsidRPr="00BA7A4E">
        <w:rPr>
          <w:rFonts w:ascii="Times New Roman" w:eastAsia="Times New Roman" w:hAnsi="Times New Roman" w:cs="Times New Roman"/>
          <w:color w:val="000000"/>
          <w:sz w:val="24"/>
          <w:szCs w:val="24"/>
          <w:lang w:eastAsia="ru-RU"/>
        </w:rPr>
        <w:t xml:space="preserve"> необходимо указать, чем же заканчивается работа:</w:t>
      </w:r>
    </w:p>
    <w:p w14:paraId="51FD4E3C" w14:textId="77777777" w:rsidR="0029478B" w:rsidRPr="00BA7A4E" w:rsidRDefault="0029478B" w:rsidP="0029478B">
      <w:pPr>
        <w:widowControl w:val="0"/>
        <w:numPr>
          <w:ilvl w:val="0"/>
          <w:numId w:val="42"/>
        </w:numPr>
        <w:tabs>
          <w:tab w:val="left" w:pos="993"/>
        </w:tabs>
        <w:spacing w:after="0" w:line="240" w:lineRule="auto"/>
        <w:ind w:left="20" w:hanging="360"/>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открытием нового закона;</w:t>
      </w:r>
    </w:p>
    <w:p w14:paraId="7DAF3DD1" w14:textId="77777777" w:rsidR="0029478B" w:rsidRPr="00BA7A4E" w:rsidRDefault="0029478B" w:rsidP="0029478B">
      <w:pPr>
        <w:widowControl w:val="0"/>
        <w:numPr>
          <w:ilvl w:val="0"/>
          <w:numId w:val="42"/>
        </w:numPr>
        <w:tabs>
          <w:tab w:val="left" w:pos="993"/>
        </w:tabs>
        <w:spacing w:after="0" w:line="240" w:lineRule="auto"/>
        <w:ind w:left="20" w:hanging="360"/>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установлением новой закономерности;</w:t>
      </w:r>
    </w:p>
    <w:p w14:paraId="46E37BF4" w14:textId="77777777" w:rsidR="0029478B" w:rsidRPr="00BA7A4E" w:rsidRDefault="0029478B" w:rsidP="0029478B">
      <w:pPr>
        <w:widowControl w:val="0"/>
        <w:numPr>
          <w:ilvl w:val="0"/>
          <w:numId w:val="42"/>
        </w:numPr>
        <w:tabs>
          <w:tab w:val="left" w:pos="993"/>
        </w:tabs>
        <w:spacing w:after="0" w:line="240" w:lineRule="auto"/>
        <w:ind w:left="20" w:hanging="360"/>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определением нового принципа развития или тренировки;</w:t>
      </w:r>
    </w:p>
    <w:p w14:paraId="20171164" w14:textId="77777777" w:rsidR="0029478B" w:rsidRPr="00BA7A4E" w:rsidRDefault="0029478B" w:rsidP="0029478B">
      <w:pPr>
        <w:widowControl w:val="0"/>
        <w:numPr>
          <w:ilvl w:val="0"/>
          <w:numId w:val="42"/>
        </w:numPr>
        <w:tabs>
          <w:tab w:val="left" w:pos="993"/>
        </w:tabs>
        <w:spacing w:after="0" w:line="240" w:lineRule="auto"/>
        <w:ind w:left="20" w:hanging="360"/>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разработкой нового метода исследования или воспитания;</w:t>
      </w:r>
    </w:p>
    <w:p w14:paraId="3002E353" w14:textId="77777777" w:rsidR="0029478B" w:rsidRPr="009B3702" w:rsidRDefault="0029478B" w:rsidP="0029478B">
      <w:pPr>
        <w:widowControl w:val="0"/>
        <w:numPr>
          <w:ilvl w:val="0"/>
          <w:numId w:val="42"/>
        </w:numPr>
        <w:tabs>
          <w:tab w:val="left" w:pos="993"/>
        </w:tabs>
        <w:spacing w:after="0" w:line="240" w:lineRule="auto"/>
        <w:ind w:left="20" w:hanging="360"/>
        <w:jc w:val="both"/>
        <w:rPr>
          <w:rFonts w:ascii="Times New Roman" w:eastAsia="Times New Roman" w:hAnsi="Times New Roman" w:cs="Times New Roman"/>
          <w:color w:val="000000"/>
          <w:sz w:val="24"/>
          <w:szCs w:val="24"/>
          <w:lang w:eastAsia="ru-RU"/>
        </w:rPr>
      </w:pPr>
      <w:r w:rsidRPr="009B3702">
        <w:rPr>
          <w:rFonts w:ascii="Times New Roman" w:eastAsia="Times New Roman" w:hAnsi="Times New Roman" w:cs="Times New Roman"/>
          <w:color w:val="000000"/>
          <w:sz w:val="24"/>
          <w:szCs w:val="24"/>
          <w:lang w:eastAsia="ru-RU"/>
        </w:rPr>
        <w:t>получением новых количественных и качественных фактов, характеризующих явление с новой стороны;</w:t>
      </w:r>
    </w:p>
    <w:p w14:paraId="79D7B141" w14:textId="77777777" w:rsidR="0029478B" w:rsidRPr="00BA7A4E" w:rsidRDefault="0029478B" w:rsidP="0029478B">
      <w:pPr>
        <w:widowControl w:val="0"/>
        <w:numPr>
          <w:ilvl w:val="0"/>
          <w:numId w:val="42"/>
        </w:numPr>
        <w:tabs>
          <w:tab w:val="left" w:pos="993"/>
        </w:tabs>
        <w:spacing w:after="0" w:line="240" w:lineRule="auto"/>
        <w:ind w:left="20" w:hanging="360"/>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подтверждением ранее известных данных;</w:t>
      </w:r>
    </w:p>
    <w:p w14:paraId="62B7FD1A" w14:textId="77777777" w:rsidR="0029478B" w:rsidRPr="00BA7A4E" w:rsidRDefault="0029478B" w:rsidP="0029478B">
      <w:pPr>
        <w:widowControl w:val="0"/>
        <w:numPr>
          <w:ilvl w:val="0"/>
          <w:numId w:val="42"/>
        </w:numPr>
        <w:tabs>
          <w:tab w:val="left" w:pos="993"/>
        </w:tabs>
        <w:spacing w:after="0" w:line="240" w:lineRule="auto"/>
        <w:ind w:left="720" w:hanging="360"/>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методическими рекомендациями, инструкциями, расчета</w:t>
      </w:r>
      <w:r w:rsidRPr="00BA7A4E">
        <w:rPr>
          <w:rFonts w:ascii="Times New Roman" w:eastAsia="Times New Roman" w:hAnsi="Times New Roman" w:cs="Times New Roman"/>
          <w:color w:val="000000"/>
          <w:sz w:val="24"/>
          <w:szCs w:val="24"/>
          <w:lang w:eastAsia="ru-RU"/>
        </w:rPr>
        <w:softHyphen/>
        <w:t xml:space="preserve">ми, программами, алгоритмами, стандартами и </w:t>
      </w:r>
      <w:proofErr w:type="gramStart"/>
      <w:r w:rsidRPr="00BA7A4E">
        <w:rPr>
          <w:rFonts w:ascii="Times New Roman" w:eastAsia="Times New Roman" w:hAnsi="Times New Roman" w:cs="Times New Roman"/>
          <w:color w:val="000000"/>
          <w:sz w:val="24"/>
          <w:szCs w:val="24"/>
          <w:lang w:eastAsia="ru-RU"/>
        </w:rPr>
        <w:t>т.д.</w:t>
      </w:r>
      <w:proofErr w:type="gramEnd"/>
    </w:p>
    <w:p w14:paraId="4775BD44" w14:textId="77777777" w:rsidR="0029478B" w:rsidRPr="00BA7A4E" w:rsidRDefault="0029478B" w:rsidP="0029478B">
      <w:pPr>
        <w:widowControl w:val="0"/>
        <w:numPr>
          <w:ilvl w:val="0"/>
          <w:numId w:val="42"/>
        </w:numPr>
        <w:tabs>
          <w:tab w:val="left" w:pos="993"/>
        </w:tabs>
        <w:spacing w:after="0" w:line="240" w:lineRule="auto"/>
        <w:ind w:left="720" w:hanging="360"/>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внедрением в практику новых средств или режимов трени</w:t>
      </w:r>
      <w:r w:rsidRPr="00BA7A4E">
        <w:rPr>
          <w:rFonts w:ascii="Times New Roman" w:eastAsia="Times New Roman" w:hAnsi="Times New Roman" w:cs="Times New Roman"/>
          <w:color w:val="000000"/>
          <w:sz w:val="24"/>
          <w:szCs w:val="24"/>
          <w:lang w:eastAsia="ru-RU"/>
        </w:rPr>
        <w:softHyphen/>
        <w:t>ровки, новых средств восстановления, воспитания.</w:t>
      </w:r>
    </w:p>
    <w:p w14:paraId="0AEAA5FC" w14:textId="77777777" w:rsidR="0029478B" w:rsidRPr="00BA7A4E"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Выводы являются логическим завершением работы. Они содержат обобщенные и, по возможнос</w:t>
      </w:r>
      <w:r>
        <w:rPr>
          <w:rFonts w:ascii="Times New Roman" w:eastAsia="Times New Roman" w:hAnsi="Times New Roman" w:cs="Times New Roman"/>
          <w:color w:val="000000"/>
          <w:sz w:val="24"/>
          <w:szCs w:val="24"/>
          <w:lang w:eastAsia="ru-RU"/>
        </w:rPr>
        <w:t>ти, формализованные результаты и</w:t>
      </w:r>
      <w:r w:rsidRPr="00BA7A4E">
        <w:rPr>
          <w:rFonts w:ascii="Times New Roman" w:eastAsia="Times New Roman" w:hAnsi="Times New Roman" w:cs="Times New Roman"/>
          <w:color w:val="000000"/>
          <w:sz w:val="24"/>
          <w:szCs w:val="24"/>
          <w:lang w:eastAsia="ru-RU"/>
        </w:rPr>
        <w:t xml:space="preserve">сследования. К формулировке выводов предъявляются особые </w:t>
      </w:r>
      <w:r>
        <w:rPr>
          <w:rFonts w:ascii="Times New Roman" w:eastAsia="Times New Roman" w:hAnsi="Times New Roman" w:cs="Times New Roman"/>
          <w:color w:val="000000"/>
          <w:sz w:val="24"/>
          <w:szCs w:val="24"/>
          <w:lang w:eastAsia="ru-RU"/>
        </w:rPr>
        <w:t>т</w:t>
      </w:r>
      <w:r w:rsidRPr="00BA7A4E">
        <w:rPr>
          <w:rFonts w:ascii="Times New Roman" w:eastAsia="Times New Roman" w:hAnsi="Times New Roman" w:cs="Times New Roman"/>
          <w:color w:val="000000"/>
          <w:sz w:val="24"/>
          <w:szCs w:val="24"/>
          <w:lang w:eastAsia="ru-RU"/>
        </w:rPr>
        <w:t>ребования:</w:t>
      </w:r>
    </w:p>
    <w:p w14:paraId="66EE6493" w14:textId="77777777" w:rsidR="0029478B" w:rsidRPr="00BA7A4E" w:rsidRDefault="0029478B" w:rsidP="0029478B">
      <w:pPr>
        <w:widowControl w:val="0"/>
        <w:numPr>
          <w:ilvl w:val="0"/>
          <w:numId w:val="43"/>
        </w:numPr>
        <w:tabs>
          <w:tab w:val="left" w:pos="993"/>
        </w:tabs>
        <w:spacing w:after="0" w:line="240" w:lineRule="auto"/>
        <w:ind w:left="20" w:hanging="360"/>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логической взаимосвязи цели, задач, содержания;</w:t>
      </w:r>
    </w:p>
    <w:p w14:paraId="629545CC" w14:textId="77777777" w:rsidR="0029478B" w:rsidRPr="00BA7A4E" w:rsidRDefault="0029478B" w:rsidP="0029478B">
      <w:pPr>
        <w:widowControl w:val="0"/>
        <w:numPr>
          <w:ilvl w:val="0"/>
          <w:numId w:val="43"/>
        </w:numPr>
        <w:tabs>
          <w:tab w:val="left" w:pos="993"/>
        </w:tabs>
        <w:spacing w:after="0" w:line="240" w:lineRule="auto"/>
        <w:ind w:left="20" w:hanging="360"/>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построения их в виде системы новых знаний;</w:t>
      </w:r>
    </w:p>
    <w:p w14:paraId="13A3A09E" w14:textId="77777777" w:rsidR="0029478B" w:rsidRPr="00BA7A4E" w:rsidRDefault="0029478B" w:rsidP="0029478B">
      <w:pPr>
        <w:widowControl w:val="0"/>
        <w:numPr>
          <w:ilvl w:val="0"/>
          <w:numId w:val="43"/>
        </w:numPr>
        <w:tabs>
          <w:tab w:val="left" w:pos="993"/>
        </w:tabs>
        <w:spacing w:after="0" w:line="240" w:lineRule="auto"/>
        <w:ind w:left="20" w:hanging="360"/>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конкретности, наличия (по возможности) цифровых данных;</w:t>
      </w:r>
    </w:p>
    <w:p w14:paraId="07558A65" w14:textId="77777777" w:rsidR="0029478B" w:rsidRPr="00BA7A4E" w:rsidRDefault="0029478B" w:rsidP="0029478B">
      <w:pPr>
        <w:widowControl w:val="0"/>
        <w:numPr>
          <w:ilvl w:val="0"/>
          <w:numId w:val="43"/>
        </w:numPr>
        <w:tabs>
          <w:tab w:val="left" w:pos="993"/>
        </w:tabs>
        <w:spacing w:after="0" w:line="240" w:lineRule="auto"/>
        <w:ind w:left="20" w:hanging="360"/>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посылками только на материал собственных исследований.</w:t>
      </w:r>
    </w:p>
    <w:p w14:paraId="77AAF29F" w14:textId="77777777" w:rsidR="0029478B" w:rsidRPr="009B3702" w:rsidRDefault="0029478B" w:rsidP="0029478B">
      <w:pPr>
        <w:widowControl w:val="0"/>
        <w:numPr>
          <w:ilvl w:val="0"/>
          <w:numId w:val="43"/>
        </w:numPr>
        <w:tabs>
          <w:tab w:val="left" w:pos="993"/>
        </w:tabs>
        <w:spacing w:after="0" w:line="240" w:lineRule="auto"/>
        <w:ind w:left="20" w:hanging="360"/>
        <w:jc w:val="both"/>
        <w:rPr>
          <w:rFonts w:ascii="Times New Roman" w:eastAsia="Times New Roman" w:hAnsi="Times New Roman" w:cs="Times New Roman"/>
          <w:color w:val="000000"/>
          <w:sz w:val="24"/>
          <w:szCs w:val="24"/>
          <w:lang w:eastAsia="ru-RU"/>
        </w:rPr>
      </w:pPr>
      <w:r w:rsidRPr="009B3702">
        <w:rPr>
          <w:rFonts w:ascii="Times New Roman" w:eastAsia="Times New Roman" w:hAnsi="Times New Roman" w:cs="Times New Roman"/>
          <w:color w:val="000000"/>
          <w:sz w:val="24"/>
          <w:szCs w:val="24"/>
          <w:lang w:eastAsia="ru-RU"/>
        </w:rPr>
        <w:t>четкости формулировок, которые должны исключать, двоякость их трактовки</w:t>
      </w:r>
    </w:p>
    <w:p w14:paraId="742AA4DC" w14:textId="77777777" w:rsidR="0029478B" w:rsidRPr="00BA7A4E" w:rsidRDefault="0029478B" w:rsidP="0029478B">
      <w:pPr>
        <w:widowControl w:val="0"/>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9B3702">
        <w:rPr>
          <w:rFonts w:ascii="Times New Roman" w:eastAsia="Times New Roman" w:hAnsi="Times New Roman" w:cs="Times New Roman"/>
          <w:color w:val="000000"/>
          <w:sz w:val="24"/>
          <w:szCs w:val="24"/>
          <w:lang w:eastAsia="ru-RU"/>
        </w:rPr>
        <w:t xml:space="preserve">Однако выводы не должны превращаться в перечень фактов. На основе этих фактов надо обнаружить закономерности развития или совершенствования объекта, раскрыть сущность явления, указать на факты, взаимосвязи </w:t>
      </w:r>
      <w:r w:rsidRPr="00BA7A4E">
        <w:rPr>
          <w:rFonts w:ascii="Times New Roman" w:eastAsia="Times New Roman" w:hAnsi="Times New Roman" w:cs="Times New Roman"/>
          <w:color w:val="000000"/>
          <w:sz w:val="24"/>
          <w:szCs w:val="24"/>
          <w:lang w:eastAsia="ru-RU"/>
        </w:rPr>
        <w:t xml:space="preserve">и возможные варианты использования результатов </w:t>
      </w:r>
      <w:r>
        <w:rPr>
          <w:rFonts w:ascii="Times New Roman" w:eastAsia="Times New Roman" w:hAnsi="Times New Roman" w:cs="Times New Roman"/>
          <w:color w:val="000000"/>
          <w:sz w:val="24"/>
          <w:szCs w:val="24"/>
          <w:lang w:eastAsia="ru-RU"/>
        </w:rPr>
        <w:t>и</w:t>
      </w:r>
      <w:r w:rsidRPr="00BA7A4E">
        <w:rPr>
          <w:rFonts w:ascii="Times New Roman" w:eastAsia="Times New Roman" w:hAnsi="Times New Roman" w:cs="Times New Roman"/>
          <w:color w:val="000000"/>
          <w:sz w:val="24"/>
          <w:szCs w:val="24"/>
          <w:lang w:eastAsia="ru-RU"/>
        </w:rPr>
        <w:t>сследования в практике.</w:t>
      </w:r>
    </w:p>
    <w:p w14:paraId="230389BB" w14:textId="77777777" w:rsidR="0029478B" w:rsidRPr="00BA7A4E" w:rsidRDefault="0029478B" w:rsidP="0029478B">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BA7A4E">
        <w:rPr>
          <w:rFonts w:ascii="Times New Roman" w:eastAsia="Times New Roman" w:hAnsi="Times New Roman" w:cs="Times New Roman"/>
          <w:color w:val="000000"/>
          <w:sz w:val="24"/>
          <w:szCs w:val="24"/>
          <w:lang w:eastAsia="ru-RU"/>
        </w:rPr>
        <w:t xml:space="preserve">Список литературы </w:t>
      </w:r>
      <w:r w:rsidRPr="009B3702">
        <w:rPr>
          <w:rFonts w:ascii="Times New Roman" w:eastAsia="Times New Roman" w:hAnsi="Times New Roman" w:cs="Times New Roman"/>
          <w:color w:val="000000"/>
          <w:sz w:val="24"/>
          <w:szCs w:val="24"/>
          <w:lang w:eastAsia="ru-RU"/>
        </w:rPr>
        <w:t xml:space="preserve">составляется </w:t>
      </w:r>
      <w:r>
        <w:rPr>
          <w:rFonts w:ascii="Times New Roman" w:eastAsia="Times New Roman" w:hAnsi="Times New Roman" w:cs="Times New Roman"/>
          <w:color w:val="000000"/>
          <w:sz w:val="24"/>
          <w:szCs w:val="24"/>
          <w:lang w:eastAsia="ru-RU"/>
        </w:rPr>
        <w:t>также по требованиям го</w:t>
      </w:r>
      <w:r w:rsidRPr="00BA7A4E">
        <w:rPr>
          <w:rFonts w:ascii="Times New Roman" w:eastAsia="Times New Roman" w:hAnsi="Times New Roman" w:cs="Times New Roman"/>
          <w:color w:val="000000"/>
          <w:sz w:val="24"/>
          <w:szCs w:val="24"/>
          <w:lang w:eastAsia="ru-RU"/>
        </w:rPr>
        <w:t xml:space="preserve">сударственного стандарта. В </w:t>
      </w:r>
      <w:r w:rsidRPr="009B3702">
        <w:rPr>
          <w:rFonts w:ascii="Times New Roman" w:eastAsia="Times New Roman" w:hAnsi="Times New Roman" w:cs="Times New Roman"/>
          <w:color w:val="000000"/>
          <w:sz w:val="24"/>
          <w:szCs w:val="24"/>
          <w:lang w:eastAsia="ru-RU"/>
        </w:rPr>
        <w:t xml:space="preserve">список </w:t>
      </w:r>
      <w:r>
        <w:rPr>
          <w:rFonts w:ascii="Times New Roman" w:eastAsia="Times New Roman" w:hAnsi="Times New Roman" w:cs="Times New Roman"/>
          <w:color w:val="000000"/>
          <w:sz w:val="24"/>
          <w:szCs w:val="24"/>
          <w:lang w:eastAsia="ru-RU"/>
        </w:rPr>
        <w:t>литературы включаются все ис</w:t>
      </w:r>
      <w:r w:rsidRPr="00BA7A4E">
        <w:rPr>
          <w:rFonts w:ascii="Times New Roman" w:eastAsia="Times New Roman" w:hAnsi="Times New Roman" w:cs="Times New Roman"/>
          <w:color w:val="000000"/>
          <w:sz w:val="24"/>
          <w:szCs w:val="24"/>
          <w:lang w:eastAsia="ru-RU"/>
        </w:rPr>
        <w:t xml:space="preserve">пользованные источники. </w:t>
      </w:r>
      <w:r w:rsidRPr="009B3702">
        <w:rPr>
          <w:rFonts w:ascii="Times New Roman" w:eastAsia="Times New Roman" w:hAnsi="Times New Roman" w:cs="Times New Roman"/>
          <w:color w:val="000000"/>
          <w:sz w:val="24"/>
          <w:szCs w:val="24"/>
          <w:lang w:eastAsia="ru-RU"/>
        </w:rPr>
        <w:t xml:space="preserve">Источники </w:t>
      </w:r>
      <w:r>
        <w:rPr>
          <w:rFonts w:ascii="Times New Roman" w:eastAsia="Times New Roman" w:hAnsi="Times New Roman" w:cs="Times New Roman"/>
          <w:color w:val="000000"/>
          <w:sz w:val="24"/>
          <w:szCs w:val="24"/>
          <w:lang w:eastAsia="ru-RU"/>
        </w:rPr>
        <w:t>следует указывать в порядке за</w:t>
      </w:r>
      <w:r w:rsidRPr="00BA7A4E">
        <w:rPr>
          <w:rFonts w:ascii="Times New Roman" w:eastAsia="Times New Roman" w:hAnsi="Times New Roman" w:cs="Times New Roman"/>
          <w:color w:val="000000"/>
          <w:sz w:val="24"/>
          <w:szCs w:val="24"/>
          <w:lang w:eastAsia="ru-RU"/>
        </w:rPr>
        <w:t xml:space="preserve">явления в тексте, </w:t>
      </w:r>
      <w:r w:rsidRPr="009B3702">
        <w:rPr>
          <w:rFonts w:ascii="Times New Roman" w:eastAsia="Times New Roman" w:hAnsi="Times New Roman" w:cs="Times New Roman"/>
          <w:color w:val="000000"/>
          <w:sz w:val="24"/>
          <w:szCs w:val="24"/>
          <w:lang w:eastAsia="ru-RU"/>
        </w:rPr>
        <w:t xml:space="preserve">что </w:t>
      </w:r>
      <w:r w:rsidRPr="00BA7A4E">
        <w:rPr>
          <w:rFonts w:ascii="Times New Roman" w:eastAsia="Times New Roman" w:hAnsi="Times New Roman" w:cs="Times New Roman"/>
          <w:color w:val="000000"/>
          <w:sz w:val="24"/>
          <w:szCs w:val="24"/>
          <w:lang w:eastAsia="ru-RU"/>
        </w:rPr>
        <w:t xml:space="preserve">позволит их нумеровать и </w:t>
      </w:r>
      <w:r>
        <w:rPr>
          <w:rFonts w:ascii="Times New Roman" w:eastAsia="Times New Roman" w:hAnsi="Times New Roman" w:cs="Times New Roman"/>
          <w:color w:val="000000"/>
          <w:sz w:val="24"/>
          <w:szCs w:val="24"/>
          <w:lang w:eastAsia="ru-RU"/>
        </w:rPr>
        <w:t>ф</w:t>
      </w:r>
      <w:r w:rsidRPr="00BA7A4E">
        <w:rPr>
          <w:rFonts w:ascii="Times New Roman" w:eastAsia="Times New Roman" w:hAnsi="Times New Roman" w:cs="Times New Roman"/>
          <w:color w:val="000000"/>
          <w:sz w:val="24"/>
          <w:szCs w:val="24"/>
          <w:lang w:eastAsia="ru-RU"/>
        </w:rPr>
        <w:t xml:space="preserve">амилии авторов не </w:t>
      </w:r>
      <w:r w:rsidRPr="009B3702">
        <w:rPr>
          <w:rFonts w:ascii="Times New Roman" w:eastAsia="Times New Roman" w:hAnsi="Times New Roman" w:cs="Times New Roman"/>
          <w:color w:val="000000"/>
          <w:sz w:val="24"/>
          <w:szCs w:val="24"/>
          <w:lang w:eastAsia="ru-RU"/>
        </w:rPr>
        <w:t xml:space="preserve">указывать. </w:t>
      </w:r>
      <w:r w:rsidRPr="00BA7A4E">
        <w:rPr>
          <w:rFonts w:ascii="Times New Roman" w:eastAsia="Times New Roman" w:hAnsi="Times New Roman" w:cs="Times New Roman"/>
          <w:color w:val="000000"/>
          <w:sz w:val="24"/>
          <w:szCs w:val="24"/>
          <w:lang w:eastAsia="ru-RU"/>
        </w:rPr>
        <w:t xml:space="preserve">Это, в свою очередь, позволит </w:t>
      </w:r>
      <w:r>
        <w:rPr>
          <w:rFonts w:ascii="Times New Roman" w:eastAsia="Times New Roman" w:hAnsi="Times New Roman" w:cs="Times New Roman"/>
          <w:color w:val="000000"/>
          <w:sz w:val="24"/>
          <w:szCs w:val="24"/>
          <w:lang w:eastAsia="ru-RU"/>
        </w:rPr>
        <w:t>э</w:t>
      </w:r>
      <w:r w:rsidRPr="00BA7A4E">
        <w:rPr>
          <w:rFonts w:ascii="Times New Roman" w:eastAsia="Times New Roman" w:hAnsi="Times New Roman" w:cs="Times New Roman"/>
          <w:color w:val="000000"/>
          <w:sz w:val="24"/>
          <w:szCs w:val="24"/>
          <w:lang w:eastAsia="ru-RU"/>
        </w:rPr>
        <w:t>кономить бумагу.</w:t>
      </w:r>
    </w:p>
    <w:p w14:paraId="59C77D82" w14:textId="77777777" w:rsidR="0029478B" w:rsidRDefault="0029478B" w:rsidP="0029478B">
      <w:pPr>
        <w:pStyle w:val="af5"/>
        <w:spacing w:after="0" w:line="240" w:lineRule="auto"/>
        <w:ind w:left="0" w:firstLine="709"/>
        <w:jc w:val="both"/>
        <w:rPr>
          <w:rFonts w:ascii="Times New Roman" w:hAnsi="Times New Roman" w:cs="Times New Roman"/>
          <w:b/>
          <w:sz w:val="24"/>
          <w:szCs w:val="24"/>
        </w:rPr>
      </w:pPr>
    </w:p>
    <w:p w14:paraId="5526D55E" w14:textId="77777777" w:rsidR="0029478B" w:rsidRPr="00204DC5" w:rsidRDefault="0029478B" w:rsidP="0029478B">
      <w:pPr>
        <w:pStyle w:val="af5"/>
        <w:spacing w:after="0" w:line="240" w:lineRule="auto"/>
        <w:ind w:left="0" w:firstLine="709"/>
        <w:jc w:val="both"/>
        <w:rPr>
          <w:rFonts w:ascii="Times New Roman" w:hAnsi="Times New Roman" w:cs="Times New Roman"/>
          <w:b/>
          <w:sz w:val="24"/>
          <w:szCs w:val="24"/>
        </w:rPr>
      </w:pPr>
      <w:r w:rsidRPr="00204DC5">
        <w:rPr>
          <w:rFonts w:ascii="Times New Roman" w:hAnsi="Times New Roman" w:cs="Times New Roman"/>
          <w:b/>
          <w:sz w:val="24"/>
          <w:szCs w:val="24"/>
        </w:rPr>
        <w:t>Формы представления результатов научных и методических работ в физической культуре и спорте</w:t>
      </w:r>
    </w:p>
    <w:p w14:paraId="4DD45BA0" w14:textId="77777777" w:rsidR="0029478B" w:rsidRPr="003F069A" w:rsidRDefault="0029478B" w:rsidP="0029478B">
      <w:pPr>
        <w:pStyle w:val="af5"/>
        <w:spacing w:after="0" w:line="240" w:lineRule="auto"/>
        <w:ind w:left="0" w:firstLine="709"/>
        <w:jc w:val="both"/>
        <w:rPr>
          <w:rFonts w:ascii="Times New Roman" w:hAnsi="Times New Roman" w:cs="Times New Roman"/>
          <w:b/>
          <w:sz w:val="24"/>
          <w:szCs w:val="24"/>
        </w:rPr>
      </w:pPr>
    </w:p>
    <w:p w14:paraId="66CBF937" w14:textId="77777777" w:rsidR="0029478B" w:rsidRPr="003F069A" w:rsidRDefault="0029478B" w:rsidP="0029478B">
      <w:pPr>
        <w:spacing w:after="0" w:line="240" w:lineRule="auto"/>
        <w:ind w:firstLine="709"/>
        <w:jc w:val="both"/>
        <w:rPr>
          <w:rFonts w:ascii="Times New Roman" w:hAnsi="Times New Roman" w:cs="Times New Roman"/>
          <w:sz w:val="24"/>
          <w:szCs w:val="24"/>
        </w:rPr>
      </w:pPr>
      <w:r w:rsidRPr="003F069A">
        <w:rPr>
          <w:rFonts w:ascii="Times New Roman" w:hAnsi="Times New Roman" w:cs="Times New Roman"/>
          <w:sz w:val="24"/>
          <w:szCs w:val="24"/>
        </w:rPr>
        <w:t xml:space="preserve">Систематизация, оформление и представление результатов научных и научно-методических работ </w:t>
      </w:r>
      <w:r>
        <w:rPr>
          <w:rFonts w:ascii="Times New Roman" w:hAnsi="Times New Roman" w:cs="Times New Roman"/>
          <w:sz w:val="24"/>
          <w:szCs w:val="24"/>
        </w:rPr>
        <w:t>–</w:t>
      </w:r>
      <w:r w:rsidRPr="003F069A">
        <w:rPr>
          <w:rFonts w:ascii="Times New Roman" w:hAnsi="Times New Roman" w:cs="Times New Roman"/>
          <w:sz w:val="24"/>
          <w:szCs w:val="24"/>
        </w:rPr>
        <w:t xml:space="preserve"> завершающий этап любого</w:t>
      </w:r>
      <w:r>
        <w:rPr>
          <w:rFonts w:ascii="Times New Roman" w:hAnsi="Times New Roman" w:cs="Times New Roman"/>
          <w:sz w:val="24"/>
          <w:szCs w:val="24"/>
        </w:rPr>
        <w:t xml:space="preserve"> </w:t>
      </w:r>
      <w:r w:rsidRPr="003F069A">
        <w:rPr>
          <w:rFonts w:ascii="Times New Roman" w:hAnsi="Times New Roman" w:cs="Times New Roman"/>
          <w:sz w:val="24"/>
          <w:szCs w:val="24"/>
        </w:rPr>
        <w:t>поиска. Качество этой работы зависит от качества всех структурных компонентов исследования. Однако без эффективного завершения научно-исследовательской или методической работы ценность ее результатов может быть нулевой.</w:t>
      </w:r>
    </w:p>
    <w:p w14:paraId="3A24A8FE" w14:textId="77777777" w:rsidR="0029478B" w:rsidRPr="001217A9" w:rsidRDefault="0029478B" w:rsidP="0029478B">
      <w:pPr>
        <w:spacing w:after="0" w:line="240" w:lineRule="auto"/>
        <w:ind w:firstLine="709"/>
        <w:jc w:val="both"/>
        <w:rPr>
          <w:rFonts w:ascii="Times New Roman" w:hAnsi="Times New Roman" w:cs="Times New Roman"/>
          <w:sz w:val="24"/>
          <w:szCs w:val="24"/>
        </w:rPr>
      </w:pPr>
      <w:r w:rsidRPr="003F069A">
        <w:rPr>
          <w:rFonts w:ascii="Times New Roman" w:hAnsi="Times New Roman" w:cs="Times New Roman"/>
          <w:sz w:val="24"/>
          <w:szCs w:val="24"/>
        </w:rPr>
        <w:t>Естественно, что правильно выбранная тема исследования, четкое определение объекта и предмета,</w:t>
      </w:r>
      <w:r>
        <w:rPr>
          <w:rFonts w:ascii="Times New Roman" w:hAnsi="Times New Roman" w:cs="Times New Roman"/>
          <w:sz w:val="24"/>
          <w:szCs w:val="24"/>
        </w:rPr>
        <w:t xml:space="preserve"> </w:t>
      </w:r>
      <w:r w:rsidRPr="001217A9">
        <w:rPr>
          <w:rFonts w:ascii="Times New Roman" w:hAnsi="Times New Roman" w:cs="Times New Roman"/>
          <w:sz w:val="24"/>
          <w:szCs w:val="24"/>
        </w:rPr>
        <w:t>грамотная формулировка гипотезы, целей и задач, практической значимости и новизны являются исходными моментами представления результатов научно-исследовательской или методической работы.</w:t>
      </w:r>
    </w:p>
    <w:p w14:paraId="2B73F556" w14:textId="77777777" w:rsidR="0029478B" w:rsidRPr="001217A9" w:rsidRDefault="0029478B" w:rsidP="0029478B">
      <w:pPr>
        <w:spacing w:after="0" w:line="240" w:lineRule="auto"/>
        <w:ind w:firstLine="709"/>
        <w:jc w:val="both"/>
        <w:rPr>
          <w:rFonts w:ascii="Times New Roman" w:hAnsi="Times New Roman" w:cs="Times New Roman"/>
          <w:sz w:val="24"/>
          <w:szCs w:val="24"/>
        </w:rPr>
      </w:pPr>
      <w:r w:rsidRPr="001217A9">
        <w:rPr>
          <w:rFonts w:ascii="Times New Roman" w:hAnsi="Times New Roman" w:cs="Times New Roman"/>
          <w:sz w:val="24"/>
          <w:szCs w:val="24"/>
        </w:rPr>
        <w:t>В науке существует несколько условное, но очень правильное по своему с</w:t>
      </w:r>
      <w:r>
        <w:rPr>
          <w:rFonts w:ascii="Times New Roman" w:hAnsi="Times New Roman" w:cs="Times New Roman"/>
          <w:sz w:val="24"/>
          <w:szCs w:val="24"/>
        </w:rPr>
        <w:t xml:space="preserve">одержанию, разделение ученых </w:t>
      </w:r>
      <w:r w:rsidRPr="001217A9">
        <w:rPr>
          <w:rFonts w:ascii="Times New Roman" w:hAnsi="Times New Roman" w:cs="Times New Roman"/>
          <w:sz w:val="24"/>
          <w:szCs w:val="24"/>
        </w:rPr>
        <w:t xml:space="preserve">генераторов идей, собирателей фактов, систематизаторов этих фактов и эрудитов, которые эти факты объяснят. </w:t>
      </w:r>
      <w:r>
        <w:rPr>
          <w:rFonts w:ascii="Times New Roman" w:hAnsi="Times New Roman" w:cs="Times New Roman"/>
          <w:sz w:val="24"/>
          <w:szCs w:val="24"/>
        </w:rPr>
        <w:t xml:space="preserve">В </w:t>
      </w:r>
      <w:r w:rsidRPr="001217A9">
        <w:rPr>
          <w:rFonts w:ascii="Times New Roman" w:hAnsi="Times New Roman" w:cs="Times New Roman"/>
          <w:sz w:val="24"/>
          <w:szCs w:val="24"/>
        </w:rPr>
        <w:t xml:space="preserve">продукцию могут преобразиться явления, которые вы </w:t>
      </w:r>
      <w:r w:rsidRPr="001217A9">
        <w:rPr>
          <w:rFonts w:ascii="Times New Roman" w:hAnsi="Times New Roman" w:cs="Times New Roman"/>
          <w:sz w:val="24"/>
          <w:szCs w:val="24"/>
        </w:rPr>
        <w:lastRenderedPageBreak/>
        <w:t>изучали и факты, которые вы собрали в процессе научно-исследов</w:t>
      </w:r>
      <w:r>
        <w:rPr>
          <w:rFonts w:ascii="Times New Roman" w:hAnsi="Times New Roman" w:cs="Times New Roman"/>
          <w:sz w:val="24"/>
          <w:szCs w:val="24"/>
        </w:rPr>
        <w:t>ательской и методической работы:</w:t>
      </w:r>
    </w:p>
    <w:p w14:paraId="1A97AEA6" w14:textId="77777777" w:rsidR="0029478B" w:rsidRPr="001217A9" w:rsidRDefault="0029478B" w:rsidP="0029478B">
      <w:pPr>
        <w:spacing w:after="0" w:line="240" w:lineRule="auto"/>
        <w:ind w:firstLine="709"/>
        <w:jc w:val="both"/>
        <w:rPr>
          <w:rFonts w:ascii="Times New Roman" w:hAnsi="Times New Roman" w:cs="Times New Roman"/>
          <w:sz w:val="24"/>
          <w:szCs w:val="24"/>
        </w:rPr>
      </w:pPr>
      <w:r w:rsidRPr="001217A9">
        <w:rPr>
          <w:rFonts w:ascii="Times New Roman" w:hAnsi="Times New Roman" w:cs="Times New Roman"/>
          <w:sz w:val="24"/>
          <w:szCs w:val="24"/>
        </w:rPr>
        <w:t xml:space="preserve"> </w:t>
      </w:r>
      <w:r w:rsidRPr="001217A9">
        <w:rPr>
          <w:rFonts w:ascii="Times New Roman" w:hAnsi="Times New Roman" w:cs="Times New Roman"/>
          <w:b/>
          <w:sz w:val="24"/>
          <w:szCs w:val="24"/>
        </w:rPr>
        <w:t>Доклад.</w:t>
      </w:r>
      <w:r w:rsidRPr="001217A9">
        <w:rPr>
          <w:rFonts w:ascii="Times New Roman" w:hAnsi="Times New Roman" w:cs="Times New Roman"/>
          <w:sz w:val="24"/>
          <w:szCs w:val="24"/>
        </w:rPr>
        <w:t xml:space="preserve"> Это сообщение, приготовленное письменно для последующего изложения перед аудиторией (на конференции, симпозиуме и </w:t>
      </w:r>
      <w:proofErr w:type="gramStart"/>
      <w:r w:rsidRPr="001217A9">
        <w:rPr>
          <w:rFonts w:ascii="Times New Roman" w:hAnsi="Times New Roman" w:cs="Times New Roman"/>
          <w:sz w:val="24"/>
          <w:szCs w:val="24"/>
        </w:rPr>
        <w:t>т.д.</w:t>
      </w:r>
      <w:proofErr w:type="gramEnd"/>
      <w:r w:rsidRPr="001217A9">
        <w:rPr>
          <w:rFonts w:ascii="Times New Roman" w:hAnsi="Times New Roman" w:cs="Times New Roman"/>
          <w:sz w:val="24"/>
          <w:szCs w:val="24"/>
        </w:rPr>
        <w:t>). Как правило, доклады не публикуются, а публикуются их тезисы. Есть доклады, которые сохраняются в архивах, бывают засекреченные (например, доклад комиссии о расследовании Тбилисских событий 1990 года, об убийстве Д.</w:t>
      </w:r>
      <w:r>
        <w:rPr>
          <w:rFonts w:ascii="Times New Roman" w:hAnsi="Times New Roman" w:cs="Times New Roman"/>
          <w:sz w:val="24"/>
          <w:szCs w:val="24"/>
        </w:rPr>
        <w:t xml:space="preserve"> </w:t>
      </w:r>
      <w:r w:rsidRPr="001217A9">
        <w:rPr>
          <w:rFonts w:ascii="Times New Roman" w:hAnsi="Times New Roman" w:cs="Times New Roman"/>
          <w:sz w:val="24"/>
          <w:szCs w:val="24"/>
        </w:rPr>
        <w:t>Кеннеди и другие). В таких докладах могут содержаться сведения, о которых мало кто знает, но временно не используемые. Данные таких докладов могут быть</w:t>
      </w:r>
      <w:r>
        <w:rPr>
          <w:rFonts w:ascii="Times New Roman" w:hAnsi="Times New Roman" w:cs="Times New Roman"/>
          <w:sz w:val="24"/>
          <w:szCs w:val="24"/>
        </w:rPr>
        <w:t xml:space="preserve"> </w:t>
      </w:r>
      <w:r w:rsidRPr="001217A9">
        <w:rPr>
          <w:rFonts w:ascii="Times New Roman" w:hAnsi="Times New Roman" w:cs="Times New Roman"/>
          <w:sz w:val="24"/>
          <w:szCs w:val="24"/>
        </w:rPr>
        <w:t>использованы в будущем. Примеры такие есть и в спортивной практике: это секретные данные о подготовке к Олимпийским играм, чемпионатам Мира, использовании "секретных" средств, в том числе и фармакологических.</w:t>
      </w:r>
    </w:p>
    <w:p w14:paraId="4813D7F1" w14:textId="77777777" w:rsidR="0029478B" w:rsidRPr="001217A9" w:rsidRDefault="0029478B" w:rsidP="0029478B">
      <w:pPr>
        <w:spacing w:after="0" w:line="240" w:lineRule="auto"/>
        <w:ind w:firstLine="709"/>
        <w:jc w:val="both"/>
        <w:rPr>
          <w:rFonts w:ascii="Times New Roman" w:hAnsi="Times New Roman" w:cs="Times New Roman"/>
          <w:sz w:val="24"/>
          <w:szCs w:val="24"/>
        </w:rPr>
      </w:pPr>
      <w:r w:rsidRPr="001217A9">
        <w:rPr>
          <w:rFonts w:ascii="Times New Roman" w:hAnsi="Times New Roman" w:cs="Times New Roman"/>
          <w:sz w:val="24"/>
          <w:szCs w:val="24"/>
        </w:rPr>
        <w:t>В большинстве случаев доклад строится на данных собственных исследований и является продуктом научно-исследовательской или методической работы.</w:t>
      </w:r>
    </w:p>
    <w:p w14:paraId="3C5016E3" w14:textId="77777777" w:rsidR="0029478B" w:rsidRPr="001217A9" w:rsidRDefault="0029478B" w:rsidP="0029478B">
      <w:pPr>
        <w:spacing w:after="0" w:line="240" w:lineRule="auto"/>
        <w:ind w:firstLine="709"/>
        <w:jc w:val="both"/>
        <w:rPr>
          <w:rFonts w:ascii="Times New Roman" w:hAnsi="Times New Roman" w:cs="Times New Roman"/>
          <w:sz w:val="24"/>
          <w:szCs w:val="24"/>
        </w:rPr>
      </w:pPr>
      <w:r w:rsidRPr="001217A9">
        <w:rPr>
          <w:rFonts w:ascii="Times New Roman" w:hAnsi="Times New Roman" w:cs="Times New Roman"/>
          <w:sz w:val="24"/>
          <w:szCs w:val="24"/>
        </w:rPr>
        <w:t xml:space="preserve">Для научного доклада отводится определенное время (5,10,15,20 минут). В связи с этим он выполняется по определенной схеме: вводная часть, изложение материалов собственных исследований, заключение или выводы. В целях большей убедительности и экономии времени на изложение, а также для показа объема материала, которым обладает </w:t>
      </w:r>
      <w:proofErr w:type="gramStart"/>
      <w:r w:rsidRPr="001217A9">
        <w:rPr>
          <w:rFonts w:ascii="Times New Roman" w:hAnsi="Times New Roman" w:cs="Times New Roman"/>
          <w:sz w:val="24"/>
          <w:szCs w:val="24"/>
        </w:rPr>
        <w:t>исследователь</w:t>
      </w:r>
      <w:proofErr w:type="gramEnd"/>
      <w:r w:rsidRPr="001217A9">
        <w:rPr>
          <w:rFonts w:ascii="Times New Roman" w:hAnsi="Times New Roman" w:cs="Times New Roman"/>
          <w:sz w:val="24"/>
          <w:szCs w:val="24"/>
        </w:rPr>
        <w:t xml:space="preserve"> используется наглядная информация. В свою очередь эта информация может быть на плакатах, стендах, ауди-</w:t>
      </w:r>
      <w:proofErr w:type="gramStart"/>
      <w:r w:rsidRPr="001217A9">
        <w:rPr>
          <w:rFonts w:ascii="Times New Roman" w:hAnsi="Times New Roman" w:cs="Times New Roman"/>
          <w:sz w:val="24"/>
          <w:szCs w:val="24"/>
        </w:rPr>
        <w:t>видео-кассетах</w:t>
      </w:r>
      <w:proofErr w:type="gramEnd"/>
      <w:r w:rsidRPr="001217A9">
        <w:rPr>
          <w:rFonts w:ascii="Times New Roman" w:hAnsi="Times New Roman" w:cs="Times New Roman"/>
          <w:sz w:val="24"/>
          <w:szCs w:val="24"/>
        </w:rPr>
        <w:t>, слайдах и так далее.</w:t>
      </w:r>
    </w:p>
    <w:p w14:paraId="678AD03D" w14:textId="77777777" w:rsidR="0029478B" w:rsidRPr="001217A9" w:rsidRDefault="0029478B" w:rsidP="0029478B">
      <w:pPr>
        <w:spacing w:after="0" w:line="240" w:lineRule="auto"/>
        <w:ind w:firstLine="709"/>
        <w:jc w:val="both"/>
        <w:rPr>
          <w:rFonts w:ascii="Times New Roman" w:hAnsi="Times New Roman" w:cs="Times New Roman"/>
          <w:sz w:val="24"/>
          <w:szCs w:val="24"/>
        </w:rPr>
      </w:pPr>
      <w:r w:rsidRPr="001217A9">
        <w:rPr>
          <w:rFonts w:ascii="Times New Roman" w:hAnsi="Times New Roman" w:cs="Times New Roman"/>
          <w:sz w:val="24"/>
          <w:szCs w:val="24"/>
        </w:rPr>
        <w:t xml:space="preserve">Научный доклад посвящается одному из вопросов, выносимых на конференцию. Известные ученые и руководители конференции имеют </w:t>
      </w:r>
      <w:r>
        <w:rPr>
          <w:rFonts w:ascii="Times New Roman" w:hAnsi="Times New Roman" w:cs="Times New Roman"/>
          <w:sz w:val="24"/>
          <w:szCs w:val="24"/>
        </w:rPr>
        <w:t>п</w:t>
      </w:r>
      <w:r w:rsidRPr="001217A9">
        <w:rPr>
          <w:rFonts w:ascii="Times New Roman" w:hAnsi="Times New Roman" w:cs="Times New Roman"/>
          <w:sz w:val="24"/>
          <w:szCs w:val="24"/>
        </w:rPr>
        <w:t>раво на обобщающие и про гностичные до</w:t>
      </w:r>
      <w:r>
        <w:rPr>
          <w:rFonts w:ascii="Times New Roman" w:hAnsi="Times New Roman" w:cs="Times New Roman"/>
          <w:sz w:val="24"/>
          <w:szCs w:val="24"/>
        </w:rPr>
        <w:t>клады, хотя такие материалы до</w:t>
      </w:r>
      <w:r w:rsidRPr="001217A9">
        <w:rPr>
          <w:rFonts w:ascii="Times New Roman" w:hAnsi="Times New Roman" w:cs="Times New Roman"/>
          <w:sz w:val="24"/>
          <w:szCs w:val="24"/>
        </w:rPr>
        <w:t>лжны быть во всех докладах.</w:t>
      </w:r>
    </w:p>
    <w:p w14:paraId="5363A2D4" w14:textId="77777777" w:rsidR="0029478B" w:rsidRPr="001217A9" w:rsidRDefault="0029478B" w:rsidP="0029478B">
      <w:pPr>
        <w:spacing w:after="0" w:line="240" w:lineRule="auto"/>
        <w:ind w:firstLine="709"/>
        <w:jc w:val="both"/>
        <w:rPr>
          <w:rFonts w:ascii="Times New Roman" w:hAnsi="Times New Roman" w:cs="Times New Roman"/>
          <w:sz w:val="24"/>
          <w:szCs w:val="24"/>
        </w:rPr>
      </w:pPr>
      <w:r w:rsidRPr="001217A9">
        <w:rPr>
          <w:rFonts w:ascii="Times New Roman" w:hAnsi="Times New Roman" w:cs="Times New Roman"/>
          <w:sz w:val="24"/>
          <w:szCs w:val="24"/>
        </w:rPr>
        <w:t>Традиционно к докладам предъявляют следующие требования: изложение доклада должно то</w:t>
      </w:r>
      <w:r>
        <w:rPr>
          <w:rFonts w:ascii="Times New Roman" w:hAnsi="Times New Roman" w:cs="Times New Roman"/>
          <w:sz w:val="24"/>
          <w:szCs w:val="24"/>
        </w:rPr>
        <w:t>чно соответствовать регламенту к</w:t>
      </w:r>
      <w:r w:rsidRPr="001217A9">
        <w:rPr>
          <w:rFonts w:ascii="Times New Roman" w:hAnsi="Times New Roman" w:cs="Times New Roman"/>
          <w:sz w:val="24"/>
          <w:szCs w:val="24"/>
        </w:rPr>
        <w:t xml:space="preserve">онференции, знание материала должно быть на таком уровне, чтобы ложно было "докладывать", а не читать, для демонстрации, особенно ложной, надо использовать помощников; успешность доклада обеспечивает многократная репетиция. При отступлении от текста </w:t>
      </w:r>
      <w:r>
        <w:rPr>
          <w:rFonts w:ascii="Times New Roman" w:hAnsi="Times New Roman" w:cs="Times New Roman"/>
          <w:sz w:val="24"/>
          <w:szCs w:val="24"/>
        </w:rPr>
        <w:t>н</w:t>
      </w:r>
      <w:r w:rsidRPr="001217A9">
        <w:rPr>
          <w:rFonts w:ascii="Times New Roman" w:hAnsi="Times New Roman" w:cs="Times New Roman"/>
          <w:sz w:val="24"/>
          <w:szCs w:val="24"/>
        </w:rPr>
        <w:t>адо пользоваться красным карандашом (обозначая место отступления</w:t>
      </w:r>
      <w:r>
        <w:rPr>
          <w:rFonts w:ascii="Times New Roman" w:hAnsi="Times New Roman" w:cs="Times New Roman"/>
          <w:sz w:val="24"/>
          <w:szCs w:val="24"/>
        </w:rPr>
        <w:t xml:space="preserve"> </w:t>
      </w:r>
      <w:r w:rsidRPr="001217A9">
        <w:rPr>
          <w:rFonts w:ascii="Times New Roman" w:hAnsi="Times New Roman" w:cs="Times New Roman"/>
          <w:sz w:val="24"/>
          <w:szCs w:val="24"/>
        </w:rPr>
        <w:t>последующего вступления), в на</w:t>
      </w:r>
      <w:r>
        <w:rPr>
          <w:rFonts w:ascii="Times New Roman" w:hAnsi="Times New Roman" w:cs="Times New Roman"/>
          <w:sz w:val="24"/>
          <w:szCs w:val="24"/>
        </w:rPr>
        <w:t>учном докладе надо обязательно пост</w:t>
      </w:r>
      <w:r w:rsidRPr="001217A9">
        <w:rPr>
          <w:rFonts w:ascii="Times New Roman" w:hAnsi="Times New Roman" w:cs="Times New Roman"/>
          <w:sz w:val="24"/>
          <w:szCs w:val="24"/>
        </w:rPr>
        <w:t>авить вопросы для последующе</w:t>
      </w:r>
      <w:r>
        <w:rPr>
          <w:rFonts w:ascii="Times New Roman" w:hAnsi="Times New Roman" w:cs="Times New Roman"/>
          <w:sz w:val="24"/>
          <w:szCs w:val="24"/>
        </w:rPr>
        <w:t>го обсуждения. Если Вы хотите. о</w:t>
      </w:r>
      <w:r w:rsidRPr="001217A9">
        <w:rPr>
          <w:rFonts w:ascii="Times New Roman" w:hAnsi="Times New Roman" w:cs="Times New Roman"/>
          <w:sz w:val="24"/>
          <w:szCs w:val="24"/>
        </w:rPr>
        <w:t>бязательно обратить внимание на сво</w:t>
      </w:r>
      <w:r>
        <w:rPr>
          <w:rFonts w:ascii="Times New Roman" w:hAnsi="Times New Roman" w:cs="Times New Roman"/>
          <w:sz w:val="24"/>
          <w:szCs w:val="24"/>
        </w:rPr>
        <w:t>й доклад и тем самым заострить во</w:t>
      </w:r>
      <w:r w:rsidRPr="001217A9">
        <w:rPr>
          <w:rFonts w:ascii="Times New Roman" w:hAnsi="Times New Roman" w:cs="Times New Roman"/>
          <w:sz w:val="24"/>
          <w:szCs w:val="24"/>
        </w:rPr>
        <w:t>прос - попросите известного, но хорошо Вам знакомого ученого)</w:t>
      </w:r>
      <w:r>
        <w:rPr>
          <w:rFonts w:ascii="Times New Roman" w:hAnsi="Times New Roman" w:cs="Times New Roman"/>
          <w:sz w:val="24"/>
          <w:szCs w:val="24"/>
        </w:rPr>
        <w:t xml:space="preserve"> в</w:t>
      </w:r>
      <w:r w:rsidRPr="001217A9">
        <w:rPr>
          <w:rFonts w:ascii="Times New Roman" w:hAnsi="Times New Roman" w:cs="Times New Roman"/>
          <w:sz w:val="24"/>
          <w:szCs w:val="24"/>
        </w:rPr>
        <w:t>ыступить в прениях или задать Вам</w:t>
      </w:r>
      <w:r>
        <w:rPr>
          <w:rFonts w:ascii="Times New Roman" w:hAnsi="Times New Roman" w:cs="Times New Roman"/>
          <w:sz w:val="24"/>
          <w:szCs w:val="24"/>
        </w:rPr>
        <w:t xml:space="preserve"> несколько вопросов. Ясно, что это тактический ход, но знать</w:t>
      </w:r>
      <w:r w:rsidRPr="001217A9">
        <w:rPr>
          <w:rFonts w:ascii="Times New Roman" w:hAnsi="Times New Roman" w:cs="Times New Roman"/>
          <w:sz w:val="24"/>
          <w:szCs w:val="24"/>
        </w:rPr>
        <w:t xml:space="preserve"> об этом надо.</w:t>
      </w:r>
    </w:p>
    <w:p w14:paraId="306A83B8" w14:textId="77777777" w:rsidR="0029478B" w:rsidRPr="001217A9" w:rsidRDefault="0029478B" w:rsidP="0029478B">
      <w:pPr>
        <w:spacing w:after="0" w:line="240" w:lineRule="auto"/>
        <w:ind w:firstLine="709"/>
        <w:jc w:val="both"/>
        <w:rPr>
          <w:rFonts w:ascii="Times New Roman" w:hAnsi="Times New Roman" w:cs="Times New Roman"/>
          <w:sz w:val="24"/>
          <w:szCs w:val="24"/>
        </w:rPr>
      </w:pPr>
      <w:r w:rsidRPr="001217A9">
        <w:rPr>
          <w:rFonts w:ascii="Times New Roman" w:hAnsi="Times New Roman" w:cs="Times New Roman"/>
          <w:sz w:val="24"/>
          <w:szCs w:val="24"/>
        </w:rPr>
        <w:t>Научный доклад желательно записать на кассету для последующего 1нализа. Особенно это необхо</w:t>
      </w:r>
      <w:r>
        <w:rPr>
          <w:rFonts w:ascii="Times New Roman" w:hAnsi="Times New Roman" w:cs="Times New Roman"/>
          <w:sz w:val="24"/>
          <w:szCs w:val="24"/>
        </w:rPr>
        <w:t>димо перед предстоящей защитой ди</w:t>
      </w:r>
      <w:r w:rsidRPr="001217A9">
        <w:rPr>
          <w:rFonts w:ascii="Times New Roman" w:hAnsi="Times New Roman" w:cs="Times New Roman"/>
          <w:sz w:val="24"/>
          <w:szCs w:val="24"/>
        </w:rPr>
        <w:t>ссертации или выступлением на конференции высокого ранга.</w:t>
      </w:r>
    </w:p>
    <w:p w14:paraId="014C087B" w14:textId="77777777" w:rsidR="0029478B" w:rsidRPr="00AD2311" w:rsidRDefault="0029478B" w:rsidP="0029478B">
      <w:pPr>
        <w:spacing w:after="0" w:line="240" w:lineRule="auto"/>
        <w:ind w:firstLine="709"/>
        <w:jc w:val="both"/>
        <w:rPr>
          <w:rFonts w:ascii="Times New Roman" w:hAnsi="Times New Roman" w:cs="Times New Roman"/>
          <w:sz w:val="24"/>
          <w:szCs w:val="24"/>
        </w:rPr>
      </w:pPr>
      <w:r w:rsidRPr="00AD2311">
        <w:rPr>
          <w:rFonts w:ascii="Times New Roman" w:hAnsi="Times New Roman" w:cs="Times New Roman"/>
          <w:b/>
          <w:sz w:val="24"/>
          <w:szCs w:val="24"/>
        </w:rPr>
        <w:t>Тезисы.</w:t>
      </w:r>
      <w:r>
        <w:rPr>
          <w:rFonts w:ascii="Times New Roman" w:hAnsi="Times New Roman" w:cs="Times New Roman"/>
          <w:sz w:val="24"/>
          <w:szCs w:val="24"/>
        </w:rPr>
        <w:t xml:space="preserve"> Это письменное, краткое изложение доклада. В бо</w:t>
      </w:r>
      <w:r w:rsidRPr="001217A9">
        <w:rPr>
          <w:rFonts w:ascii="Times New Roman" w:hAnsi="Times New Roman" w:cs="Times New Roman"/>
          <w:sz w:val="24"/>
          <w:szCs w:val="24"/>
        </w:rPr>
        <w:t xml:space="preserve">льшинстве случаев публикуется в </w:t>
      </w:r>
      <w:r>
        <w:rPr>
          <w:rFonts w:ascii="Times New Roman" w:hAnsi="Times New Roman" w:cs="Times New Roman"/>
          <w:sz w:val="24"/>
          <w:szCs w:val="24"/>
        </w:rPr>
        <w:t>сборниках конференций и других н</w:t>
      </w:r>
      <w:r w:rsidRPr="001217A9">
        <w:rPr>
          <w:rFonts w:ascii="Times New Roman" w:hAnsi="Times New Roman" w:cs="Times New Roman"/>
          <w:sz w:val="24"/>
          <w:szCs w:val="24"/>
        </w:rPr>
        <w:t xml:space="preserve">аучных собраний. К тезисам при публикации предъявляются: </w:t>
      </w:r>
      <w:r>
        <w:rPr>
          <w:rFonts w:ascii="Times New Roman" w:hAnsi="Times New Roman" w:cs="Times New Roman"/>
          <w:sz w:val="24"/>
          <w:szCs w:val="24"/>
        </w:rPr>
        <w:t>с</w:t>
      </w:r>
      <w:r w:rsidRPr="001217A9">
        <w:rPr>
          <w:rFonts w:ascii="Times New Roman" w:hAnsi="Times New Roman" w:cs="Times New Roman"/>
          <w:sz w:val="24"/>
          <w:szCs w:val="24"/>
        </w:rPr>
        <w:t>пециальные требования.</w:t>
      </w:r>
      <w:r>
        <w:rPr>
          <w:rFonts w:ascii="Times New Roman" w:hAnsi="Times New Roman" w:cs="Times New Roman"/>
          <w:sz w:val="24"/>
          <w:szCs w:val="24"/>
        </w:rPr>
        <w:t xml:space="preserve"> </w:t>
      </w:r>
      <w:r w:rsidRPr="00AD2311">
        <w:rPr>
          <w:rFonts w:ascii="Times New Roman" w:hAnsi="Times New Roman" w:cs="Times New Roman"/>
          <w:sz w:val="24"/>
          <w:szCs w:val="24"/>
        </w:rPr>
        <w:t>Требования</w:t>
      </w:r>
      <w:r w:rsidRPr="00AD2311">
        <w:rPr>
          <w:rFonts w:ascii="Times New Roman" w:hAnsi="Times New Roman" w:cs="Times New Roman"/>
          <w:sz w:val="24"/>
          <w:szCs w:val="24"/>
        </w:rPr>
        <w:tab/>
        <w:t>к объему публикации</w:t>
      </w:r>
      <w:r>
        <w:rPr>
          <w:rFonts w:ascii="Times New Roman" w:hAnsi="Times New Roman" w:cs="Times New Roman"/>
          <w:sz w:val="24"/>
          <w:szCs w:val="24"/>
        </w:rPr>
        <w:t xml:space="preserve"> - </w:t>
      </w:r>
      <w:r w:rsidRPr="00AD2311">
        <w:rPr>
          <w:rFonts w:ascii="Times New Roman" w:hAnsi="Times New Roman" w:cs="Times New Roman"/>
          <w:sz w:val="24"/>
          <w:szCs w:val="24"/>
        </w:rPr>
        <w:t>часто это не</w:t>
      </w:r>
      <w:r>
        <w:rPr>
          <w:rFonts w:ascii="Times New Roman" w:hAnsi="Times New Roman" w:cs="Times New Roman"/>
          <w:sz w:val="24"/>
          <w:szCs w:val="24"/>
        </w:rPr>
        <w:t xml:space="preserve"> более двух страниц машинописного текста. Ч</w:t>
      </w:r>
      <w:r w:rsidRPr="00AD2311">
        <w:rPr>
          <w:rFonts w:ascii="Times New Roman" w:hAnsi="Times New Roman" w:cs="Times New Roman"/>
          <w:sz w:val="24"/>
          <w:szCs w:val="24"/>
        </w:rPr>
        <w:t>еткости выделения рубрикаций:</w:t>
      </w:r>
      <w:r>
        <w:rPr>
          <w:rFonts w:ascii="Times New Roman" w:hAnsi="Times New Roman" w:cs="Times New Roman"/>
          <w:sz w:val="24"/>
          <w:szCs w:val="24"/>
        </w:rPr>
        <w:t xml:space="preserve"> </w:t>
      </w:r>
      <w:r w:rsidRPr="00AD2311">
        <w:rPr>
          <w:rFonts w:ascii="Times New Roman" w:hAnsi="Times New Roman" w:cs="Times New Roman"/>
          <w:sz w:val="24"/>
          <w:szCs w:val="24"/>
        </w:rPr>
        <w:t xml:space="preserve">задачи исследования, результаты, выводы. Именно работа над </w:t>
      </w:r>
      <w:r>
        <w:rPr>
          <w:rFonts w:ascii="Times New Roman" w:hAnsi="Times New Roman" w:cs="Times New Roman"/>
          <w:sz w:val="24"/>
          <w:szCs w:val="24"/>
        </w:rPr>
        <w:t>тезисами является «</w:t>
      </w:r>
      <w:r w:rsidRPr="00AD2311">
        <w:rPr>
          <w:rFonts w:ascii="Times New Roman" w:hAnsi="Times New Roman" w:cs="Times New Roman"/>
          <w:sz w:val="24"/>
          <w:szCs w:val="24"/>
        </w:rPr>
        <w:t>пробным камнем» будущей</w:t>
      </w:r>
      <w:r>
        <w:rPr>
          <w:rFonts w:ascii="Times New Roman" w:hAnsi="Times New Roman" w:cs="Times New Roman"/>
          <w:sz w:val="24"/>
          <w:szCs w:val="24"/>
        </w:rPr>
        <w:t xml:space="preserve"> публицистической д</w:t>
      </w:r>
      <w:r w:rsidRPr="00AD2311">
        <w:rPr>
          <w:rFonts w:ascii="Times New Roman" w:hAnsi="Times New Roman" w:cs="Times New Roman"/>
          <w:sz w:val="24"/>
          <w:szCs w:val="24"/>
        </w:rPr>
        <w:t xml:space="preserve">еятельности. Помните об этом и тщательно работайте </w:t>
      </w:r>
      <w:r>
        <w:rPr>
          <w:rFonts w:ascii="Times New Roman" w:hAnsi="Times New Roman" w:cs="Times New Roman"/>
          <w:sz w:val="24"/>
          <w:szCs w:val="24"/>
          <w:u w:val="single"/>
        </w:rPr>
        <w:t>на</w:t>
      </w:r>
      <w:r w:rsidRPr="00AD2311">
        <w:rPr>
          <w:rFonts w:ascii="Times New Roman" w:hAnsi="Times New Roman" w:cs="Times New Roman"/>
          <w:sz w:val="24"/>
          <w:szCs w:val="24"/>
          <w:u w:val="single"/>
        </w:rPr>
        <w:t>д</w:t>
      </w:r>
      <w:r w:rsidRPr="00AD2311">
        <w:rPr>
          <w:rFonts w:ascii="Times New Roman" w:hAnsi="Times New Roman" w:cs="Times New Roman"/>
          <w:sz w:val="24"/>
          <w:szCs w:val="24"/>
        </w:rPr>
        <w:t xml:space="preserve"> тезисами.</w:t>
      </w:r>
    </w:p>
    <w:p w14:paraId="5CEE19F8" w14:textId="77777777" w:rsidR="0029478B" w:rsidRPr="00AD2311" w:rsidRDefault="0029478B" w:rsidP="0029478B">
      <w:pPr>
        <w:spacing w:after="0" w:line="240" w:lineRule="auto"/>
        <w:ind w:firstLine="709"/>
        <w:jc w:val="both"/>
        <w:rPr>
          <w:rFonts w:ascii="Times New Roman" w:hAnsi="Times New Roman" w:cs="Times New Roman"/>
          <w:sz w:val="24"/>
          <w:szCs w:val="24"/>
        </w:rPr>
      </w:pPr>
      <w:r w:rsidRPr="00AD2311">
        <w:rPr>
          <w:rFonts w:ascii="Times New Roman" w:hAnsi="Times New Roman" w:cs="Times New Roman"/>
          <w:b/>
          <w:sz w:val="24"/>
          <w:szCs w:val="24"/>
        </w:rPr>
        <w:t>Реферат</w:t>
      </w:r>
      <w:r w:rsidRPr="00AD2311">
        <w:rPr>
          <w:rFonts w:ascii="Times New Roman" w:hAnsi="Times New Roman" w:cs="Times New Roman"/>
          <w:sz w:val="24"/>
          <w:szCs w:val="24"/>
        </w:rPr>
        <w:t>. Наиболе</w:t>
      </w:r>
      <w:r>
        <w:rPr>
          <w:rFonts w:ascii="Times New Roman" w:hAnsi="Times New Roman" w:cs="Times New Roman"/>
          <w:sz w:val="24"/>
          <w:szCs w:val="24"/>
        </w:rPr>
        <w:t xml:space="preserve">е информативным видом </w:t>
      </w:r>
      <w:proofErr w:type="spellStart"/>
      <w:r>
        <w:rPr>
          <w:rFonts w:ascii="Times New Roman" w:hAnsi="Times New Roman" w:cs="Times New Roman"/>
          <w:sz w:val="24"/>
          <w:szCs w:val="24"/>
        </w:rPr>
        <w:t>аналитико</w:t>
      </w:r>
      <w:r w:rsidRPr="00AD2311">
        <w:rPr>
          <w:rFonts w:ascii="Times New Roman" w:hAnsi="Times New Roman" w:cs="Times New Roman"/>
          <w:sz w:val="24"/>
          <w:szCs w:val="24"/>
        </w:rPr>
        <w:t>синтетической</w:t>
      </w:r>
      <w:proofErr w:type="spellEnd"/>
      <w:r w:rsidRPr="00AD2311">
        <w:rPr>
          <w:rFonts w:ascii="Times New Roman" w:hAnsi="Times New Roman" w:cs="Times New Roman"/>
          <w:sz w:val="24"/>
          <w:szCs w:val="24"/>
        </w:rPr>
        <w:t xml:space="preserve"> переработки научной информации является реферат, который включает сокращенное изложение первичного документа </w:t>
      </w:r>
      <w:r>
        <w:rPr>
          <w:rFonts w:ascii="Times New Roman" w:hAnsi="Times New Roman" w:cs="Times New Roman"/>
          <w:sz w:val="24"/>
          <w:szCs w:val="24"/>
        </w:rPr>
        <w:t>с</w:t>
      </w:r>
      <w:r w:rsidRPr="00AD2311">
        <w:rPr>
          <w:rFonts w:ascii="Times New Roman" w:hAnsi="Times New Roman" w:cs="Times New Roman"/>
          <w:sz w:val="24"/>
          <w:szCs w:val="24"/>
        </w:rPr>
        <w:t xml:space="preserve"> основными фактическими сведениями и выводами. Реферат является одним из первых видов научной работы. Рефераты, выполненные по заказу редакций научных журналов, публикуются. </w:t>
      </w:r>
      <w:r w:rsidRPr="00AD2311">
        <w:rPr>
          <w:rFonts w:ascii="Times New Roman" w:hAnsi="Times New Roman" w:cs="Times New Roman"/>
          <w:b/>
          <w:bCs/>
          <w:sz w:val="24"/>
          <w:szCs w:val="24"/>
        </w:rPr>
        <w:t xml:space="preserve">Такой </w:t>
      </w:r>
      <w:r w:rsidRPr="00AD2311">
        <w:rPr>
          <w:rFonts w:ascii="Times New Roman" w:hAnsi="Times New Roman" w:cs="Times New Roman"/>
          <w:sz w:val="24"/>
          <w:szCs w:val="24"/>
        </w:rPr>
        <w:t>реферат должен отвечать требованиям ГОСТ. Он представляет собой сложное по информационному содержанию издание, требующее участия высококвалифицированных специалистов. Правильно написанный реферат позволяет составить довольно целостное представление о первоисточнике.</w:t>
      </w:r>
    </w:p>
    <w:p w14:paraId="35671D48" w14:textId="77777777" w:rsidR="0029478B" w:rsidRDefault="0029478B" w:rsidP="0029478B">
      <w:pPr>
        <w:spacing w:after="0" w:line="240" w:lineRule="auto"/>
        <w:ind w:firstLine="709"/>
        <w:jc w:val="both"/>
        <w:rPr>
          <w:rFonts w:ascii="Times New Roman" w:hAnsi="Times New Roman" w:cs="Times New Roman"/>
          <w:sz w:val="24"/>
          <w:szCs w:val="24"/>
        </w:rPr>
      </w:pPr>
      <w:r w:rsidRPr="00AD2311">
        <w:rPr>
          <w:rFonts w:ascii="Times New Roman" w:hAnsi="Times New Roman" w:cs="Times New Roman"/>
          <w:sz w:val="24"/>
          <w:szCs w:val="24"/>
        </w:rPr>
        <w:t xml:space="preserve">Для начинающего научного работника реферат является своеобразным "пропуском" в аналитическую работу более высокого ранга. Более высокий ранг заключается в оценке </w:t>
      </w:r>
      <w:r w:rsidRPr="00AD2311">
        <w:rPr>
          <w:rFonts w:ascii="Times New Roman" w:hAnsi="Times New Roman" w:cs="Times New Roman"/>
          <w:sz w:val="24"/>
          <w:szCs w:val="24"/>
        </w:rPr>
        <w:lastRenderedPageBreak/>
        <w:t>публикаций, определении их полноты и значимости. Работа над рефератами шлифует мысль, учит выбирать научные факты, систематизировать их и делать выводы. Рефераты пишутся по результатам анализа и обобщения литературных и документальных данных.</w:t>
      </w:r>
    </w:p>
    <w:p w14:paraId="4FDB1E75" w14:textId="77777777" w:rsidR="0029478B" w:rsidRPr="00AD2311" w:rsidRDefault="0029478B" w:rsidP="0029478B">
      <w:pPr>
        <w:spacing w:after="0" w:line="240" w:lineRule="auto"/>
        <w:ind w:firstLine="851"/>
        <w:jc w:val="both"/>
        <w:rPr>
          <w:rFonts w:ascii="Times New Roman" w:hAnsi="Times New Roman" w:cs="Times New Roman"/>
          <w:sz w:val="24"/>
          <w:szCs w:val="24"/>
        </w:rPr>
      </w:pPr>
      <w:r w:rsidRPr="00AD2311">
        <w:rPr>
          <w:rFonts w:ascii="Times New Roman" w:hAnsi="Times New Roman" w:cs="Times New Roman"/>
          <w:sz w:val="24"/>
          <w:szCs w:val="24"/>
        </w:rPr>
        <w:t>Иногда в рефератах приводятся результаты собственных разведывательных исследований.</w:t>
      </w:r>
    </w:p>
    <w:p w14:paraId="242C5D66" w14:textId="77777777" w:rsidR="0029478B" w:rsidRPr="001C34A3" w:rsidRDefault="0029478B" w:rsidP="0029478B">
      <w:pPr>
        <w:spacing w:after="0" w:line="240" w:lineRule="auto"/>
        <w:ind w:firstLine="709"/>
        <w:jc w:val="both"/>
        <w:rPr>
          <w:rFonts w:ascii="Times New Roman" w:hAnsi="Times New Roman" w:cs="Times New Roman"/>
          <w:sz w:val="24"/>
          <w:szCs w:val="24"/>
        </w:rPr>
      </w:pPr>
      <w:r w:rsidRPr="001C34A3">
        <w:rPr>
          <w:rFonts w:ascii="Times New Roman" w:hAnsi="Times New Roman" w:cs="Times New Roman"/>
          <w:b/>
          <w:sz w:val="24"/>
          <w:szCs w:val="24"/>
        </w:rPr>
        <w:t>Обзор.</w:t>
      </w:r>
      <w:r w:rsidRPr="00AD2311">
        <w:rPr>
          <w:rFonts w:ascii="Times New Roman" w:hAnsi="Times New Roman" w:cs="Times New Roman"/>
          <w:sz w:val="24"/>
          <w:szCs w:val="24"/>
        </w:rPr>
        <w:t xml:space="preserve"> Составление обзоров является одним из самых трудоемких процессов переработки информации, но обзор содержит наиболее ценный материал. Обзор составляется по определенной теме и за определенный период (1-2-3-4-5 лет). В обзоре наиболее полно и представительно освещаются научные проблемы по отдельным видам спорта или физического воспитания отдельных категорий населения. Различают реферативные и аналитические обзоры. Реферативные обзоры содержат</w:t>
      </w:r>
      <w:r>
        <w:rPr>
          <w:rFonts w:ascii="Times New Roman" w:hAnsi="Times New Roman" w:cs="Times New Roman"/>
          <w:sz w:val="24"/>
          <w:szCs w:val="24"/>
        </w:rPr>
        <w:t xml:space="preserve"> </w:t>
      </w:r>
      <w:r w:rsidRPr="001C34A3">
        <w:rPr>
          <w:rFonts w:ascii="Times New Roman" w:hAnsi="Times New Roman" w:cs="Times New Roman"/>
          <w:sz w:val="24"/>
          <w:szCs w:val="24"/>
        </w:rPr>
        <w:t xml:space="preserve">информацию о состоянии вопроса, тенденциях его развития в сжатой форме. Аналитический обзор содержит уже систематизированную информацию, в нем делаются выводы о тенденциях развития определенной отрасли науки или производства. По результатам аналитических обзоров могут приниматься решения на различных уровнях управления отраслью (физического воспитания, спорта, физической культуры, туризма и </w:t>
      </w:r>
      <w:proofErr w:type="gramStart"/>
      <w:r w:rsidRPr="001C34A3">
        <w:rPr>
          <w:rFonts w:ascii="Times New Roman" w:hAnsi="Times New Roman" w:cs="Times New Roman"/>
          <w:sz w:val="24"/>
          <w:szCs w:val="24"/>
        </w:rPr>
        <w:t>т.д.</w:t>
      </w:r>
      <w:proofErr w:type="gramEnd"/>
      <w:r w:rsidRPr="001C34A3">
        <w:rPr>
          <w:rFonts w:ascii="Times New Roman" w:hAnsi="Times New Roman" w:cs="Times New Roman"/>
          <w:sz w:val="24"/>
          <w:szCs w:val="24"/>
        </w:rPr>
        <w:t>).</w:t>
      </w:r>
    </w:p>
    <w:p w14:paraId="5507E54D" w14:textId="77777777" w:rsidR="0029478B" w:rsidRPr="001C34A3" w:rsidRDefault="0029478B" w:rsidP="0029478B">
      <w:pPr>
        <w:spacing w:after="0" w:line="240" w:lineRule="auto"/>
        <w:ind w:firstLine="709"/>
        <w:jc w:val="both"/>
        <w:rPr>
          <w:rFonts w:ascii="Times New Roman" w:hAnsi="Times New Roman" w:cs="Times New Roman"/>
          <w:sz w:val="24"/>
          <w:szCs w:val="24"/>
        </w:rPr>
      </w:pPr>
      <w:r w:rsidRPr="001C34A3">
        <w:rPr>
          <w:rFonts w:ascii="Times New Roman" w:hAnsi="Times New Roman" w:cs="Times New Roman"/>
          <w:sz w:val="24"/>
          <w:szCs w:val="24"/>
        </w:rPr>
        <w:t xml:space="preserve">Следует указать, что составление полноценных обзоров, особенно аналитического типа, требует высокой квалификации специалиста, очень часто с </w:t>
      </w:r>
      <w:r>
        <w:rPr>
          <w:rFonts w:ascii="Times New Roman" w:hAnsi="Times New Roman" w:cs="Times New Roman"/>
          <w:sz w:val="24"/>
          <w:szCs w:val="24"/>
        </w:rPr>
        <w:t>у</w:t>
      </w:r>
      <w:r w:rsidRPr="001C34A3">
        <w:rPr>
          <w:rFonts w:ascii="Times New Roman" w:hAnsi="Times New Roman" w:cs="Times New Roman"/>
          <w:sz w:val="24"/>
          <w:szCs w:val="24"/>
        </w:rPr>
        <w:t>ченой степенью. Бывает, что для аналитических обзоров привлекают целые лаборатории и</w:t>
      </w:r>
      <w:r>
        <w:rPr>
          <w:rFonts w:ascii="Times New Roman" w:hAnsi="Times New Roman" w:cs="Times New Roman"/>
          <w:sz w:val="24"/>
          <w:szCs w:val="24"/>
        </w:rPr>
        <w:t xml:space="preserve"> институты. Существуют специальные</w:t>
      </w:r>
      <w:r w:rsidRPr="001C34A3">
        <w:rPr>
          <w:rFonts w:ascii="Times New Roman" w:hAnsi="Times New Roman" w:cs="Times New Roman"/>
          <w:sz w:val="24"/>
          <w:szCs w:val="24"/>
        </w:rPr>
        <w:t xml:space="preserve"> сотрудники, занимающиеся вопросами анализа различных явлении. Именуются они референтами.</w:t>
      </w:r>
    </w:p>
    <w:p w14:paraId="2AF48D3F" w14:textId="77777777" w:rsidR="0029478B" w:rsidRPr="00E6706B" w:rsidRDefault="0029478B" w:rsidP="0029478B">
      <w:pPr>
        <w:spacing w:after="0" w:line="240" w:lineRule="auto"/>
        <w:ind w:firstLine="709"/>
        <w:jc w:val="both"/>
        <w:rPr>
          <w:rFonts w:ascii="Times New Roman" w:hAnsi="Times New Roman" w:cs="Times New Roman"/>
          <w:sz w:val="24"/>
          <w:szCs w:val="24"/>
        </w:rPr>
      </w:pPr>
      <w:r w:rsidRPr="001C34A3">
        <w:rPr>
          <w:rFonts w:ascii="Times New Roman" w:hAnsi="Times New Roman" w:cs="Times New Roman"/>
          <w:b/>
          <w:sz w:val="24"/>
          <w:szCs w:val="24"/>
        </w:rPr>
        <w:t>Перевод</w:t>
      </w:r>
      <w:r w:rsidRPr="001C34A3">
        <w:rPr>
          <w:rFonts w:ascii="Times New Roman" w:hAnsi="Times New Roman" w:cs="Times New Roman"/>
          <w:sz w:val="24"/>
          <w:szCs w:val="24"/>
        </w:rPr>
        <w:t xml:space="preserve">. Перевод </w:t>
      </w:r>
      <w:r>
        <w:rPr>
          <w:rFonts w:ascii="Times New Roman" w:hAnsi="Times New Roman" w:cs="Times New Roman"/>
          <w:sz w:val="24"/>
          <w:szCs w:val="24"/>
        </w:rPr>
        <w:t>–</w:t>
      </w:r>
      <w:r w:rsidRPr="001C34A3">
        <w:rPr>
          <w:rFonts w:ascii="Times New Roman" w:hAnsi="Times New Roman" w:cs="Times New Roman"/>
          <w:sz w:val="24"/>
          <w:szCs w:val="24"/>
        </w:rPr>
        <w:t xml:space="preserve"> вид аналитико-синтетической переработки первоисточников. Переводами в сфере физической культуры и спорта занимаются как отдельные специалисты, так и целые организации (отдел</w:t>
      </w:r>
      <w:r>
        <w:rPr>
          <w:rFonts w:ascii="Times New Roman" w:hAnsi="Times New Roman" w:cs="Times New Roman"/>
          <w:sz w:val="24"/>
          <w:szCs w:val="24"/>
        </w:rPr>
        <w:t xml:space="preserve"> </w:t>
      </w:r>
      <w:r w:rsidRPr="00E6706B">
        <w:rPr>
          <w:rFonts w:ascii="Times New Roman" w:hAnsi="Times New Roman" w:cs="Times New Roman"/>
          <w:sz w:val="24"/>
          <w:szCs w:val="24"/>
        </w:rPr>
        <w:t>зарубежного спорта ВНИИФК). Естественно, что этот вид переработки научной информации требует не только знания иностранного языка, а и тех проблем, которые изложены в публикации на иностранном языке.</w:t>
      </w:r>
    </w:p>
    <w:p w14:paraId="02DB6E4D" w14:textId="77777777" w:rsidR="0029478B" w:rsidRPr="00E6706B" w:rsidRDefault="0029478B" w:rsidP="0029478B">
      <w:pPr>
        <w:spacing w:after="0" w:line="240" w:lineRule="auto"/>
        <w:ind w:firstLine="709"/>
        <w:jc w:val="both"/>
        <w:rPr>
          <w:rFonts w:ascii="Times New Roman" w:hAnsi="Times New Roman" w:cs="Times New Roman"/>
          <w:sz w:val="24"/>
          <w:szCs w:val="24"/>
        </w:rPr>
      </w:pPr>
      <w:r w:rsidRPr="00E6706B">
        <w:rPr>
          <w:rFonts w:ascii="Times New Roman" w:hAnsi="Times New Roman" w:cs="Times New Roman"/>
          <w:b/>
          <w:sz w:val="24"/>
          <w:szCs w:val="24"/>
        </w:rPr>
        <w:t>Статья</w:t>
      </w:r>
      <w:r w:rsidRPr="00E6706B">
        <w:rPr>
          <w:rFonts w:ascii="Times New Roman" w:hAnsi="Times New Roman" w:cs="Times New Roman"/>
          <w:sz w:val="24"/>
          <w:szCs w:val="24"/>
        </w:rPr>
        <w:t xml:space="preserve">. Статьи </w:t>
      </w:r>
      <w:r>
        <w:rPr>
          <w:rFonts w:ascii="Times New Roman" w:hAnsi="Times New Roman" w:cs="Times New Roman"/>
          <w:sz w:val="24"/>
          <w:szCs w:val="24"/>
        </w:rPr>
        <w:t>- публикации небольшого объема,</w:t>
      </w:r>
      <w:r w:rsidRPr="00E6706B">
        <w:rPr>
          <w:rFonts w:ascii="Times New Roman" w:hAnsi="Times New Roman" w:cs="Times New Roman"/>
          <w:sz w:val="24"/>
          <w:szCs w:val="24"/>
        </w:rPr>
        <w:t xml:space="preserve"> в которых </w:t>
      </w:r>
      <w:r>
        <w:rPr>
          <w:rFonts w:ascii="Times New Roman" w:hAnsi="Times New Roman" w:cs="Times New Roman"/>
          <w:sz w:val="24"/>
          <w:szCs w:val="24"/>
        </w:rPr>
        <w:t>излага</w:t>
      </w:r>
      <w:r w:rsidRPr="00E6706B">
        <w:rPr>
          <w:rFonts w:ascii="Times New Roman" w:hAnsi="Times New Roman" w:cs="Times New Roman"/>
          <w:sz w:val="24"/>
          <w:szCs w:val="24"/>
        </w:rPr>
        <w:t>ются материалы исследования по относительно узкому (тематическому) кругу вопросов. В большинстве случаев это журнальная статья. Прежде чем ее написать надо изучить требования журнала (</w:t>
      </w:r>
      <w:r>
        <w:rPr>
          <w:rFonts w:ascii="Times New Roman" w:hAnsi="Times New Roman" w:cs="Times New Roman"/>
          <w:sz w:val="24"/>
          <w:szCs w:val="24"/>
        </w:rPr>
        <w:t>«</w:t>
      </w:r>
      <w:r w:rsidRPr="00E6706B">
        <w:rPr>
          <w:rFonts w:ascii="Times New Roman" w:hAnsi="Times New Roman" w:cs="Times New Roman"/>
          <w:sz w:val="24"/>
          <w:szCs w:val="24"/>
        </w:rPr>
        <w:t>Теория и практика физической культуры</w:t>
      </w:r>
      <w:r>
        <w:rPr>
          <w:rFonts w:ascii="Times New Roman" w:hAnsi="Times New Roman" w:cs="Times New Roman"/>
          <w:sz w:val="24"/>
          <w:szCs w:val="24"/>
        </w:rPr>
        <w:t>»</w:t>
      </w:r>
      <w:r w:rsidRPr="00E6706B">
        <w:rPr>
          <w:rFonts w:ascii="Times New Roman" w:hAnsi="Times New Roman" w:cs="Times New Roman"/>
          <w:sz w:val="24"/>
          <w:szCs w:val="24"/>
        </w:rPr>
        <w:t xml:space="preserve">, </w:t>
      </w:r>
      <w:r>
        <w:rPr>
          <w:rFonts w:ascii="Times New Roman" w:hAnsi="Times New Roman" w:cs="Times New Roman"/>
          <w:sz w:val="24"/>
          <w:szCs w:val="24"/>
        </w:rPr>
        <w:t>«</w:t>
      </w:r>
      <w:r w:rsidRPr="00E6706B">
        <w:rPr>
          <w:rFonts w:ascii="Times New Roman" w:hAnsi="Times New Roman" w:cs="Times New Roman"/>
          <w:sz w:val="24"/>
          <w:szCs w:val="24"/>
        </w:rPr>
        <w:t>Легкая атлетика</w:t>
      </w:r>
      <w:r>
        <w:rPr>
          <w:rFonts w:ascii="Times New Roman" w:hAnsi="Times New Roman" w:cs="Times New Roman"/>
          <w:sz w:val="24"/>
          <w:szCs w:val="24"/>
        </w:rPr>
        <w:t>»</w:t>
      </w:r>
      <w:r w:rsidRPr="00E6706B">
        <w:rPr>
          <w:rFonts w:ascii="Times New Roman" w:hAnsi="Times New Roman" w:cs="Times New Roman"/>
          <w:sz w:val="24"/>
          <w:szCs w:val="24"/>
        </w:rPr>
        <w:t xml:space="preserve">, </w:t>
      </w:r>
      <w:r>
        <w:rPr>
          <w:rFonts w:ascii="Times New Roman" w:hAnsi="Times New Roman" w:cs="Times New Roman"/>
          <w:sz w:val="24"/>
          <w:szCs w:val="24"/>
        </w:rPr>
        <w:t>«</w:t>
      </w:r>
      <w:r w:rsidRPr="00E6706B">
        <w:rPr>
          <w:rFonts w:ascii="Times New Roman" w:hAnsi="Times New Roman" w:cs="Times New Roman"/>
          <w:sz w:val="24"/>
          <w:szCs w:val="24"/>
        </w:rPr>
        <w:t>Физическая культура в школе</w:t>
      </w:r>
      <w:r>
        <w:rPr>
          <w:rFonts w:ascii="Times New Roman" w:hAnsi="Times New Roman" w:cs="Times New Roman"/>
          <w:sz w:val="24"/>
          <w:szCs w:val="24"/>
        </w:rPr>
        <w:t>»</w:t>
      </w:r>
      <w:r w:rsidRPr="00E6706B">
        <w:rPr>
          <w:rFonts w:ascii="Times New Roman" w:hAnsi="Times New Roman" w:cs="Times New Roman"/>
          <w:sz w:val="24"/>
          <w:szCs w:val="24"/>
        </w:rPr>
        <w:t xml:space="preserve"> и </w:t>
      </w:r>
      <w:proofErr w:type="gramStart"/>
      <w:r w:rsidRPr="00E6706B">
        <w:rPr>
          <w:rFonts w:ascii="Times New Roman" w:hAnsi="Times New Roman" w:cs="Times New Roman"/>
          <w:sz w:val="24"/>
          <w:szCs w:val="24"/>
        </w:rPr>
        <w:t>т.д.</w:t>
      </w:r>
      <w:proofErr w:type="gramEnd"/>
      <w:r w:rsidRPr="00E6706B">
        <w:rPr>
          <w:rFonts w:ascii="Times New Roman" w:hAnsi="Times New Roman" w:cs="Times New Roman"/>
          <w:sz w:val="24"/>
          <w:szCs w:val="24"/>
        </w:rPr>
        <w:t>)</w:t>
      </w:r>
    </w:p>
    <w:p w14:paraId="37232D3B" w14:textId="77777777" w:rsidR="0029478B" w:rsidRDefault="0029478B" w:rsidP="0029478B">
      <w:pPr>
        <w:spacing w:after="0" w:line="240" w:lineRule="auto"/>
        <w:ind w:firstLine="709"/>
        <w:jc w:val="both"/>
        <w:rPr>
          <w:rStyle w:val="FontStyle88"/>
          <w:sz w:val="24"/>
        </w:rPr>
      </w:pPr>
      <w:r w:rsidRPr="00E6706B">
        <w:rPr>
          <w:rFonts w:ascii="Times New Roman" w:hAnsi="Times New Roman" w:cs="Times New Roman"/>
          <w:sz w:val="24"/>
          <w:szCs w:val="24"/>
        </w:rPr>
        <w:t>Требования к публикациям в журналах можно рассматривать как методические рекомендации к написанию научных работ.</w:t>
      </w:r>
      <w:r>
        <w:rPr>
          <w:rFonts w:ascii="Times New Roman" w:hAnsi="Times New Roman" w:cs="Times New Roman"/>
          <w:sz w:val="24"/>
          <w:szCs w:val="24"/>
        </w:rPr>
        <w:t xml:space="preserve"> </w:t>
      </w:r>
      <w:r w:rsidRPr="00D26CA6">
        <w:rPr>
          <w:rStyle w:val="FontStyle88"/>
          <w:sz w:val="24"/>
        </w:rPr>
        <w:t xml:space="preserve">Индекс цитирования научных статей. </w:t>
      </w:r>
      <w:proofErr w:type="spellStart"/>
      <w:r w:rsidRPr="00D26CA6">
        <w:rPr>
          <w:rStyle w:val="FontStyle88"/>
          <w:sz w:val="24"/>
        </w:rPr>
        <w:t>Импа́кт-фа́ктор</w:t>
      </w:r>
      <w:proofErr w:type="spellEnd"/>
      <w:r w:rsidRPr="00D26CA6">
        <w:rPr>
          <w:rStyle w:val="FontStyle88"/>
          <w:sz w:val="24"/>
        </w:rPr>
        <w:t xml:space="preserve">. </w:t>
      </w:r>
      <w:proofErr w:type="spellStart"/>
      <w:r w:rsidRPr="00D26CA6">
        <w:rPr>
          <w:rStyle w:val="FontStyle88"/>
          <w:sz w:val="24"/>
        </w:rPr>
        <w:t>h-и́ндекс</w:t>
      </w:r>
      <w:proofErr w:type="spellEnd"/>
      <w:r w:rsidRPr="00D26CA6">
        <w:rPr>
          <w:rStyle w:val="FontStyle88"/>
          <w:sz w:val="24"/>
        </w:rPr>
        <w:t xml:space="preserve">, или </w:t>
      </w:r>
      <w:proofErr w:type="spellStart"/>
      <w:r w:rsidRPr="00D26CA6">
        <w:rPr>
          <w:rStyle w:val="FontStyle88"/>
          <w:sz w:val="24"/>
        </w:rPr>
        <w:t>и́ндекс</w:t>
      </w:r>
      <w:proofErr w:type="spellEnd"/>
      <w:r w:rsidRPr="00D26CA6">
        <w:rPr>
          <w:rStyle w:val="FontStyle88"/>
          <w:sz w:val="24"/>
        </w:rPr>
        <w:t xml:space="preserve"> </w:t>
      </w:r>
      <w:proofErr w:type="spellStart"/>
      <w:r w:rsidRPr="00D26CA6">
        <w:rPr>
          <w:rStyle w:val="FontStyle88"/>
          <w:sz w:val="24"/>
        </w:rPr>
        <w:t>Хи́рша</w:t>
      </w:r>
      <w:proofErr w:type="spellEnd"/>
      <w:r w:rsidRPr="00D26CA6">
        <w:rPr>
          <w:rStyle w:val="FontStyle88"/>
          <w:sz w:val="24"/>
        </w:rPr>
        <w:t xml:space="preserve">. Системы, используемые для подсчета индекса цитируемости. </w:t>
      </w:r>
      <w:proofErr w:type="spellStart"/>
      <w:r w:rsidRPr="00D26CA6">
        <w:rPr>
          <w:rStyle w:val="FontStyle88"/>
          <w:sz w:val="24"/>
        </w:rPr>
        <w:t>ScienceCitationIndex</w:t>
      </w:r>
      <w:proofErr w:type="spellEnd"/>
      <w:r w:rsidRPr="00D26CA6">
        <w:rPr>
          <w:rStyle w:val="FontStyle88"/>
          <w:sz w:val="24"/>
        </w:rPr>
        <w:t xml:space="preserve"> (SCI), </w:t>
      </w:r>
      <w:proofErr w:type="spellStart"/>
      <w:r w:rsidRPr="00D26CA6">
        <w:rPr>
          <w:rStyle w:val="FontStyle88"/>
          <w:sz w:val="24"/>
        </w:rPr>
        <w:t>WebofScience</w:t>
      </w:r>
      <w:proofErr w:type="spellEnd"/>
      <w:r w:rsidRPr="00D26CA6">
        <w:rPr>
          <w:rStyle w:val="FontStyle88"/>
          <w:sz w:val="24"/>
        </w:rPr>
        <w:t xml:space="preserve">, </w:t>
      </w:r>
      <w:proofErr w:type="spellStart"/>
      <w:r w:rsidRPr="00D26CA6">
        <w:rPr>
          <w:rStyle w:val="FontStyle88"/>
          <w:sz w:val="24"/>
        </w:rPr>
        <w:t>Scopus</w:t>
      </w:r>
      <w:proofErr w:type="spellEnd"/>
      <w:r w:rsidRPr="00D26CA6">
        <w:rPr>
          <w:rStyle w:val="FontStyle88"/>
          <w:sz w:val="24"/>
        </w:rPr>
        <w:t xml:space="preserve">, </w:t>
      </w:r>
      <w:proofErr w:type="spellStart"/>
      <w:r w:rsidRPr="00D26CA6">
        <w:rPr>
          <w:rStyle w:val="FontStyle88"/>
          <w:sz w:val="24"/>
        </w:rPr>
        <w:t>GoogleScholar</w:t>
      </w:r>
      <w:proofErr w:type="spellEnd"/>
      <w:r w:rsidRPr="00D26CA6">
        <w:rPr>
          <w:rStyle w:val="FontStyle88"/>
          <w:sz w:val="24"/>
        </w:rPr>
        <w:t xml:space="preserve"> (GS), Российский индекс научного цитирования (РИНЦ).</w:t>
      </w:r>
    </w:p>
    <w:p w14:paraId="5B8AFF2F" w14:textId="77777777" w:rsidR="0029478B" w:rsidRDefault="0029478B" w:rsidP="0029478B">
      <w:pPr>
        <w:spacing w:after="0" w:line="240" w:lineRule="auto"/>
        <w:ind w:firstLine="709"/>
        <w:jc w:val="both"/>
        <w:rPr>
          <w:rFonts w:ascii="Times New Roman" w:hAnsi="Times New Roman" w:cs="Times New Roman"/>
          <w:sz w:val="24"/>
          <w:szCs w:val="24"/>
        </w:rPr>
      </w:pPr>
      <w:r w:rsidRPr="00A73E96">
        <w:rPr>
          <w:rFonts w:ascii="Times New Roman" w:hAnsi="Times New Roman" w:cs="Times New Roman"/>
          <w:b/>
          <w:sz w:val="24"/>
          <w:szCs w:val="24"/>
        </w:rPr>
        <w:t>Рецензия</w:t>
      </w:r>
      <w:r w:rsidRPr="00E6706B">
        <w:rPr>
          <w:rFonts w:ascii="Times New Roman" w:hAnsi="Times New Roman" w:cs="Times New Roman"/>
          <w:sz w:val="24"/>
          <w:szCs w:val="24"/>
        </w:rPr>
        <w:t xml:space="preserve">. Это вид критического рассмотрения одного или </w:t>
      </w:r>
      <w:r>
        <w:rPr>
          <w:rFonts w:ascii="Times New Roman" w:hAnsi="Times New Roman" w:cs="Times New Roman"/>
          <w:sz w:val="24"/>
          <w:szCs w:val="24"/>
        </w:rPr>
        <w:t>н</w:t>
      </w:r>
      <w:r w:rsidRPr="00E6706B">
        <w:rPr>
          <w:rFonts w:ascii="Times New Roman" w:hAnsi="Times New Roman" w:cs="Times New Roman"/>
          <w:sz w:val="24"/>
          <w:szCs w:val="24"/>
        </w:rPr>
        <w:t xml:space="preserve">ескольких произведений, статей, учебников, монографий по заданию </w:t>
      </w:r>
      <w:r>
        <w:rPr>
          <w:rFonts w:ascii="Times New Roman" w:hAnsi="Times New Roman" w:cs="Times New Roman"/>
          <w:sz w:val="24"/>
          <w:szCs w:val="24"/>
        </w:rPr>
        <w:t>и</w:t>
      </w:r>
      <w:r w:rsidRPr="00E6706B">
        <w:rPr>
          <w:rFonts w:ascii="Times New Roman" w:hAnsi="Times New Roman" w:cs="Times New Roman"/>
          <w:sz w:val="24"/>
          <w:szCs w:val="24"/>
        </w:rPr>
        <w:t xml:space="preserve">здателя или по усмотрению рецензента. Существуют "неписанные" </w:t>
      </w:r>
      <w:r>
        <w:rPr>
          <w:rFonts w:ascii="Times New Roman" w:hAnsi="Times New Roman" w:cs="Times New Roman"/>
          <w:sz w:val="24"/>
          <w:szCs w:val="24"/>
        </w:rPr>
        <w:t>п</w:t>
      </w:r>
      <w:r w:rsidRPr="00E6706B">
        <w:rPr>
          <w:rFonts w:ascii="Times New Roman" w:hAnsi="Times New Roman" w:cs="Times New Roman"/>
          <w:sz w:val="24"/>
          <w:szCs w:val="24"/>
        </w:rPr>
        <w:t>равила рецензирования, которые гла</w:t>
      </w:r>
      <w:r>
        <w:rPr>
          <w:rFonts w:ascii="Times New Roman" w:hAnsi="Times New Roman" w:cs="Times New Roman"/>
          <w:sz w:val="24"/>
          <w:szCs w:val="24"/>
        </w:rPr>
        <w:t>сят, что рецензент должен быть об</w:t>
      </w:r>
      <w:r w:rsidRPr="00E6706B">
        <w:rPr>
          <w:rFonts w:ascii="Times New Roman" w:hAnsi="Times New Roman" w:cs="Times New Roman"/>
          <w:sz w:val="24"/>
          <w:szCs w:val="24"/>
        </w:rPr>
        <w:t>ъективным, беспристрастным, не отстаивать своим мнением отдельные колы или направления в науке, он должен видеть, ка</w:t>
      </w:r>
      <w:r>
        <w:rPr>
          <w:rFonts w:ascii="Times New Roman" w:hAnsi="Times New Roman" w:cs="Times New Roman"/>
          <w:sz w:val="24"/>
          <w:szCs w:val="24"/>
        </w:rPr>
        <w:t>к по</w:t>
      </w:r>
      <w:r w:rsidRPr="00E6706B">
        <w:rPr>
          <w:rFonts w:ascii="Times New Roman" w:hAnsi="Times New Roman" w:cs="Times New Roman"/>
          <w:sz w:val="24"/>
          <w:szCs w:val="24"/>
        </w:rPr>
        <w:t xml:space="preserve">ложительные, так и отрицательные </w:t>
      </w:r>
      <w:r>
        <w:rPr>
          <w:rFonts w:ascii="Times New Roman" w:hAnsi="Times New Roman" w:cs="Times New Roman"/>
          <w:sz w:val="24"/>
          <w:szCs w:val="24"/>
        </w:rPr>
        <w:t>(ошибочные, не соответствующие в</w:t>
      </w:r>
      <w:r w:rsidRPr="00E6706B">
        <w:rPr>
          <w:rFonts w:ascii="Times New Roman" w:hAnsi="Times New Roman" w:cs="Times New Roman"/>
          <w:sz w:val="24"/>
          <w:szCs w:val="24"/>
        </w:rPr>
        <w:t xml:space="preserve">ременным представлениям и </w:t>
      </w:r>
      <w:proofErr w:type="gramStart"/>
      <w:r w:rsidRPr="00E6706B">
        <w:rPr>
          <w:rFonts w:ascii="Times New Roman" w:hAnsi="Times New Roman" w:cs="Times New Roman"/>
          <w:sz w:val="24"/>
          <w:szCs w:val="24"/>
        </w:rPr>
        <w:t>т.д.</w:t>
      </w:r>
      <w:proofErr w:type="gramEnd"/>
      <w:r w:rsidRPr="00E6706B">
        <w:rPr>
          <w:rFonts w:ascii="Times New Roman" w:hAnsi="Times New Roman" w:cs="Times New Roman"/>
          <w:sz w:val="24"/>
          <w:szCs w:val="24"/>
        </w:rPr>
        <w:t>)</w:t>
      </w:r>
      <w:r>
        <w:rPr>
          <w:rFonts w:ascii="Times New Roman" w:hAnsi="Times New Roman" w:cs="Times New Roman"/>
          <w:sz w:val="24"/>
          <w:szCs w:val="24"/>
        </w:rPr>
        <w:t xml:space="preserve"> моменты рецензируемой работы, ре</w:t>
      </w:r>
      <w:r w:rsidRPr="00E6706B">
        <w:rPr>
          <w:rFonts w:ascii="Times New Roman" w:hAnsi="Times New Roman" w:cs="Times New Roman"/>
          <w:sz w:val="24"/>
          <w:szCs w:val="24"/>
        </w:rPr>
        <w:t>цензия может содержать советы, предложения, рекомендации по управлению недостатков или п</w:t>
      </w:r>
      <w:r>
        <w:rPr>
          <w:rFonts w:ascii="Times New Roman" w:hAnsi="Times New Roman" w:cs="Times New Roman"/>
          <w:sz w:val="24"/>
          <w:szCs w:val="24"/>
        </w:rPr>
        <w:t>о использованию произведения в пр</w:t>
      </w:r>
      <w:r w:rsidRPr="00E6706B">
        <w:rPr>
          <w:rFonts w:ascii="Times New Roman" w:hAnsi="Times New Roman" w:cs="Times New Roman"/>
          <w:sz w:val="24"/>
          <w:szCs w:val="24"/>
        </w:rPr>
        <w:t>актике.</w:t>
      </w:r>
    </w:p>
    <w:p w14:paraId="7E6C9B3E" w14:textId="77777777" w:rsidR="0029478B" w:rsidRDefault="0029478B" w:rsidP="0029478B">
      <w:pPr>
        <w:spacing w:after="0" w:line="240" w:lineRule="auto"/>
        <w:ind w:firstLine="709"/>
        <w:jc w:val="both"/>
        <w:rPr>
          <w:rFonts w:ascii="Times New Roman" w:hAnsi="Times New Roman" w:cs="Times New Roman"/>
          <w:sz w:val="24"/>
          <w:szCs w:val="24"/>
        </w:rPr>
      </w:pPr>
      <w:r w:rsidRPr="00A73E96">
        <w:rPr>
          <w:rFonts w:ascii="Times New Roman" w:hAnsi="Times New Roman" w:cs="Times New Roman"/>
          <w:b/>
          <w:sz w:val="24"/>
          <w:szCs w:val="24"/>
        </w:rPr>
        <w:t>Учебник</w:t>
      </w:r>
      <w:r w:rsidRPr="00A73E96">
        <w:rPr>
          <w:rFonts w:ascii="Times New Roman" w:hAnsi="Times New Roman" w:cs="Times New Roman"/>
          <w:sz w:val="24"/>
          <w:szCs w:val="24"/>
        </w:rPr>
        <w:t>. Это основная учебная книга студента или школьника, пользование книги в качестве учебника разрешается ответствующим ведомством (министерством). Это книга, написанная высоком и доступном для понимания уровне, содержание которой ответствует программе дисциплины учебного плана. В учебнике с</w:t>
      </w:r>
      <w:r>
        <w:rPr>
          <w:rFonts w:ascii="Times New Roman" w:hAnsi="Times New Roman" w:cs="Times New Roman"/>
          <w:sz w:val="24"/>
          <w:szCs w:val="24"/>
        </w:rPr>
        <w:t>ис</w:t>
      </w:r>
      <w:r w:rsidRPr="00A73E96">
        <w:rPr>
          <w:rFonts w:ascii="Times New Roman" w:hAnsi="Times New Roman" w:cs="Times New Roman"/>
          <w:sz w:val="24"/>
          <w:szCs w:val="24"/>
        </w:rPr>
        <w:t>тематизировано излагаются основы знаний в учебной дисциплине на временном уровне науки и культуры.</w:t>
      </w:r>
      <w:r>
        <w:rPr>
          <w:rFonts w:ascii="Times New Roman" w:hAnsi="Times New Roman" w:cs="Times New Roman"/>
          <w:sz w:val="24"/>
          <w:szCs w:val="24"/>
        </w:rPr>
        <w:t xml:space="preserve"> </w:t>
      </w:r>
    </w:p>
    <w:p w14:paraId="278C8C51" w14:textId="77777777" w:rsidR="0029478B" w:rsidRDefault="0029478B" w:rsidP="0029478B">
      <w:pPr>
        <w:spacing w:after="0" w:line="240" w:lineRule="auto"/>
        <w:ind w:firstLine="709"/>
        <w:jc w:val="both"/>
        <w:rPr>
          <w:rFonts w:ascii="Times New Roman" w:hAnsi="Times New Roman" w:cs="Times New Roman"/>
          <w:sz w:val="24"/>
          <w:szCs w:val="24"/>
        </w:rPr>
      </w:pPr>
      <w:r w:rsidRPr="000A7101">
        <w:rPr>
          <w:rFonts w:ascii="Times New Roman" w:hAnsi="Times New Roman" w:cs="Times New Roman"/>
          <w:b/>
          <w:sz w:val="24"/>
          <w:szCs w:val="24"/>
        </w:rPr>
        <w:t>Учебное пособие.</w:t>
      </w:r>
      <w:r>
        <w:rPr>
          <w:rFonts w:ascii="Times New Roman" w:hAnsi="Times New Roman" w:cs="Times New Roman"/>
          <w:sz w:val="24"/>
          <w:szCs w:val="24"/>
        </w:rPr>
        <w:t xml:space="preserve"> </w:t>
      </w:r>
      <w:r w:rsidRPr="000A7101">
        <w:rPr>
          <w:rFonts w:ascii="Times New Roman" w:hAnsi="Times New Roman" w:cs="Times New Roman"/>
          <w:sz w:val="24"/>
          <w:szCs w:val="24"/>
        </w:rPr>
        <w:tab/>
        <w:t>Это вид систематического изложения</w:t>
      </w:r>
      <w:r>
        <w:rPr>
          <w:rFonts w:ascii="Times New Roman" w:hAnsi="Times New Roman" w:cs="Times New Roman"/>
          <w:sz w:val="24"/>
          <w:szCs w:val="24"/>
        </w:rPr>
        <w:t xml:space="preserve"> в</w:t>
      </w:r>
      <w:r w:rsidRPr="000A7101">
        <w:rPr>
          <w:rFonts w:ascii="Times New Roman" w:hAnsi="Times New Roman" w:cs="Times New Roman"/>
          <w:sz w:val="24"/>
          <w:szCs w:val="24"/>
        </w:rPr>
        <w:t xml:space="preserve">ременных научных и практических рекомендаций в отдельных </w:t>
      </w:r>
      <w:r>
        <w:rPr>
          <w:rFonts w:ascii="Times New Roman" w:hAnsi="Times New Roman" w:cs="Times New Roman"/>
          <w:sz w:val="24"/>
          <w:szCs w:val="24"/>
        </w:rPr>
        <w:t>ви</w:t>
      </w:r>
      <w:r w:rsidRPr="000A7101">
        <w:rPr>
          <w:rFonts w:ascii="Times New Roman" w:hAnsi="Times New Roman" w:cs="Times New Roman"/>
          <w:sz w:val="24"/>
          <w:szCs w:val="24"/>
        </w:rPr>
        <w:t xml:space="preserve">дах знаний для студентов, аспирантов, тренеров, учителей </w:t>
      </w:r>
      <w:r>
        <w:rPr>
          <w:rFonts w:ascii="Times New Roman" w:hAnsi="Times New Roman" w:cs="Times New Roman"/>
          <w:sz w:val="24"/>
          <w:szCs w:val="24"/>
        </w:rPr>
        <w:t>фи</w:t>
      </w:r>
      <w:r w:rsidRPr="000A7101">
        <w:rPr>
          <w:rFonts w:ascii="Times New Roman" w:hAnsi="Times New Roman" w:cs="Times New Roman"/>
          <w:sz w:val="24"/>
          <w:szCs w:val="24"/>
        </w:rPr>
        <w:t xml:space="preserve">зической культуры. Результаты собственных исследований </w:t>
      </w:r>
      <w:r>
        <w:rPr>
          <w:rFonts w:ascii="Times New Roman" w:hAnsi="Times New Roman" w:cs="Times New Roman"/>
          <w:sz w:val="24"/>
          <w:szCs w:val="24"/>
        </w:rPr>
        <w:t>считаю</w:t>
      </w:r>
      <w:r w:rsidRPr="000A7101">
        <w:rPr>
          <w:rFonts w:ascii="Times New Roman" w:hAnsi="Times New Roman" w:cs="Times New Roman"/>
          <w:sz w:val="24"/>
          <w:szCs w:val="24"/>
        </w:rPr>
        <w:t xml:space="preserve">тся в учебном пособии с общепринятыми, традиционными. По </w:t>
      </w:r>
      <w:r>
        <w:rPr>
          <w:rFonts w:ascii="Times New Roman" w:hAnsi="Times New Roman" w:cs="Times New Roman"/>
          <w:sz w:val="24"/>
          <w:szCs w:val="24"/>
        </w:rPr>
        <w:t>рез</w:t>
      </w:r>
      <w:r w:rsidRPr="000A7101">
        <w:rPr>
          <w:rFonts w:ascii="Times New Roman" w:hAnsi="Times New Roman" w:cs="Times New Roman"/>
          <w:sz w:val="24"/>
          <w:szCs w:val="24"/>
        </w:rPr>
        <w:t xml:space="preserve">ультатам этих соотношений авторы </w:t>
      </w:r>
      <w:r w:rsidRPr="000A7101">
        <w:rPr>
          <w:rFonts w:ascii="Times New Roman" w:hAnsi="Times New Roman" w:cs="Times New Roman"/>
          <w:sz w:val="24"/>
          <w:szCs w:val="24"/>
        </w:rPr>
        <w:lastRenderedPageBreak/>
        <w:t>пособий дают собственные рекомендации. Очень часто</w:t>
      </w:r>
      <w:r>
        <w:rPr>
          <w:rFonts w:ascii="Times New Roman" w:hAnsi="Times New Roman" w:cs="Times New Roman"/>
          <w:sz w:val="24"/>
          <w:szCs w:val="24"/>
        </w:rPr>
        <w:t xml:space="preserve">м </w:t>
      </w:r>
      <w:r w:rsidRPr="000A7101">
        <w:rPr>
          <w:rFonts w:ascii="Times New Roman" w:hAnsi="Times New Roman" w:cs="Times New Roman"/>
          <w:sz w:val="24"/>
          <w:szCs w:val="24"/>
        </w:rPr>
        <w:t>- пособия издаются в помощь при изучении отдельных разделов учебных дисциплин.</w:t>
      </w:r>
      <w:r>
        <w:rPr>
          <w:rFonts w:ascii="Times New Roman" w:hAnsi="Times New Roman" w:cs="Times New Roman"/>
          <w:sz w:val="24"/>
          <w:szCs w:val="24"/>
        </w:rPr>
        <w:t xml:space="preserve"> </w:t>
      </w:r>
    </w:p>
    <w:p w14:paraId="55EFBD64" w14:textId="77777777" w:rsidR="0029478B" w:rsidRDefault="0029478B" w:rsidP="0029478B">
      <w:pPr>
        <w:spacing w:after="0" w:line="240" w:lineRule="auto"/>
        <w:ind w:firstLine="709"/>
        <w:jc w:val="both"/>
        <w:rPr>
          <w:rFonts w:ascii="Times New Roman" w:hAnsi="Times New Roman" w:cs="Times New Roman"/>
          <w:sz w:val="24"/>
          <w:szCs w:val="24"/>
        </w:rPr>
      </w:pPr>
      <w:r w:rsidRPr="000A7101">
        <w:rPr>
          <w:rFonts w:ascii="Times New Roman" w:hAnsi="Times New Roman" w:cs="Times New Roman"/>
          <w:b/>
          <w:sz w:val="24"/>
          <w:szCs w:val="24"/>
        </w:rPr>
        <w:t>Монография.</w:t>
      </w:r>
      <w:r w:rsidRPr="000A7101">
        <w:rPr>
          <w:rFonts w:ascii="Times New Roman" w:hAnsi="Times New Roman" w:cs="Times New Roman"/>
          <w:sz w:val="24"/>
          <w:szCs w:val="24"/>
        </w:rPr>
        <w:t xml:space="preserve"> Это вид научного труда, который под силу сложившемуся ученому или коллективу ученых. Для монографии характерно подробное изложение какой </w:t>
      </w:r>
      <w:r>
        <w:rPr>
          <w:rFonts w:ascii="Times New Roman" w:hAnsi="Times New Roman" w:cs="Times New Roman"/>
          <w:sz w:val="24"/>
          <w:szCs w:val="24"/>
        </w:rPr>
        <w:t>–</w:t>
      </w:r>
      <w:r w:rsidRPr="000A7101">
        <w:rPr>
          <w:rFonts w:ascii="Times New Roman" w:hAnsi="Times New Roman" w:cs="Times New Roman"/>
          <w:sz w:val="24"/>
          <w:szCs w:val="24"/>
        </w:rPr>
        <w:t xml:space="preserve"> либо проблемы. Например, монография </w:t>
      </w:r>
      <w:proofErr w:type="gramStart"/>
      <w:r w:rsidRPr="000A7101">
        <w:rPr>
          <w:rFonts w:ascii="Times New Roman" w:hAnsi="Times New Roman" w:cs="Times New Roman"/>
          <w:sz w:val="24"/>
          <w:szCs w:val="24"/>
        </w:rPr>
        <w:t>В.М.</w:t>
      </w:r>
      <w:proofErr w:type="gramEnd"/>
      <w:r>
        <w:rPr>
          <w:rFonts w:ascii="Times New Roman" w:hAnsi="Times New Roman" w:cs="Times New Roman"/>
          <w:sz w:val="24"/>
          <w:szCs w:val="24"/>
        </w:rPr>
        <w:t xml:space="preserve"> </w:t>
      </w:r>
      <w:r w:rsidRPr="000A7101">
        <w:rPr>
          <w:rFonts w:ascii="Times New Roman" w:hAnsi="Times New Roman" w:cs="Times New Roman"/>
          <w:sz w:val="24"/>
          <w:szCs w:val="24"/>
        </w:rPr>
        <w:t xml:space="preserve">Волкова </w:t>
      </w:r>
      <w:r>
        <w:rPr>
          <w:rFonts w:ascii="Times New Roman" w:hAnsi="Times New Roman" w:cs="Times New Roman"/>
          <w:sz w:val="24"/>
          <w:szCs w:val="24"/>
        </w:rPr>
        <w:t>«</w:t>
      </w:r>
      <w:r w:rsidRPr="000A7101">
        <w:rPr>
          <w:rFonts w:ascii="Times New Roman" w:hAnsi="Times New Roman" w:cs="Times New Roman"/>
          <w:sz w:val="24"/>
          <w:szCs w:val="24"/>
        </w:rPr>
        <w:t>Восстановительные процессы в спорте</w:t>
      </w:r>
      <w:r>
        <w:rPr>
          <w:rFonts w:ascii="Times New Roman" w:hAnsi="Times New Roman" w:cs="Times New Roman"/>
          <w:sz w:val="24"/>
          <w:szCs w:val="24"/>
        </w:rPr>
        <w:t>».</w:t>
      </w:r>
      <w:r w:rsidRPr="000A7101">
        <w:rPr>
          <w:rFonts w:ascii="Times New Roman" w:hAnsi="Times New Roman" w:cs="Times New Roman"/>
          <w:sz w:val="24"/>
          <w:szCs w:val="24"/>
        </w:rPr>
        <w:t xml:space="preserve"> Изучение аннотации показывает, что и этот большой труд посвящен лишь некоторым вопросам утомления и восстановления после него. Монография, как правило, должна иметь объем - не менее шести печатных листов, раскрывать сущность явления, историю его развития, освещать наиболее значительные работы, обязательно содержать результаты собственных исследований и, что очень важно, почти исчерпывающий список литературы, который в этом случа</w:t>
      </w:r>
      <w:r>
        <w:rPr>
          <w:rFonts w:ascii="Times New Roman" w:hAnsi="Times New Roman" w:cs="Times New Roman"/>
          <w:sz w:val="24"/>
          <w:szCs w:val="24"/>
        </w:rPr>
        <w:t>е может быть назван библиографие</w:t>
      </w:r>
      <w:r w:rsidRPr="000A7101">
        <w:rPr>
          <w:rFonts w:ascii="Times New Roman" w:hAnsi="Times New Roman" w:cs="Times New Roman"/>
          <w:sz w:val="24"/>
          <w:szCs w:val="24"/>
        </w:rPr>
        <w:t>й.</w:t>
      </w:r>
    </w:p>
    <w:p w14:paraId="6941877B" w14:textId="77777777" w:rsidR="0029478B" w:rsidRPr="000A7101" w:rsidRDefault="0029478B" w:rsidP="0029478B">
      <w:pPr>
        <w:spacing w:after="0" w:line="240" w:lineRule="auto"/>
        <w:ind w:firstLine="709"/>
        <w:jc w:val="both"/>
        <w:rPr>
          <w:rFonts w:ascii="Times New Roman" w:hAnsi="Times New Roman" w:cs="Times New Roman"/>
          <w:sz w:val="24"/>
          <w:szCs w:val="24"/>
        </w:rPr>
      </w:pPr>
      <w:r w:rsidRPr="008C3A47">
        <w:rPr>
          <w:rFonts w:ascii="Times New Roman" w:hAnsi="Times New Roman" w:cs="Times New Roman"/>
          <w:b/>
          <w:sz w:val="24"/>
          <w:szCs w:val="24"/>
        </w:rPr>
        <w:t>Диссертация</w:t>
      </w:r>
      <w:r w:rsidRPr="000A7101">
        <w:rPr>
          <w:rFonts w:ascii="Times New Roman" w:hAnsi="Times New Roman" w:cs="Times New Roman"/>
          <w:sz w:val="24"/>
          <w:szCs w:val="24"/>
        </w:rPr>
        <w:t>. Это научный труд</w:t>
      </w:r>
      <w:proofErr w:type="gramStart"/>
      <w:r w:rsidRPr="000A7101">
        <w:rPr>
          <w:rFonts w:ascii="Times New Roman" w:hAnsi="Times New Roman" w:cs="Times New Roman"/>
          <w:sz w:val="24"/>
          <w:szCs w:val="24"/>
        </w:rPr>
        <w:t>.</w:t>
      </w:r>
      <w:proofErr w:type="gramEnd"/>
      <w:r w:rsidRPr="000A7101">
        <w:rPr>
          <w:rFonts w:ascii="Times New Roman" w:hAnsi="Times New Roman" w:cs="Times New Roman"/>
          <w:sz w:val="24"/>
          <w:szCs w:val="24"/>
        </w:rPr>
        <w:t xml:space="preserve"> выполненный обязательно индивидуально. Выполнение диссертации на степень кандидата наук может осуществляться под руководством доктора наук или кандидата,</w:t>
      </w:r>
      <w:r w:rsidRPr="008C3A47">
        <w:rPr>
          <w:rFonts w:ascii="Courier New" w:eastAsia="Courier New" w:hAnsi="Courier New" w:cs="Courier New"/>
          <w:color w:val="000000"/>
          <w:sz w:val="24"/>
          <w:szCs w:val="24"/>
          <w:lang w:eastAsia="ru-RU"/>
        </w:rPr>
        <w:t xml:space="preserve"> </w:t>
      </w:r>
      <w:r w:rsidRPr="008C3A47">
        <w:rPr>
          <w:rFonts w:ascii="Times New Roman" w:hAnsi="Times New Roman" w:cs="Times New Roman"/>
          <w:sz w:val="24"/>
          <w:szCs w:val="24"/>
        </w:rPr>
        <w:t>кандидатские диссертации готовятся как аспирантами, так и соискателями.</w:t>
      </w:r>
    </w:p>
    <w:p w14:paraId="11F777F1" w14:textId="77777777" w:rsidR="0029478B" w:rsidRDefault="0029478B" w:rsidP="0029478B">
      <w:pPr>
        <w:spacing w:after="0" w:line="240" w:lineRule="auto"/>
        <w:ind w:firstLine="709"/>
        <w:jc w:val="both"/>
        <w:rPr>
          <w:rFonts w:ascii="Times New Roman" w:hAnsi="Times New Roman" w:cs="Times New Roman"/>
          <w:sz w:val="24"/>
          <w:szCs w:val="24"/>
        </w:rPr>
      </w:pPr>
      <w:r w:rsidRPr="008C3A47">
        <w:rPr>
          <w:rFonts w:ascii="Times New Roman" w:hAnsi="Times New Roman" w:cs="Times New Roman"/>
          <w:b/>
          <w:bCs/>
          <w:sz w:val="24"/>
          <w:szCs w:val="24"/>
        </w:rPr>
        <w:t xml:space="preserve">Выпускные квалификационные работы. </w:t>
      </w:r>
      <w:r w:rsidRPr="008C3A47">
        <w:rPr>
          <w:rFonts w:ascii="Times New Roman" w:hAnsi="Times New Roman" w:cs="Times New Roman"/>
          <w:sz w:val="24"/>
          <w:szCs w:val="24"/>
        </w:rPr>
        <w:t>В вузах являются одним из видов самостоятельной учебы. Задачей этих работ является формирование у студентов научного мировоззрения, развитие научной и поисковой мысли, активизации познавательного процесса, углубления специальных знаний и возможностей использования их в практике. Выпускные работы могут быть теоретического, эмпирического,</w:t>
      </w:r>
      <w:r w:rsidRPr="008C3A47">
        <w:rPr>
          <w:rFonts w:ascii="Times New Roman" w:hAnsi="Times New Roman" w:cs="Times New Roman"/>
          <w:sz w:val="24"/>
          <w:szCs w:val="24"/>
        </w:rPr>
        <w:tab/>
        <w:t>экспериментального или конструкторско-экспериментального характера.</w:t>
      </w:r>
      <w:r>
        <w:rPr>
          <w:rFonts w:ascii="Times New Roman" w:hAnsi="Times New Roman" w:cs="Times New Roman"/>
          <w:sz w:val="24"/>
          <w:szCs w:val="24"/>
        </w:rPr>
        <w:t xml:space="preserve"> </w:t>
      </w:r>
    </w:p>
    <w:p w14:paraId="5DC10E7F" w14:textId="77777777" w:rsidR="0029478B" w:rsidRDefault="0029478B" w:rsidP="0029478B">
      <w:pPr>
        <w:spacing w:after="0" w:line="240" w:lineRule="auto"/>
        <w:jc w:val="both"/>
        <w:rPr>
          <w:rFonts w:ascii="Times New Roman" w:hAnsi="Times New Roman" w:cs="Times New Roman"/>
          <w:sz w:val="24"/>
          <w:szCs w:val="24"/>
        </w:rPr>
      </w:pPr>
    </w:p>
    <w:bookmarkEnd w:id="10"/>
    <w:p w14:paraId="525615F2" w14:textId="77777777" w:rsidR="0029478B" w:rsidRDefault="0029478B" w:rsidP="0029478B">
      <w:pPr>
        <w:spacing w:after="0" w:line="240" w:lineRule="auto"/>
        <w:jc w:val="both"/>
        <w:rPr>
          <w:rFonts w:ascii="Times New Roman" w:hAnsi="Times New Roman" w:cs="Times New Roman"/>
          <w:sz w:val="24"/>
          <w:szCs w:val="24"/>
        </w:rPr>
      </w:pPr>
    </w:p>
    <w:p w14:paraId="5DE1B497"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kern w:val="24"/>
          <w:sz w:val="24"/>
          <w:szCs w:val="24"/>
          <w:lang w:eastAsia="ru-RU"/>
        </w:rPr>
      </w:pPr>
      <w:bookmarkStart w:id="11" w:name="_Hlk37609052"/>
      <w:r w:rsidRPr="00D00A71">
        <w:rPr>
          <w:rFonts w:ascii="Times New Roman" w:eastAsia="Times New Roman" w:hAnsi="Times New Roman" w:cs="Times New Roman"/>
          <w:b/>
          <w:kern w:val="24"/>
          <w:sz w:val="24"/>
          <w:szCs w:val="24"/>
          <w:lang w:eastAsia="ru-RU"/>
        </w:rPr>
        <w:t>Сущность научной проблемы и ее роль в исследованиях в сфере физической культуры и спорта</w:t>
      </w:r>
    </w:p>
    <w:p w14:paraId="36D9DB66"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kern w:val="24"/>
          <w:sz w:val="24"/>
          <w:szCs w:val="24"/>
          <w:lang w:eastAsia="ru-RU"/>
        </w:rPr>
      </w:pPr>
    </w:p>
    <w:p w14:paraId="5EC2AA06"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kern w:val="24"/>
          <w:sz w:val="24"/>
          <w:szCs w:val="24"/>
          <w:lang w:eastAsia="ru-RU"/>
        </w:rPr>
      </w:pPr>
      <w:r w:rsidRPr="00D00A71">
        <w:rPr>
          <w:rFonts w:ascii="Times New Roman" w:eastAsia="Times New Roman" w:hAnsi="Times New Roman" w:cs="Times New Roman"/>
          <w:b/>
          <w:kern w:val="24"/>
          <w:sz w:val="24"/>
          <w:szCs w:val="24"/>
          <w:lang w:eastAsia="ru-RU"/>
        </w:rPr>
        <w:t>Науки сферы ФК и С</w:t>
      </w:r>
    </w:p>
    <w:p w14:paraId="6D019D71"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Отличительные признаки научного исследования (научная проблема)</w:t>
      </w:r>
    </w:p>
    <w:p w14:paraId="7201DC27"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Первый признак научности исследования – это характер вопроса, на который в ходе исследования предстоит получить ответить. Если он начинается со слов </w:t>
      </w:r>
      <w:r w:rsidRPr="00D00A71">
        <w:rPr>
          <w:rFonts w:ascii="Times New Roman" w:eastAsia="Times New Roman" w:hAnsi="Times New Roman" w:cs="Times New Roman"/>
          <w:b/>
          <w:bCs/>
          <w:i/>
          <w:iCs/>
          <w:kern w:val="24"/>
          <w:sz w:val="24"/>
          <w:szCs w:val="24"/>
          <w:lang w:eastAsia="ru-RU"/>
        </w:rPr>
        <w:t xml:space="preserve">«ЧТО?», «КАК?», «КАКОЙ?» </w:t>
      </w:r>
      <w:r w:rsidRPr="00D00A71">
        <w:rPr>
          <w:rFonts w:ascii="Times New Roman" w:eastAsia="Times New Roman" w:hAnsi="Times New Roman" w:cs="Times New Roman"/>
          <w:kern w:val="24"/>
          <w:sz w:val="24"/>
          <w:szCs w:val="24"/>
          <w:lang w:eastAsia="ru-RU"/>
        </w:rPr>
        <w:t xml:space="preserve">– ответ будет носить описательный характер и это есть не научная проблема, практическая задача.  </w:t>
      </w:r>
    </w:p>
    <w:p w14:paraId="4C67B7C8"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Результатом решения научной проблемы является получение нового знания, что и составляет цель предпринимаемого исследования.</w:t>
      </w:r>
    </w:p>
    <w:p w14:paraId="420257FC"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bCs/>
          <w:i/>
          <w:iCs/>
          <w:kern w:val="24"/>
          <w:sz w:val="24"/>
          <w:szCs w:val="24"/>
          <w:u w:val="single"/>
          <w:lang w:eastAsia="ru-RU"/>
        </w:rPr>
      </w:pPr>
      <w:r w:rsidRPr="00D00A71">
        <w:rPr>
          <w:rFonts w:ascii="Times New Roman" w:eastAsia="Times New Roman" w:hAnsi="Times New Roman" w:cs="Times New Roman"/>
          <w:kern w:val="24"/>
          <w:sz w:val="24"/>
          <w:szCs w:val="24"/>
          <w:lang w:eastAsia="ru-RU"/>
        </w:rPr>
        <w:t xml:space="preserve">Таким образом, ни один из вопросов, ответы на которые могут быть найдены в рамках </w:t>
      </w:r>
      <w:proofErr w:type="gramStart"/>
      <w:r w:rsidRPr="00D00A71">
        <w:rPr>
          <w:rFonts w:ascii="Times New Roman" w:eastAsia="Times New Roman" w:hAnsi="Times New Roman" w:cs="Times New Roman"/>
          <w:kern w:val="24"/>
          <w:sz w:val="24"/>
          <w:szCs w:val="24"/>
          <w:lang w:eastAsia="ru-RU"/>
        </w:rPr>
        <w:t>уже существующей</w:t>
      </w:r>
      <w:proofErr w:type="gramEnd"/>
      <w:r w:rsidRPr="00D00A71">
        <w:rPr>
          <w:rFonts w:ascii="Times New Roman" w:eastAsia="Times New Roman" w:hAnsi="Times New Roman" w:cs="Times New Roman"/>
          <w:kern w:val="24"/>
          <w:sz w:val="24"/>
          <w:szCs w:val="24"/>
          <w:lang w:eastAsia="ru-RU"/>
        </w:rPr>
        <w:t xml:space="preserve"> совокупности знаний, не является научной проблемой. Вопрос превращается в проблему лишь тогда, когда имеющиеся знания не дают ответа на вопрос. Проблема перестает быть, как она решена – появляется </w:t>
      </w:r>
      <w:r w:rsidRPr="00D00A71">
        <w:rPr>
          <w:rFonts w:ascii="Times New Roman" w:eastAsia="Times New Roman" w:hAnsi="Times New Roman" w:cs="Times New Roman"/>
          <w:b/>
          <w:bCs/>
          <w:i/>
          <w:iCs/>
          <w:kern w:val="24"/>
          <w:sz w:val="24"/>
          <w:szCs w:val="24"/>
          <w:u w:val="single"/>
          <w:lang w:eastAsia="ru-RU"/>
        </w:rPr>
        <w:t>ЗНАНИЕ О НЕЗНАНИИ.</w:t>
      </w:r>
    </w:p>
    <w:p w14:paraId="6EF640B3"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Во избежание подмены научной проблемы практической задачей необходимо осознать:</w:t>
      </w:r>
    </w:p>
    <w:p w14:paraId="781D1147"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1. Какие научные знания нужны, чтобы решить данную теоретическую или практическую проблему.</w:t>
      </w:r>
    </w:p>
    <w:p w14:paraId="0E2CD38C"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2. Есть ли эти знания в науке:</w:t>
      </w:r>
    </w:p>
    <w:p w14:paraId="68BC53FC" w14:textId="77777777" w:rsidR="0029478B" w:rsidRPr="00D00A71" w:rsidRDefault="0029478B" w:rsidP="0029478B">
      <w:pPr>
        <w:numPr>
          <w:ilvl w:val="0"/>
          <w:numId w:val="12"/>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если ДА, то ими можно воспользоваться, и тогда нет никакой научной проблемы;</w:t>
      </w:r>
    </w:p>
    <w:p w14:paraId="1BEED83F" w14:textId="77777777" w:rsidR="0029478B" w:rsidRPr="00D00A71" w:rsidRDefault="0029478B" w:rsidP="0029478B">
      <w:pPr>
        <w:numPr>
          <w:ilvl w:val="0"/>
          <w:numId w:val="12"/>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если готовых ответов в науке НЕТ, то возникает проблема, требующая исследования.</w:t>
      </w:r>
    </w:p>
    <w:p w14:paraId="34EA995E"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Методология спортивно-педагогического исследования в области физической культуры и спорта</w:t>
      </w:r>
    </w:p>
    <w:p w14:paraId="270A72A2"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bCs/>
          <w:kern w:val="24"/>
          <w:sz w:val="24"/>
          <w:szCs w:val="24"/>
          <w:lang w:eastAsia="ru-RU"/>
        </w:rPr>
      </w:pPr>
      <w:r w:rsidRPr="00D00A71">
        <w:rPr>
          <w:rFonts w:ascii="Times New Roman" w:eastAsia="Times New Roman" w:hAnsi="Times New Roman" w:cs="Times New Roman"/>
          <w:b/>
          <w:bCs/>
          <w:kern w:val="24"/>
          <w:sz w:val="24"/>
          <w:szCs w:val="24"/>
          <w:lang w:eastAsia="ru-RU"/>
        </w:rPr>
        <w:t xml:space="preserve">Методология </w:t>
      </w:r>
      <w:r w:rsidRPr="00D00A71">
        <w:rPr>
          <w:rFonts w:ascii="Times New Roman" w:eastAsia="Times New Roman" w:hAnsi="Times New Roman" w:cs="Times New Roman"/>
          <w:kern w:val="24"/>
          <w:sz w:val="24"/>
          <w:szCs w:val="24"/>
          <w:lang w:eastAsia="ru-RU"/>
        </w:rPr>
        <w:t>(</w:t>
      </w:r>
      <w:proofErr w:type="spellStart"/>
      <w:r w:rsidRPr="00D00A71">
        <w:rPr>
          <w:rFonts w:ascii="Times New Roman" w:eastAsia="Times New Roman" w:hAnsi="Times New Roman" w:cs="Times New Roman"/>
          <w:kern w:val="24"/>
          <w:sz w:val="24"/>
          <w:szCs w:val="24"/>
          <w:lang w:eastAsia="ru-RU"/>
        </w:rPr>
        <w:t>отгреч</w:t>
      </w:r>
      <w:proofErr w:type="spellEnd"/>
      <w:r w:rsidRPr="00D00A71">
        <w:rPr>
          <w:rFonts w:ascii="Times New Roman" w:eastAsia="Times New Roman" w:hAnsi="Times New Roman" w:cs="Times New Roman"/>
          <w:kern w:val="24"/>
          <w:sz w:val="24"/>
          <w:szCs w:val="24"/>
          <w:lang w:eastAsia="ru-RU"/>
        </w:rPr>
        <w:t xml:space="preserve">. </w:t>
      </w:r>
      <w:proofErr w:type="spellStart"/>
      <w:r w:rsidRPr="00D00A71">
        <w:rPr>
          <w:rFonts w:ascii="Times New Roman" w:eastAsia="Times New Roman" w:hAnsi="Times New Roman" w:cs="Times New Roman"/>
          <w:kern w:val="24"/>
          <w:sz w:val="24"/>
          <w:szCs w:val="24"/>
          <w:lang w:eastAsia="ru-RU"/>
        </w:rPr>
        <w:t>methodos</w:t>
      </w:r>
      <w:proofErr w:type="spellEnd"/>
      <w:r w:rsidRPr="00D00A71">
        <w:rPr>
          <w:rFonts w:ascii="Times New Roman" w:eastAsia="Times New Roman" w:hAnsi="Times New Roman" w:cs="Times New Roman"/>
          <w:kern w:val="24"/>
          <w:sz w:val="24"/>
          <w:szCs w:val="24"/>
          <w:lang w:eastAsia="ru-RU"/>
        </w:rPr>
        <w:t xml:space="preserve"> – путь исследования, </w:t>
      </w:r>
      <w:proofErr w:type="spellStart"/>
      <w:r w:rsidRPr="00D00A71">
        <w:rPr>
          <w:rFonts w:ascii="Times New Roman" w:eastAsia="Times New Roman" w:hAnsi="Times New Roman" w:cs="Times New Roman"/>
          <w:kern w:val="24"/>
          <w:sz w:val="24"/>
          <w:szCs w:val="24"/>
          <w:lang w:eastAsia="ru-RU"/>
        </w:rPr>
        <w:t>logos</w:t>
      </w:r>
      <w:proofErr w:type="spellEnd"/>
      <w:r w:rsidRPr="00D00A71">
        <w:rPr>
          <w:rFonts w:ascii="Times New Roman" w:eastAsia="Times New Roman" w:hAnsi="Times New Roman" w:cs="Times New Roman"/>
          <w:kern w:val="24"/>
          <w:sz w:val="24"/>
          <w:szCs w:val="24"/>
          <w:lang w:eastAsia="ru-RU"/>
        </w:rPr>
        <w:t xml:space="preserve"> – учение) – учение об общих положениях, структуре, логической организации, принципах построения, формах и способах научно-познавательной деятельности. </w:t>
      </w:r>
    </w:p>
    <w:p w14:paraId="56DC6F44"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kern w:val="24"/>
          <w:sz w:val="24"/>
          <w:szCs w:val="24"/>
          <w:lang w:eastAsia="ru-RU"/>
        </w:rPr>
        <w:lastRenderedPageBreak/>
        <w:t>Методология науки</w:t>
      </w:r>
      <w:r w:rsidRPr="00D00A71">
        <w:rPr>
          <w:rFonts w:ascii="Times New Roman" w:eastAsia="Times New Roman" w:hAnsi="Times New Roman" w:cs="Times New Roman"/>
          <w:kern w:val="24"/>
          <w:sz w:val="24"/>
          <w:szCs w:val="24"/>
          <w:lang w:eastAsia="ru-RU"/>
        </w:rPr>
        <w:t xml:space="preserve">, в </w:t>
      </w:r>
      <w:r w:rsidRPr="00D00A71">
        <w:rPr>
          <w:rFonts w:ascii="Times New Roman" w:eastAsia="Times New Roman" w:hAnsi="Times New Roman" w:cs="Times New Roman"/>
          <w:kern w:val="24"/>
          <w:sz w:val="24"/>
          <w:szCs w:val="24"/>
          <w:u w:val="single"/>
          <w:lang w:eastAsia="ru-RU"/>
        </w:rPr>
        <w:t>традиционном</w:t>
      </w:r>
      <w:r w:rsidRPr="00D00A71">
        <w:rPr>
          <w:rFonts w:ascii="Times New Roman" w:eastAsia="Times New Roman" w:hAnsi="Times New Roman" w:cs="Times New Roman"/>
          <w:kern w:val="24"/>
          <w:sz w:val="24"/>
          <w:szCs w:val="24"/>
          <w:lang w:eastAsia="ru-RU"/>
        </w:rPr>
        <w:t xml:space="preserve"> понимании, – это учение о методах и процедурах </w:t>
      </w:r>
      <w:r w:rsidRPr="00D00A71">
        <w:rPr>
          <w:rFonts w:ascii="Times New Roman" w:eastAsia="Times New Roman" w:hAnsi="Times New Roman" w:cs="Times New Roman"/>
          <w:kern w:val="24"/>
          <w:sz w:val="24"/>
          <w:szCs w:val="24"/>
          <w:u w:val="single"/>
          <w:lang w:eastAsia="ru-RU"/>
        </w:rPr>
        <w:t>научной</w:t>
      </w:r>
      <w:r w:rsidRPr="00D00A71">
        <w:rPr>
          <w:rFonts w:ascii="Times New Roman" w:eastAsia="Times New Roman" w:hAnsi="Times New Roman" w:cs="Times New Roman"/>
          <w:kern w:val="24"/>
          <w:sz w:val="24"/>
          <w:szCs w:val="24"/>
          <w:lang w:eastAsia="ru-RU"/>
        </w:rPr>
        <w:t xml:space="preserve"> деятельности, а также раздел общей теории познания, в особенности теории научного познания.</w:t>
      </w:r>
    </w:p>
    <w:p w14:paraId="61A5694E"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Под методологией спортивного исследования понимается совокупность идей, принципов, методов, логики, технологии организации и проведения научных исследований в области </w:t>
      </w:r>
      <w:proofErr w:type="spellStart"/>
      <w:r w:rsidRPr="00D00A71">
        <w:rPr>
          <w:rFonts w:ascii="Times New Roman" w:eastAsia="Times New Roman" w:hAnsi="Times New Roman" w:cs="Times New Roman"/>
          <w:kern w:val="24"/>
          <w:sz w:val="24"/>
          <w:szCs w:val="24"/>
          <w:lang w:eastAsia="ru-RU"/>
        </w:rPr>
        <w:t>ФКиС</w:t>
      </w:r>
      <w:proofErr w:type="spellEnd"/>
      <w:r w:rsidRPr="00D00A71">
        <w:rPr>
          <w:rFonts w:ascii="Times New Roman" w:eastAsia="Times New Roman" w:hAnsi="Times New Roman" w:cs="Times New Roman"/>
          <w:kern w:val="24"/>
          <w:sz w:val="24"/>
          <w:szCs w:val="24"/>
          <w:lang w:eastAsia="ru-RU"/>
        </w:rPr>
        <w:t>.</w:t>
      </w:r>
    </w:p>
    <w:p w14:paraId="21C5BADE"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Перечень методологических характеристик</w:t>
      </w:r>
    </w:p>
    <w:p w14:paraId="399E8ED8" w14:textId="77777777" w:rsidR="0029478B" w:rsidRPr="00D00A71" w:rsidRDefault="0029478B" w:rsidP="0029478B">
      <w:pPr>
        <w:pStyle w:val="af5"/>
        <w:numPr>
          <w:ilvl w:val="0"/>
          <w:numId w:val="18"/>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  проблема, тема, актуальность исследования;</w:t>
      </w:r>
    </w:p>
    <w:p w14:paraId="12DAD727" w14:textId="77777777" w:rsidR="0029478B" w:rsidRPr="00D00A71" w:rsidRDefault="0029478B" w:rsidP="0029478B">
      <w:pPr>
        <w:pStyle w:val="af5"/>
        <w:numPr>
          <w:ilvl w:val="0"/>
          <w:numId w:val="18"/>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  гипотеза, объект и предмет исследования;</w:t>
      </w:r>
    </w:p>
    <w:p w14:paraId="707CAF1C" w14:textId="77777777" w:rsidR="0029478B" w:rsidRPr="00D00A71" w:rsidRDefault="0029478B" w:rsidP="0029478B">
      <w:pPr>
        <w:pStyle w:val="af5"/>
        <w:numPr>
          <w:ilvl w:val="0"/>
          <w:numId w:val="18"/>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  цель и задачи исследования;</w:t>
      </w:r>
    </w:p>
    <w:p w14:paraId="7A56AAFF" w14:textId="77777777" w:rsidR="0029478B" w:rsidRPr="00D00A71" w:rsidRDefault="0029478B" w:rsidP="0029478B">
      <w:pPr>
        <w:pStyle w:val="af5"/>
        <w:numPr>
          <w:ilvl w:val="0"/>
          <w:numId w:val="18"/>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  методы исследования;</w:t>
      </w:r>
    </w:p>
    <w:p w14:paraId="69EAF324" w14:textId="77777777" w:rsidR="0029478B" w:rsidRPr="00D00A71" w:rsidRDefault="0029478B" w:rsidP="0029478B">
      <w:pPr>
        <w:pStyle w:val="af5"/>
        <w:numPr>
          <w:ilvl w:val="0"/>
          <w:numId w:val="18"/>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  научная новизна и практическая значимость исследования;</w:t>
      </w:r>
    </w:p>
    <w:p w14:paraId="757EABAE" w14:textId="77777777" w:rsidR="0029478B" w:rsidRPr="00D00A71" w:rsidRDefault="0029478B" w:rsidP="0029478B">
      <w:pPr>
        <w:pStyle w:val="af5"/>
        <w:numPr>
          <w:ilvl w:val="0"/>
          <w:numId w:val="18"/>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  положения, выносимые на защиту и выводы.</w:t>
      </w:r>
    </w:p>
    <w:p w14:paraId="178D18DE"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kern w:val="24"/>
          <w:sz w:val="24"/>
          <w:szCs w:val="24"/>
          <w:lang w:eastAsia="ru-RU"/>
        </w:rPr>
        <w:t>Выбор темы</w:t>
      </w:r>
    </w:p>
    <w:p w14:paraId="1AFFAA6F"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В сфере </w:t>
      </w:r>
      <w:proofErr w:type="spellStart"/>
      <w:r w:rsidRPr="00D00A71">
        <w:rPr>
          <w:rFonts w:ascii="Times New Roman" w:eastAsia="Times New Roman" w:hAnsi="Times New Roman" w:cs="Times New Roman"/>
          <w:kern w:val="24"/>
          <w:sz w:val="24"/>
          <w:szCs w:val="24"/>
          <w:lang w:eastAsia="ru-RU"/>
        </w:rPr>
        <w:t>ФКиС</w:t>
      </w:r>
      <w:proofErr w:type="spellEnd"/>
      <w:r w:rsidRPr="00D00A71">
        <w:rPr>
          <w:rFonts w:ascii="Times New Roman" w:eastAsia="Times New Roman" w:hAnsi="Times New Roman" w:cs="Times New Roman"/>
          <w:kern w:val="24"/>
          <w:sz w:val="24"/>
          <w:szCs w:val="24"/>
          <w:lang w:eastAsia="ru-RU"/>
        </w:rPr>
        <w:t xml:space="preserve"> в качестве выбора объективной области, или основного направления исследования могут выступать:</w:t>
      </w:r>
    </w:p>
    <w:p w14:paraId="5D3A1720"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 паспорт научной специальности 13.00.04 Теория и методика физического воспитания, спортивной тренировки, оздоровительной и адаптивной физической культуры;</w:t>
      </w:r>
    </w:p>
    <w:p w14:paraId="18960650"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научные направления кафедры, факультета, института;</w:t>
      </w:r>
    </w:p>
    <w:p w14:paraId="4E7CDCD0"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предложения научного руководителя, практические интересы студента.</w:t>
      </w:r>
    </w:p>
    <w:p w14:paraId="273008C8"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kern w:val="24"/>
          <w:sz w:val="24"/>
          <w:szCs w:val="24"/>
          <w:lang w:eastAsia="ru-RU"/>
        </w:rPr>
        <w:t>Выбор темы</w:t>
      </w:r>
    </w:p>
    <w:p w14:paraId="78CDA5BD"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bCs/>
          <w:kern w:val="24"/>
          <w:sz w:val="24"/>
          <w:szCs w:val="24"/>
          <w:lang w:eastAsia="ru-RU"/>
        </w:rPr>
      </w:pPr>
      <w:r w:rsidRPr="00D00A71">
        <w:rPr>
          <w:rFonts w:ascii="Times New Roman" w:eastAsia="Times New Roman" w:hAnsi="Times New Roman" w:cs="Times New Roman"/>
          <w:b/>
          <w:bCs/>
          <w:kern w:val="24"/>
          <w:sz w:val="24"/>
          <w:szCs w:val="24"/>
          <w:lang w:eastAsia="ru-RU"/>
        </w:rPr>
        <w:t>Критерии правильности выбора темы.</w:t>
      </w:r>
    </w:p>
    <w:p w14:paraId="045C2FA3" w14:textId="77777777" w:rsidR="0029478B" w:rsidRPr="00D00A71" w:rsidRDefault="0029478B" w:rsidP="0029478B">
      <w:pPr>
        <w:pStyle w:val="af5"/>
        <w:numPr>
          <w:ilvl w:val="0"/>
          <w:numId w:val="16"/>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актуальность темы;</w:t>
      </w:r>
    </w:p>
    <w:p w14:paraId="5F9C29F3" w14:textId="77777777" w:rsidR="0029478B" w:rsidRPr="00D00A71" w:rsidRDefault="0029478B" w:rsidP="0029478B">
      <w:pPr>
        <w:pStyle w:val="af5"/>
        <w:numPr>
          <w:ilvl w:val="0"/>
          <w:numId w:val="16"/>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изученность темы;</w:t>
      </w:r>
    </w:p>
    <w:p w14:paraId="05022FCA" w14:textId="77777777" w:rsidR="0029478B" w:rsidRPr="00D00A71" w:rsidRDefault="0029478B" w:rsidP="0029478B">
      <w:pPr>
        <w:pStyle w:val="af5"/>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уровень теоретической и практической подготовки исследователя;</w:t>
      </w:r>
    </w:p>
    <w:p w14:paraId="3FF00A10" w14:textId="77777777" w:rsidR="0029478B" w:rsidRPr="00D00A71" w:rsidRDefault="0029478B" w:rsidP="0029478B">
      <w:pPr>
        <w:pStyle w:val="af5"/>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наличие условий и средств организации исследования;</w:t>
      </w:r>
    </w:p>
    <w:p w14:paraId="76BECBB2" w14:textId="77777777" w:rsidR="0029478B" w:rsidRPr="00D00A71" w:rsidRDefault="0029478B" w:rsidP="0029478B">
      <w:pPr>
        <w:pStyle w:val="af5"/>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не слишком широкий охват вопросов, входящих в тематику исследования;</w:t>
      </w:r>
    </w:p>
    <w:p w14:paraId="10995B3C" w14:textId="77777777" w:rsidR="0029478B" w:rsidRPr="00D00A71" w:rsidRDefault="0029478B" w:rsidP="0029478B">
      <w:pPr>
        <w:pStyle w:val="af5"/>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практическая выполнимость темы.</w:t>
      </w:r>
    </w:p>
    <w:p w14:paraId="664DD21B"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bCs/>
          <w:kern w:val="24"/>
          <w:sz w:val="24"/>
          <w:szCs w:val="24"/>
          <w:lang w:eastAsia="ru-RU"/>
        </w:rPr>
      </w:pPr>
      <w:r w:rsidRPr="00D00A71">
        <w:rPr>
          <w:rFonts w:ascii="Times New Roman" w:eastAsia="Times New Roman" w:hAnsi="Times New Roman" w:cs="Times New Roman"/>
          <w:b/>
          <w:bCs/>
          <w:kern w:val="24"/>
          <w:sz w:val="24"/>
          <w:szCs w:val="24"/>
          <w:lang w:eastAsia="ru-RU"/>
        </w:rPr>
        <w:t>Название должно (быть не более 16 слов):</w:t>
      </w:r>
    </w:p>
    <w:p w14:paraId="52823052" w14:textId="77777777" w:rsidR="0029478B" w:rsidRPr="00D00A71" w:rsidRDefault="0029478B" w:rsidP="0029478B">
      <w:pPr>
        <w:pStyle w:val="af5"/>
        <w:numPr>
          <w:ilvl w:val="0"/>
          <w:numId w:val="15"/>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соответствовать содержанию, раскрывать исследуемую идею, ограничивать круг вопросов.</w:t>
      </w:r>
    </w:p>
    <w:p w14:paraId="6784A3CF" w14:textId="77777777" w:rsidR="0029478B" w:rsidRPr="00D00A71" w:rsidRDefault="0029478B" w:rsidP="0029478B">
      <w:pPr>
        <w:pStyle w:val="af5"/>
        <w:numPr>
          <w:ilvl w:val="0"/>
          <w:numId w:val="15"/>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отражать замысел автора, </w:t>
      </w:r>
      <w:proofErr w:type="gramStart"/>
      <w:r w:rsidRPr="00D00A71">
        <w:rPr>
          <w:rFonts w:ascii="Times New Roman" w:eastAsia="Times New Roman" w:hAnsi="Times New Roman" w:cs="Times New Roman"/>
          <w:kern w:val="24"/>
          <w:sz w:val="24"/>
          <w:szCs w:val="24"/>
          <w:lang w:eastAsia="ru-RU"/>
        </w:rPr>
        <w:t>т.е.</w:t>
      </w:r>
      <w:proofErr w:type="gramEnd"/>
      <w:r w:rsidRPr="00D00A71">
        <w:rPr>
          <w:rFonts w:ascii="Times New Roman" w:eastAsia="Times New Roman" w:hAnsi="Times New Roman" w:cs="Times New Roman"/>
          <w:kern w:val="24"/>
          <w:sz w:val="24"/>
          <w:szCs w:val="24"/>
          <w:lang w:eastAsia="ru-RU"/>
        </w:rPr>
        <w:t xml:space="preserve"> полное или частичное изложение проблемы.</w:t>
      </w:r>
    </w:p>
    <w:p w14:paraId="668D3D39" w14:textId="77777777" w:rsidR="0029478B" w:rsidRPr="00D00A71" w:rsidRDefault="0029478B" w:rsidP="0029478B">
      <w:pPr>
        <w:pStyle w:val="af5"/>
        <w:numPr>
          <w:ilvl w:val="0"/>
          <w:numId w:val="15"/>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быть достаточно развернутым, отражая границы исследования, но не содержать лишних слов.</w:t>
      </w:r>
    </w:p>
    <w:p w14:paraId="5372ABAB"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Актуальность темы</w:t>
      </w:r>
    </w:p>
    <w:p w14:paraId="7130918A"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Одним из важнейших критериев правильности выбора темы является </w:t>
      </w:r>
      <w:r w:rsidRPr="00D00A71">
        <w:rPr>
          <w:rFonts w:ascii="Times New Roman" w:eastAsia="Times New Roman" w:hAnsi="Times New Roman" w:cs="Times New Roman"/>
          <w:b/>
          <w:bCs/>
          <w:i/>
          <w:iCs/>
          <w:kern w:val="24"/>
          <w:sz w:val="24"/>
          <w:szCs w:val="24"/>
          <w:lang w:eastAsia="ru-RU"/>
        </w:rPr>
        <w:t>актуальность (теоретическая и практическая значимость)</w:t>
      </w:r>
      <w:r w:rsidRPr="00D00A71">
        <w:rPr>
          <w:rFonts w:ascii="Times New Roman" w:eastAsia="Times New Roman" w:hAnsi="Times New Roman" w:cs="Times New Roman"/>
          <w:kern w:val="24"/>
          <w:sz w:val="24"/>
          <w:szCs w:val="24"/>
          <w:lang w:eastAsia="ru-RU"/>
        </w:rPr>
        <w:t xml:space="preserve">. </w:t>
      </w:r>
    </w:p>
    <w:p w14:paraId="6F4C53D7"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Признаками </w:t>
      </w:r>
      <w:r w:rsidRPr="00D00A71">
        <w:rPr>
          <w:rFonts w:ascii="Times New Roman" w:eastAsia="Times New Roman" w:hAnsi="Times New Roman" w:cs="Times New Roman"/>
          <w:b/>
          <w:bCs/>
          <w:i/>
          <w:iCs/>
          <w:kern w:val="24"/>
          <w:sz w:val="24"/>
          <w:szCs w:val="24"/>
          <w:u w:val="single"/>
          <w:lang w:eastAsia="ru-RU"/>
        </w:rPr>
        <w:t>актуальности</w:t>
      </w:r>
      <w:r w:rsidRPr="00D00A71">
        <w:rPr>
          <w:rFonts w:ascii="Times New Roman" w:eastAsia="Times New Roman" w:hAnsi="Times New Roman" w:cs="Times New Roman"/>
          <w:kern w:val="24"/>
          <w:sz w:val="24"/>
          <w:szCs w:val="24"/>
          <w:lang w:eastAsia="ru-RU"/>
        </w:rPr>
        <w:t xml:space="preserve"> темы могут быть следующие:</w:t>
      </w:r>
    </w:p>
    <w:p w14:paraId="5E3950EC"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общий интерес со стороны ученых, педагогов и тренеров к проблеме;</w:t>
      </w:r>
    </w:p>
    <w:p w14:paraId="57E24447"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наличие потребности практики обучения, воспитания и тренировки в разработке вопроса на данном этапе;</w:t>
      </w:r>
    </w:p>
    <w:p w14:paraId="1E6229C4"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необходимость разработки темы в связи с местными климатическими и другими условиями.</w:t>
      </w:r>
    </w:p>
    <w:p w14:paraId="36E9131A"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В сфере ФК и С постоянно значимыми могут быть темы, связанные с совершенствованием видов подготовки, управлением тренировкой, периодизацией, планированием, оздоровительными технологиями в свете появления принципиально новых технологий.</w:t>
      </w:r>
    </w:p>
    <w:p w14:paraId="268EB08D"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kern w:val="24"/>
          <w:sz w:val="24"/>
          <w:szCs w:val="24"/>
          <w:lang w:eastAsia="ru-RU"/>
        </w:rPr>
        <w:t xml:space="preserve">Гипотезой </w:t>
      </w:r>
      <w:r w:rsidRPr="00D00A71">
        <w:rPr>
          <w:rFonts w:ascii="Times New Roman" w:eastAsia="Times New Roman" w:hAnsi="Times New Roman" w:cs="Times New Roman"/>
          <w:kern w:val="24"/>
          <w:sz w:val="24"/>
          <w:szCs w:val="24"/>
          <w:lang w:eastAsia="ru-RU"/>
        </w:rPr>
        <w:t>называют обоснованное допущение, предположение исследователя о причинах неудовлетворительного состояния спортивной практики, или о путях и способах получения новых знаний. Гипотеза требует экспериментальной проверки и научного доказательства.</w:t>
      </w:r>
    </w:p>
    <w:p w14:paraId="4B17DE79"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Различают следующие виды гипотез:</w:t>
      </w:r>
    </w:p>
    <w:p w14:paraId="6DBEAC35"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lastRenderedPageBreak/>
        <w:t xml:space="preserve">описательные </w:t>
      </w:r>
      <w:r w:rsidRPr="00D00A71">
        <w:rPr>
          <w:rFonts w:ascii="Times New Roman" w:eastAsia="Times New Roman" w:hAnsi="Times New Roman" w:cs="Times New Roman"/>
          <w:kern w:val="24"/>
          <w:sz w:val="24"/>
          <w:szCs w:val="24"/>
          <w:lang w:eastAsia="ru-RU"/>
        </w:rPr>
        <w:t>(о возможных связях изучаемого явления - «предполагается, что... будет определять...»);</w:t>
      </w:r>
    </w:p>
    <w:p w14:paraId="46E16ECE"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 xml:space="preserve">объяснительные </w:t>
      </w:r>
      <w:r w:rsidRPr="00D00A71">
        <w:rPr>
          <w:rFonts w:ascii="Times New Roman" w:eastAsia="Times New Roman" w:hAnsi="Times New Roman" w:cs="Times New Roman"/>
          <w:kern w:val="24"/>
          <w:sz w:val="24"/>
          <w:szCs w:val="24"/>
          <w:lang w:eastAsia="ru-RU"/>
        </w:rPr>
        <w:t>(не только о связях, но и о причинах, их порождающих - «предполагается, что... будет опре</w:t>
      </w:r>
      <w:r w:rsidRPr="00D00A71">
        <w:rPr>
          <w:rFonts w:ascii="Times New Roman" w:eastAsia="Times New Roman" w:hAnsi="Times New Roman" w:cs="Times New Roman"/>
          <w:kern w:val="24"/>
          <w:sz w:val="24"/>
          <w:szCs w:val="24"/>
          <w:lang w:eastAsia="ru-RU"/>
        </w:rPr>
        <w:softHyphen/>
        <w:t>делять..., поскольку...»);</w:t>
      </w:r>
    </w:p>
    <w:p w14:paraId="5164B0EC"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 xml:space="preserve">прогностические </w:t>
      </w:r>
      <w:r w:rsidRPr="00D00A71">
        <w:rPr>
          <w:rFonts w:ascii="Times New Roman" w:eastAsia="Times New Roman" w:hAnsi="Times New Roman" w:cs="Times New Roman"/>
          <w:kern w:val="24"/>
          <w:sz w:val="24"/>
          <w:szCs w:val="24"/>
          <w:lang w:eastAsia="ru-RU"/>
        </w:rPr>
        <w:t>(«предполагается, что если..., то...»);</w:t>
      </w:r>
    </w:p>
    <w:p w14:paraId="1EE430A4"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 xml:space="preserve">комбинированные, </w:t>
      </w:r>
      <w:proofErr w:type="gramStart"/>
      <w:r w:rsidRPr="00D00A71">
        <w:rPr>
          <w:rFonts w:ascii="Times New Roman" w:eastAsia="Times New Roman" w:hAnsi="Times New Roman" w:cs="Times New Roman"/>
          <w:kern w:val="24"/>
          <w:sz w:val="24"/>
          <w:szCs w:val="24"/>
          <w:lang w:eastAsia="ru-RU"/>
        </w:rPr>
        <w:t>т.е.</w:t>
      </w:r>
      <w:proofErr w:type="gramEnd"/>
      <w:r w:rsidRPr="00D00A71">
        <w:rPr>
          <w:rFonts w:ascii="Times New Roman" w:eastAsia="Times New Roman" w:hAnsi="Times New Roman" w:cs="Times New Roman"/>
          <w:kern w:val="24"/>
          <w:sz w:val="24"/>
          <w:szCs w:val="24"/>
          <w:lang w:eastAsia="ru-RU"/>
        </w:rPr>
        <w:t xml:space="preserve"> сочетающие три названных вида гипотез в одной.</w:t>
      </w:r>
    </w:p>
    <w:p w14:paraId="332AD46D"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Гипотеза </w:t>
      </w:r>
      <w:r w:rsidRPr="00D00A71">
        <w:rPr>
          <w:rFonts w:ascii="Times New Roman" w:eastAsia="Times New Roman" w:hAnsi="Times New Roman" w:cs="Times New Roman"/>
          <w:b/>
          <w:bCs/>
          <w:kern w:val="24"/>
          <w:sz w:val="24"/>
          <w:szCs w:val="24"/>
          <w:lang w:eastAsia="ru-RU"/>
        </w:rPr>
        <w:t>Должна:</w:t>
      </w:r>
    </w:p>
    <w:p w14:paraId="0D243311" w14:textId="77777777" w:rsidR="0029478B" w:rsidRPr="00D00A71" w:rsidRDefault="0029478B" w:rsidP="0029478B">
      <w:pPr>
        <w:pStyle w:val="af5"/>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обладать </w:t>
      </w:r>
      <w:proofErr w:type="spellStart"/>
      <w:r w:rsidRPr="00D00A71">
        <w:rPr>
          <w:rFonts w:ascii="Times New Roman" w:eastAsia="Times New Roman" w:hAnsi="Times New Roman" w:cs="Times New Roman"/>
          <w:kern w:val="24"/>
          <w:sz w:val="24"/>
          <w:szCs w:val="24"/>
          <w:lang w:eastAsia="ru-RU"/>
        </w:rPr>
        <w:t>проверяемостью</w:t>
      </w:r>
      <w:proofErr w:type="spellEnd"/>
      <w:r w:rsidRPr="00D00A71">
        <w:rPr>
          <w:rFonts w:ascii="Times New Roman" w:eastAsia="Times New Roman" w:hAnsi="Times New Roman" w:cs="Times New Roman"/>
          <w:kern w:val="24"/>
          <w:sz w:val="24"/>
          <w:szCs w:val="24"/>
          <w:lang w:eastAsia="ru-RU"/>
        </w:rPr>
        <w:t>;</w:t>
      </w:r>
    </w:p>
    <w:p w14:paraId="40C7C202" w14:textId="77777777" w:rsidR="0029478B" w:rsidRPr="00D00A71" w:rsidRDefault="0029478B" w:rsidP="0029478B">
      <w:pPr>
        <w:pStyle w:val="af5"/>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объяснять тот круг вопросов, которые составляют сущность изучаемого явления;</w:t>
      </w:r>
    </w:p>
    <w:p w14:paraId="4A6A8E5C" w14:textId="77777777" w:rsidR="0029478B" w:rsidRPr="00D00A71" w:rsidRDefault="0029478B" w:rsidP="0029478B">
      <w:pPr>
        <w:pStyle w:val="af5"/>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не должна противоречить существующим научным фактам;</w:t>
      </w:r>
    </w:p>
    <w:p w14:paraId="74E42BC5" w14:textId="77777777" w:rsidR="0029478B" w:rsidRPr="00D00A71" w:rsidRDefault="0029478B" w:rsidP="0029478B">
      <w:pPr>
        <w:pStyle w:val="af5"/>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Не должна включать понятий, не имеющих теоретического и практического обоснования, </w:t>
      </w:r>
      <w:proofErr w:type="gramStart"/>
      <w:r w:rsidRPr="00D00A71">
        <w:rPr>
          <w:rFonts w:ascii="Times New Roman" w:eastAsia="Times New Roman" w:hAnsi="Times New Roman" w:cs="Times New Roman"/>
          <w:kern w:val="24"/>
          <w:sz w:val="24"/>
          <w:szCs w:val="24"/>
          <w:lang w:eastAsia="ru-RU"/>
        </w:rPr>
        <w:t>т.е.</w:t>
      </w:r>
      <w:proofErr w:type="gramEnd"/>
      <w:r w:rsidRPr="00D00A71">
        <w:rPr>
          <w:rFonts w:ascii="Times New Roman" w:eastAsia="Times New Roman" w:hAnsi="Times New Roman" w:cs="Times New Roman"/>
          <w:kern w:val="24"/>
          <w:sz w:val="24"/>
          <w:szCs w:val="24"/>
          <w:lang w:eastAsia="ru-RU"/>
        </w:rPr>
        <w:t xml:space="preserve"> понятий, которые сами могут стать объектом исследования.</w:t>
      </w:r>
    </w:p>
    <w:p w14:paraId="7070284A" w14:textId="77777777" w:rsidR="0029478B" w:rsidRPr="00D00A71" w:rsidRDefault="0029478B" w:rsidP="0029478B">
      <w:pPr>
        <w:pStyle w:val="af5"/>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Носить вероятностный характер, но подобная вероятность должна иметь логическую обоснованность.</w:t>
      </w:r>
    </w:p>
    <w:p w14:paraId="19C68550"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kern w:val="24"/>
          <w:sz w:val="24"/>
          <w:szCs w:val="24"/>
          <w:lang w:eastAsia="ru-RU"/>
        </w:rPr>
        <w:t xml:space="preserve">Объект исследования </w:t>
      </w:r>
      <w:r w:rsidRPr="00D00A71">
        <w:rPr>
          <w:rFonts w:ascii="Times New Roman" w:eastAsia="Times New Roman" w:hAnsi="Times New Roman" w:cs="Times New Roman"/>
          <w:kern w:val="24"/>
          <w:sz w:val="24"/>
          <w:szCs w:val="24"/>
          <w:lang w:eastAsia="ru-RU"/>
        </w:rPr>
        <w:t xml:space="preserve">– это ТО, на ЧТО направлен процесс научного познания, изучения, объяснения или преобразования с применением научных методов. Объектом исследования в спортивной педагогике является педагогический факт, процесс спортивной тренировки или подготовки спортсменов и </w:t>
      </w:r>
      <w:proofErr w:type="gramStart"/>
      <w:r w:rsidRPr="00D00A71">
        <w:rPr>
          <w:rFonts w:ascii="Times New Roman" w:eastAsia="Times New Roman" w:hAnsi="Times New Roman" w:cs="Times New Roman"/>
          <w:kern w:val="24"/>
          <w:sz w:val="24"/>
          <w:szCs w:val="24"/>
          <w:lang w:eastAsia="ru-RU"/>
        </w:rPr>
        <w:t>т.п.</w:t>
      </w:r>
      <w:proofErr w:type="gramEnd"/>
      <w:r w:rsidRPr="00D00A71">
        <w:rPr>
          <w:rFonts w:ascii="Times New Roman" w:eastAsia="Times New Roman" w:hAnsi="Times New Roman" w:cs="Times New Roman"/>
          <w:kern w:val="24"/>
          <w:sz w:val="24"/>
          <w:szCs w:val="24"/>
          <w:lang w:eastAsia="ru-RU"/>
        </w:rPr>
        <w:t xml:space="preserve"> В этом качестве может выступать:</w:t>
      </w:r>
    </w:p>
    <w:p w14:paraId="6FF50D39"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целостный процесс подготовки спортсменов;</w:t>
      </w:r>
    </w:p>
    <w:p w14:paraId="270948A2"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учебно-тренировочная, агитационно-пропагандистская, физкультурно-оздоровительная,   организационно-управленческая и другие разделы работы;</w:t>
      </w:r>
    </w:p>
    <w:p w14:paraId="2A342B52"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деятельность тренера в определенных условиях;</w:t>
      </w:r>
    </w:p>
    <w:p w14:paraId="2E6EB2AB"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деятельность спортсменов во всем ее многообразии и др.</w:t>
      </w:r>
    </w:p>
    <w:p w14:paraId="67C927B4"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p>
    <w:p w14:paraId="2B051F93"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bCs/>
          <w:kern w:val="24"/>
          <w:sz w:val="24"/>
          <w:szCs w:val="24"/>
          <w:u w:val="single"/>
          <w:lang w:eastAsia="ru-RU"/>
        </w:rPr>
      </w:pPr>
      <w:r w:rsidRPr="00D00A71">
        <w:rPr>
          <w:rFonts w:ascii="Times New Roman" w:eastAsia="Times New Roman" w:hAnsi="Times New Roman" w:cs="Times New Roman"/>
          <w:kern w:val="24"/>
          <w:sz w:val="24"/>
          <w:szCs w:val="24"/>
          <w:lang w:eastAsia="ru-RU"/>
        </w:rPr>
        <w:t xml:space="preserve">Объектом, таким образом, может быть то, что содержит в себе какую-то проблему, проблемную ситуацию. </w:t>
      </w:r>
      <w:r w:rsidRPr="00D00A71">
        <w:rPr>
          <w:rFonts w:ascii="Times New Roman" w:eastAsia="Times New Roman" w:hAnsi="Times New Roman" w:cs="Times New Roman"/>
          <w:b/>
          <w:bCs/>
          <w:kern w:val="24"/>
          <w:sz w:val="24"/>
          <w:szCs w:val="24"/>
          <w:u w:val="single"/>
          <w:lang w:eastAsia="ru-RU"/>
        </w:rPr>
        <w:t>Это то, что надлежит улучшить, усовершенствовать.</w:t>
      </w:r>
    </w:p>
    <w:p w14:paraId="7E99158D"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kern w:val="24"/>
          <w:sz w:val="24"/>
          <w:szCs w:val="24"/>
          <w:lang w:eastAsia="ru-RU"/>
        </w:rPr>
        <w:t xml:space="preserve">Предмет исследования </w:t>
      </w:r>
      <w:r w:rsidRPr="00D00A71">
        <w:rPr>
          <w:rFonts w:ascii="Times New Roman" w:eastAsia="Times New Roman" w:hAnsi="Times New Roman" w:cs="Times New Roman"/>
          <w:kern w:val="24"/>
          <w:sz w:val="24"/>
          <w:szCs w:val="24"/>
          <w:lang w:eastAsia="ru-RU"/>
        </w:rPr>
        <w:t xml:space="preserve">более конкретен. Это - один из аспектов, какая-то часть объекта исследования, устанавливающая </w:t>
      </w:r>
      <w:r w:rsidRPr="00D00A71">
        <w:rPr>
          <w:rFonts w:ascii="Times New Roman" w:eastAsia="Times New Roman" w:hAnsi="Times New Roman" w:cs="Times New Roman"/>
          <w:b/>
          <w:bCs/>
          <w:kern w:val="24"/>
          <w:sz w:val="24"/>
          <w:szCs w:val="24"/>
          <w:u w:val="single"/>
          <w:lang w:eastAsia="ru-RU"/>
        </w:rPr>
        <w:t>границы научного поиска</w:t>
      </w:r>
      <w:r w:rsidRPr="00D00A71">
        <w:rPr>
          <w:rFonts w:ascii="Times New Roman" w:eastAsia="Times New Roman" w:hAnsi="Times New Roman" w:cs="Times New Roman"/>
          <w:kern w:val="24"/>
          <w:sz w:val="24"/>
          <w:szCs w:val="24"/>
          <w:lang w:eastAsia="ru-RU"/>
        </w:rPr>
        <w:t xml:space="preserve">. Предметом исследования называют конкретную часть объекта или процесс, в нем происходящий, или один из аспектов, который исследуется. </w:t>
      </w:r>
    </w:p>
    <w:p w14:paraId="51DCC98B"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 xml:space="preserve">Объект </w:t>
      </w:r>
      <w:r w:rsidRPr="00D00A71">
        <w:rPr>
          <w:rFonts w:ascii="Times New Roman" w:eastAsia="Times New Roman" w:hAnsi="Times New Roman" w:cs="Times New Roman"/>
          <w:kern w:val="24"/>
          <w:sz w:val="24"/>
          <w:szCs w:val="24"/>
          <w:lang w:eastAsia="ru-RU"/>
        </w:rPr>
        <w:t xml:space="preserve">дает ответ на вопрос «что рассматривается?», а </w:t>
      </w:r>
      <w:r w:rsidRPr="00D00A71">
        <w:rPr>
          <w:rFonts w:ascii="Times New Roman" w:eastAsia="Times New Roman" w:hAnsi="Times New Roman" w:cs="Times New Roman"/>
          <w:b/>
          <w:bCs/>
          <w:i/>
          <w:iCs/>
          <w:kern w:val="24"/>
          <w:sz w:val="24"/>
          <w:szCs w:val="24"/>
          <w:lang w:eastAsia="ru-RU"/>
        </w:rPr>
        <w:t xml:space="preserve">предмет </w:t>
      </w:r>
      <w:r w:rsidRPr="00D00A71">
        <w:rPr>
          <w:rFonts w:ascii="Times New Roman" w:eastAsia="Times New Roman" w:hAnsi="Times New Roman" w:cs="Times New Roman"/>
          <w:kern w:val="24"/>
          <w:sz w:val="24"/>
          <w:szCs w:val="24"/>
          <w:lang w:eastAsia="ru-RU"/>
        </w:rPr>
        <w:t>— «как рассматривается объект, в каких отношениях, связях, аспектах, функциях?».</w:t>
      </w:r>
    </w:p>
    <w:p w14:paraId="1E2CB523"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bCs/>
          <w:kern w:val="24"/>
          <w:sz w:val="24"/>
          <w:szCs w:val="24"/>
          <w:u w:val="single"/>
          <w:lang w:eastAsia="ru-RU"/>
        </w:rPr>
      </w:pPr>
      <w:r w:rsidRPr="00D00A71">
        <w:rPr>
          <w:rFonts w:ascii="Times New Roman" w:eastAsia="Times New Roman" w:hAnsi="Times New Roman" w:cs="Times New Roman"/>
          <w:kern w:val="24"/>
          <w:sz w:val="24"/>
          <w:szCs w:val="24"/>
          <w:lang w:eastAsia="ru-RU"/>
        </w:rPr>
        <w:t xml:space="preserve">ПРИМЕР. </w:t>
      </w:r>
      <w:r w:rsidRPr="00D00A71">
        <w:rPr>
          <w:rFonts w:ascii="Times New Roman" w:eastAsia="Times New Roman" w:hAnsi="Times New Roman" w:cs="Times New Roman"/>
          <w:b/>
          <w:bCs/>
          <w:kern w:val="24"/>
          <w:sz w:val="24"/>
          <w:szCs w:val="24"/>
          <w:lang w:eastAsia="ru-RU"/>
        </w:rPr>
        <w:t>Объект</w:t>
      </w:r>
      <w:r w:rsidRPr="00D00A71">
        <w:rPr>
          <w:rFonts w:ascii="Times New Roman" w:eastAsia="Times New Roman" w:hAnsi="Times New Roman" w:cs="Times New Roman"/>
          <w:kern w:val="24"/>
          <w:sz w:val="24"/>
          <w:szCs w:val="24"/>
          <w:lang w:eastAsia="ru-RU"/>
        </w:rPr>
        <w:t xml:space="preserve"> - </w:t>
      </w:r>
      <w:r w:rsidRPr="00D00A71">
        <w:rPr>
          <w:rFonts w:ascii="Times New Roman" w:eastAsia="Times New Roman" w:hAnsi="Times New Roman" w:cs="Times New Roman"/>
          <w:b/>
          <w:bCs/>
          <w:kern w:val="24"/>
          <w:sz w:val="24"/>
          <w:szCs w:val="24"/>
          <w:lang w:eastAsia="ru-RU"/>
        </w:rPr>
        <w:t xml:space="preserve">овладение двигательным действие </w:t>
      </w:r>
      <w:r w:rsidRPr="00D00A71">
        <w:rPr>
          <w:rFonts w:ascii="Times New Roman" w:eastAsia="Times New Roman" w:hAnsi="Times New Roman" w:cs="Times New Roman"/>
          <w:kern w:val="24"/>
          <w:sz w:val="24"/>
          <w:szCs w:val="24"/>
          <w:lang w:eastAsia="ru-RU"/>
        </w:rPr>
        <w:t xml:space="preserve">- может изучаться с позиции использования программированного обучения или применения средств наглядности, тренажеров, и </w:t>
      </w:r>
      <w:proofErr w:type="gramStart"/>
      <w:r w:rsidRPr="00D00A71">
        <w:rPr>
          <w:rFonts w:ascii="Times New Roman" w:eastAsia="Times New Roman" w:hAnsi="Times New Roman" w:cs="Times New Roman"/>
          <w:kern w:val="24"/>
          <w:sz w:val="24"/>
          <w:szCs w:val="24"/>
          <w:lang w:eastAsia="ru-RU"/>
        </w:rPr>
        <w:t>т.п.</w:t>
      </w:r>
      <w:proofErr w:type="gramEnd"/>
      <w:r w:rsidRPr="00D00A71">
        <w:rPr>
          <w:rFonts w:ascii="Times New Roman" w:eastAsia="Times New Roman" w:hAnsi="Times New Roman" w:cs="Times New Roman"/>
          <w:kern w:val="24"/>
          <w:sz w:val="24"/>
          <w:szCs w:val="24"/>
          <w:lang w:eastAsia="ru-RU"/>
        </w:rPr>
        <w:t xml:space="preserve"> Это и будут </w:t>
      </w:r>
      <w:r w:rsidRPr="00D00A71">
        <w:rPr>
          <w:rFonts w:ascii="Times New Roman" w:eastAsia="Times New Roman" w:hAnsi="Times New Roman" w:cs="Times New Roman"/>
          <w:b/>
          <w:bCs/>
          <w:kern w:val="24"/>
          <w:sz w:val="24"/>
          <w:szCs w:val="24"/>
          <w:lang w:eastAsia="ru-RU"/>
        </w:rPr>
        <w:t xml:space="preserve">предметы </w:t>
      </w:r>
      <w:r w:rsidRPr="00D00A71">
        <w:rPr>
          <w:rFonts w:ascii="Times New Roman" w:eastAsia="Times New Roman" w:hAnsi="Times New Roman" w:cs="Times New Roman"/>
          <w:kern w:val="24"/>
          <w:sz w:val="24"/>
          <w:szCs w:val="24"/>
          <w:lang w:eastAsia="ru-RU"/>
        </w:rPr>
        <w:t xml:space="preserve">исследования. </w:t>
      </w:r>
      <w:r w:rsidRPr="00D00A71">
        <w:rPr>
          <w:rFonts w:ascii="Times New Roman" w:eastAsia="Times New Roman" w:hAnsi="Times New Roman" w:cs="Times New Roman"/>
          <w:b/>
          <w:bCs/>
          <w:kern w:val="24"/>
          <w:sz w:val="24"/>
          <w:szCs w:val="24"/>
          <w:u w:val="single"/>
          <w:lang w:eastAsia="ru-RU"/>
        </w:rPr>
        <w:t>Но это не есть научная проблема, это практическая задача.</w:t>
      </w:r>
    </w:p>
    <w:p w14:paraId="342DB8D0"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kern w:val="24"/>
          <w:sz w:val="24"/>
          <w:szCs w:val="24"/>
          <w:lang w:eastAsia="ru-RU"/>
        </w:rPr>
        <w:t xml:space="preserve">Проблемная ситуация. </w:t>
      </w:r>
      <w:r w:rsidRPr="00D00A71">
        <w:rPr>
          <w:rFonts w:ascii="Times New Roman" w:eastAsia="Times New Roman" w:hAnsi="Times New Roman" w:cs="Times New Roman"/>
          <w:kern w:val="24"/>
          <w:sz w:val="24"/>
          <w:szCs w:val="24"/>
          <w:lang w:eastAsia="ru-RU"/>
        </w:rPr>
        <w:t xml:space="preserve">Если обратиться к приведенному выше примеру овладения двигательными действиями как объекта исследования и проследить цепочку от практики, можно отметить следующее. </w:t>
      </w:r>
      <w:r w:rsidRPr="00D00A71">
        <w:rPr>
          <w:rFonts w:ascii="Times New Roman" w:eastAsia="Times New Roman" w:hAnsi="Times New Roman" w:cs="Times New Roman"/>
          <w:b/>
          <w:bCs/>
          <w:kern w:val="24"/>
          <w:sz w:val="24"/>
          <w:szCs w:val="24"/>
          <w:u w:val="single"/>
          <w:lang w:eastAsia="ru-RU"/>
        </w:rPr>
        <w:t>Освоение техники всегда затруднительно для обучающихся, что и порождает проблему.</w:t>
      </w:r>
      <w:r w:rsidRPr="00D00A71">
        <w:rPr>
          <w:rFonts w:ascii="Times New Roman" w:eastAsia="Times New Roman" w:hAnsi="Times New Roman" w:cs="Times New Roman"/>
          <w:kern w:val="24"/>
          <w:sz w:val="24"/>
          <w:szCs w:val="24"/>
          <w:u w:val="single"/>
          <w:lang w:eastAsia="ru-RU"/>
        </w:rPr>
        <w:t xml:space="preserve"> </w:t>
      </w:r>
      <w:r w:rsidRPr="00D00A71">
        <w:rPr>
          <w:rFonts w:ascii="Times New Roman" w:eastAsia="Times New Roman" w:hAnsi="Times New Roman" w:cs="Times New Roman"/>
          <w:kern w:val="24"/>
          <w:sz w:val="24"/>
          <w:szCs w:val="24"/>
          <w:lang w:eastAsia="ru-RU"/>
        </w:rPr>
        <w:t xml:space="preserve">Но вновь открываемые научные знания как в сфере непосредственно физического воспитания, так и в каких-то смежных науках могут создавать научную основу для того, чтобы данная практическая проблема переросла в научную. Например, знания, полученные в педагогике в отношении </w:t>
      </w:r>
      <w:r w:rsidRPr="00D00A71">
        <w:rPr>
          <w:rFonts w:ascii="Times New Roman" w:eastAsia="Times New Roman" w:hAnsi="Times New Roman" w:cs="Times New Roman"/>
          <w:b/>
          <w:bCs/>
          <w:kern w:val="24"/>
          <w:sz w:val="24"/>
          <w:szCs w:val="24"/>
          <w:lang w:eastAsia="ru-RU"/>
        </w:rPr>
        <w:t>проблемного обучения</w:t>
      </w:r>
      <w:r w:rsidRPr="00D00A71">
        <w:rPr>
          <w:rFonts w:ascii="Times New Roman" w:eastAsia="Times New Roman" w:hAnsi="Times New Roman" w:cs="Times New Roman"/>
          <w:kern w:val="24"/>
          <w:sz w:val="24"/>
          <w:szCs w:val="24"/>
          <w:lang w:eastAsia="ru-RU"/>
        </w:rPr>
        <w:t>, могут, по-видимому, способствовать повышению эффективности овладения двигательными действиями.</w:t>
      </w:r>
    </w:p>
    <w:p w14:paraId="5917C6C6"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Таким образом, предметом изучения в данном случае будет </w:t>
      </w:r>
      <w:r w:rsidRPr="00D00A71">
        <w:rPr>
          <w:rFonts w:ascii="Times New Roman" w:eastAsia="Times New Roman" w:hAnsi="Times New Roman" w:cs="Times New Roman"/>
          <w:b/>
          <w:bCs/>
          <w:kern w:val="24"/>
          <w:sz w:val="24"/>
          <w:szCs w:val="24"/>
          <w:lang w:eastAsia="ru-RU"/>
        </w:rPr>
        <w:t>проблемное обучение</w:t>
      </w:r>
      <w:r w:rsidRPr="00D00A71">
        <w:rPr>
          <w:rFonts w:ascii="Times New Roman" w:eastAsia="Times New Roman" w:hAnsi="Times New Roman" w:cs="Times New Roman"/>
          <w:kern w:val="24"/>
          <w:sz w:val="24"/>
          <w:szCs w:val="24"/>
          <w:lang w:eastAsia="ru-RU"/>
        </w:rPr>
        <w:t>, которое позволит повысить эффективность овладение двигательным действием.</w:t>
      </w:r>
    </w:p>
    <w:p w14:paraId="00317127"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Цель и задачи исследования</w:t>
      </w:r>
    </w:p>
    <w:p w14:paraId="03CE82C5"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Цель – это обобщённый результат исследования, что в общем виде должно быть достигнуто после проведения исследования. Цель формулируется после определения объекта и предмета исследования.</w:t>
      </w:r>
    </w:p>
    <w:p w14:paraId="247B6961"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 xml:space="preserve">Пример </w:t>
      </w:r>
    </w:p>
    <w:p w14:paraId="2D867DB9"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bCs/>
          <w:i/>
          <w:iCs/>
          <w:kern w:val="24"/>
          <w:sz w:val="24"/>
          <w:szCs w:val="24"/>
          <w:lang w:eastAsia="ru-RU"/>
        </w:rPr>
      </w:pPr>
      <w:r w:rsidRPr="00D00A71">
        <w:rPr>
          <w:rFonts w:ascii="Times New Roman" w:eastAsia="Times New Roman" w:hAnsi="Times New Roman" w:cs="Times New Roman"/>
          <w:b/>
          <w:bCs/>
          <w:i/>
          <w:iCs/>
          <w:kern w:val="24"/>
          <w:sz w:val="24"/>
          <w:szCs w:val="24"/>
          <w:lang w:eastAsia="ru-RU"/>
        </w:rPr>
        <w:t>Разработать:</w:t>
      </w:r>
    </w:p>
    <w:p w14:paraId="1B9200CE" w14:textId="77777777" w:rsidR="0029478B" w:rsidRPr="00DA48C7" w:rsidRDefault="0029478B" w:rsidP="0029478B">
      <w:pPr>
        <w:pStyle w:val="af5"/>
        <w:numPr>
          <w:ilvl w:val="0"/>
          <w:numId w:val="46"/>
        </w:numPr>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A48C7">
        <w:rPr>
          <w:rFonts w:ascii="Times New Roman" w:eastAsia="Times New Roman" w:hAnsi="Times New Roman" w:cs="Times New Roman"/>
          <w:kern w:val="24"/>
          <w:sz w:val="24"/>
          <w:szCs w:val="24"/>
          <w:lang w:eastAsia="ru-RU"/>
        </w:rPr>
        <w:lastRenderedPageBreak/>
        <w:t>педагогические основы формирования (воспитания, развития)! двигательных умений (физических качеств у младших школьников (студентов, детей дошкольного возраста);</w:t>
      </w:r>
    </w:p>
    <w:p w14:paraId="4B35B1D2" w14:textId="77777777" w:rsidR="0029478B" w:rsidRPr="00DA48C7" w:rsidRDefault="0029478B" w:rsidP="0029478B">
      <w:pPr>
        <w:pStyle w:val="af5"/>
        <w:numPr>
          <w:ilvl w:val="0"/>
          <w:numId w:val="46"/>
        </w:numPr>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A48C7">
        <w:rPr>
          <w:rFonts w:ascii="Times New Roman" w:eastAsia="Times New Roman" w:hAnsi="Times New Roman" w:cs="Times New Roman"/>
          <w:kern w:val="24"/>
          <w:sz w:val="24"/>
          <w:szCs w:val="24"/>
          <w:lang w:eastAsia="ru-RU"/>
        </w:rPr>
        <w:t>критерии, требования оценки состояния физического здоровья детей дошкольного возраста (школьников, студентов).</w:t>
      </w:r>
    </w:p>
    <w:p w14:paraId="65F3925A"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bCs/>
          <w:i/>
          <w:iCs/>
          <w:kern w:val="24"/>
          <w:sz w:val="24"/>
          <w:szCs w:val="24"/>
          <w:lang w:eastAsia="ru-RU"/>
        </w:rPr>
      </w:pPr>
      <w:r w:rsidRPr="00D00A71">
        <w:rPr>
          <w:rFonts w:ascii="Times New Roman" w:eastAsia="Times New Roman" w:hAnsi="Times New Roman" w:cs="Times New Roman"/>
          <w:b/>
          <w:bCs/>
          <w:i/>
          <w:iCs/>
          <w:kern w:val="24"/>
          <w:sz w:val="24"/>
          <w:szCs w:val="24"/>
          <w:lang w:eastAsia="ru-RU"/>
        </w:rPr>
        <w:t>Обосновать:</w:t>
      </w:r>
    </w:p>
    <w:p w14:paraId="4C426CBF" w14:textId="77777777" w:rsidR="0029478B" w:rsidRPr="00DA48C7" w:rsidRDefault="0029478B" w:rsidP="0029478B">
      <w:pPr>
        <w:pStyle w:val="af5"/>
        <w:numPr>
          <w:ilvl w:val="0"/>
          <w:numId w:val="47"/>
        </w:numPr>
        <w:autoSpaceDE w:val="0"/>
        <w:autoSpaceDN w:val="0"/>
        <w:adjustRightInd w:val="0"/>
        <w:spacing w:after="0" w:line="240" w:lineRule="auto"/>
        <w:ind w:left="0" w:firstLine="709"/>
        <w:jc w:val="both"/>
        <w:rPr>
          <w:rFonts w:ascii="Times New Roman" w:eastAsia="Times New Roman" w:hAnsi="Times New Roman" w:cs="Times New Roman"/>
          <w:kern w:val="24"/>
          <w:sz w:val="24"/>
          <w:szCs w:val="24"/>
          <w:lang w:eastAsia="ru-RU"/>
        </w:rPr>
      </w:pPr>
      <w:r w:rsidRPr="00DA48C7">
        <w:rPr>
          <w:rFonts w:ascii="Times New Roman" w:eastAsia="Times New Roman" w:hAnsi="Times New Roman" w:cs="Times New Roman"/>
          <w:kern w:val="24"/>
          <w:sz w:val="24"/>
          <w:szCs w:val="24"/>
          <w:lang w:eastAsia="ru-RU"/>
        </w:rPr>
        <w:t>содержание (средства, методы, формы организации) тренировочных занятий в группах начальной подготовки ДЮСШ.</w:t>
      </w:r>
    </w:p>
    <w:p w14:paraId="2B52C45D"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 xml:space="preserve">Выявить: </w:t>
      </w:r>
      <w:r w:rsidRPr="00D00A71">
        <w:rPr>
          <w:rFonts w:ascii="Times New Roman" w:eastAsia="Times New Roman" w:hAnsi="Times New Roman" w:cs="Times New Roman"/>
          <w:kern w:val="24"/>
          <w:sz w:val="24"/>
          <w:szCs w:val="24"/>
          <w:lang w:eastAsia="ru-RU"/>
        </w:rPr>
        <w:t>(определить, экспериментально проверить, доказать) методические условия формирования (воспитания, развития) двигательных навыков (физических качеств, личностных черт, здорового образа жизни) у дошкольников (школьников, студентов).</w:t>
      </w:r>
    </w:p>
    <w:p w14:paraId="2143E99F"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b/>
          <w:bCs/>
          <w:i/>
          <w:iCs/>
          <w:kern w:val="24"/>
          <w:sz w:val="24"/>
          <w:szCs w:val="24"/>
          <w:lang w:eastAsia="ru-RU"/>
        </w:rPr>
      </w:pPr>
      <w:r w:rsidRPr="00D00A71">
        <w:rPr>
          <w:rFonts w:ascii="Times New Roman" w:eastAsia="Times New Roman" w:hAnsi="Times New Roman" w:cs="Times New Roman"/>
          <w:b/>
          <w:bCs/>
          <w:i/>
          <w:iCs/>
          <w:kern w:val="24"/>
          <w:sz w:val="24"/>
          <w:szCs w:val="24"/>
          <w:lang w:eastAsia="ru-RU"/>
        </w:rPr>
        <w:t xml:space="preserve">Проанализировать: </w:t>
      </w:r>
      <w:r w:rsidRPr="00D00A71">
        <w:rPr>
          <w:rFonts w:ascii="Times New Roman" w:eastAsia="Times New Roman" w:hAnsi="Times New Roman" w:cs="Times New Roman"/>
          <w:kern w:val="24"/>
          <w:sz w:val="24"/>
          <w:szCs w:val="24"/>
          <w:lang w:eastAsia="ru-RU"/>
        </w:rPr>
        <w:t xml:space="preserve">существующую систему спортивной подготовки самбистов. </w:t>
      </w:r>
    </w:p>
    <w:p w14:paraId="45663754"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Гипотеза исследования</w:t>
      </w:r>
    </w:p>
    <w:p w14:paraId="7D655EB0"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Гипотеза – это аргументированное предположение о том, как, за счет чего можно получить запланированный результат.</w:t>
      </w:r>
    </w:p>
    <w:p w14:paraId="34EE8996"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В основе гипотезы лежит предположение, которое требует проверки.</w:t>
      </w:r>
    </w:p>
    <w:p w14:paraId="3E211EE0"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2. Это предположение касается прежде всего того, каким образом исследователь намерен достичь поставленной цели.</w:t>
      </w:r>
    </w:p>
    <w:p w14:paraId="17AA59FC"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3. Предположение должно быть обоснованным. Должно строиться на основе анализа прошлого, выделения тенденций развития этого прошлого и переноса этих тенденций на будущее.</w:t>
      </w:r>
    </w:p>
    <w:p w14:paraId="7D4ACD85"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Выделяют следующие виды гипотез:</w:t>
      </w:r>
    </w:p>
    <w:p w14:paraId="39BB5144" w14:textId="77777777" w:rsidR="0029478B" w:rsidRPr="00D00A71" w:rsidRDefault="0029478B" w:rsidP="0029478B">
      <w:pPr>
        <w:pStyle w:val="af5"/>
        <w:numPr>
          <w:ilvl w:val="0"/>
          <w:numId w:val="13"/>
        </w:numPr>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 xml:space="preserve">Описательные </w:t>
      </w:r>
      <w:r w:rsidRPr="00D00A71">
        <w:rPr>
          <w:rFonts w:ascii="Times New Roman" w:eastAsia="Times New Roman" w:hAnsi="Times New Roman" w:cs="Times New Roman"/>
          <w:kern w:val="24"/>
          <w:sz w:val="24"/>
          <w:szCs w:val="24"/>
          <w:lang w:eastAsia="ru-RU"/>
        </w:rPr>
        <w:t>(о возможных связях изучаемого явления «предполагается, что…будет определять…»);</w:t>
      </w:r>
    </w:p>
    <w:p w14:paraId="6229718C" w14:textId="77777777" w:rsidR="0029478B" w:rsidRPr="00D00A71" w:rsidRDefault="0029478B" w:rsidP="0029478B">
      <w:pPr>
        <w:pStyle w:val="af5"/>
        <w:numPr>
          <w:ilvl w:val="0"/>
          <w:numId w:val="13"/>
        </w:numPr>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Объяснительные</w:t>
      </w:r>
      <w:r w:rsidRPr="00D00A71">
        <w:rPr>
          <w:rFonts w:ascii="Times New Roman" w:eastAsia="Times New Roman" w:hAnsi="Times New Roman" w:cs="Times New Roman"/>
          <w:kern w:val="24"/>
          <w:sz w:val="24"/>
          <w:szCs w:val="24"/>
          <w:lang w:eastAsia="ru-RU"/>
        </w:rPr>
        <w:t xml:space="preserve"> (не только о связях явления, но и о причинах их порождающих «предполагается, что…будет определять…, поскольку…»);</w:t>
      </w:r>
    </w:p>
    <w:p w14:paraId="6AF5EB83" w14:textId="77777777" w:rsidR="0029478B" w:rsidRPr="00D00A71" w:rsidRDefault="0029478B" w:rsidP="0029478B">
      <w:pPr>
        <w:pStyle w:val="af5"/>
        <w:numPr>
          <w:ilvl w:val="0"/>
          <w:numId w:val="13"/>
        </w:numPr>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Прогностические</w:t>
      </w:r>
      <w:r w:rsidRPr="00D00A71">
        <w:rPr>
          <w:rFonts w:ascii="Times New Roman" w:eastAsia="Times New Roman" w:hAnsi="Times New Roman" w:cs="Times New Roman"/>
          <w:kern w:val="24"/>
          <w:sz w:val="24"/>
          <w:szCs w:val="24"/>
          <w:lang w:eastAsia="ru-RU"/>
        </w:rPr>
        <w:t xml:space="preserve"> (предполагается, что если…, то …);</w:t>
      </w:r>
    </w:p>
    <w:p w14:paraId="7758F0C1" w14:textId="77777777" w:rsidR="0029478B" w:rsidRPr="00D00A71" w:rsidRDefault="0029478B" w:rsidP="0029478B">
      <w:pPr>
        <w:pStyle w:val="af5"/>
        <w:numPr>
          <w:ilvl w:val="0"/>
          <w:numId w:val="13"/>
        </w:numPr>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proofErr w:type="spellStart"/>
      <w:r w:rsidRPr="00D00A71">
        <w:rPr>
          <w:rFonts w:ascii="Times New Roman" w:eastAsia="Times New Roman" w:hAnsi="Times New Roman" w:cs="Times New Roman"/>
          <w:b/>
          <w:bCs/>
          <w:i/>
          <w:iCs/>
          <w:kern w:val="24"/>
          <w:sz w:val="24"/>
          <w:szCs w:val="24"/>
          <w:lang w:eastAsia="ru-RU"/>
        </w:rPr>
        <w:t>Комбинированые</w:t>
      </w:r>
      <w:proofErr w:type="spellEnd"/>
      <w:r w:rsidRPr="00D00A71">
        <w:rPr>
          <w:rFonts w:ascii="Times New Roman" w:eastAsia="Times New Roman" w:hAnsi="Times New Roman" w:cs="Times New Roman"/>
          <w:b/>
          <w:bCs/>
          <w:i/>
          <w:iCs/>
          <w:kern w:val="24"/>
          <w:sz w:val="24"/>
          <w:szCs w:val="24"/>
          <w:lang w:eastAsia="ru-RU"/>
        </w:rPr>
        <w:t xml:space="preserve">, </w:t>
      </w:r>
      <w:proofErr w:type="gramStart"/>
      <w:r w:rsidRPr="00D00A71">
        <w:rPr>
          <w:rFonts w:ascii="Times New Roman" w:eastAsia="Times New Roman" w:hAnsi="Times New Roman" w:cs="Times New Roman"/>
          <w:kern w:val="24"/>
          <w:sz w:val="24"/>
          <w:szCs w:val="24"/>
          <w:lang w:eastAsia="ru-RU"/>
        </w:rPr>
        <w:t>т.е.</w:t>
      </w:r>
      <w:proofErr w:type="gramEnd"/>
      <w:r w:rsidRPr="00D00A71">
        <w:rPr>
          <w:rFonts w:ascii="Times New Roman" w:eastAsia="Times New Roman" w:hAnsi="Times New Roman" w:cs="Times New Roman"/>
          <w:kern w:val="24"/>
          <w:sz w:val="24"/>
          <w:szCs w:val="24"/>
          <w:lang w:eastAsia="ru-RU"/>
        </w:rPr>
        <w:t xml:space="preserve"> сочетающие три названных вида.</w:t>
      </w:r>
    </w:p>
    <w:p w14:paraId="2A19192C"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kern w:val="24"/>
          <w:sz w:val="24"/>
          <w:szCs w:val="24"/>
          <w:lang w:eastAsia="ru-RU"/>
        </w:rPr>
        <w:t>Задачи исследования</w:t>
      </w:r>
    </w:p>
    <w:p w14:paraId="1FE7669B"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kern w:val="24"/>
          <w:sz w:val="24"/>
          <w:szCs w:val="24"/>
          <w:lang w:eastAsia="ru-RU"/>
        </w:rPr>
        <w:t xml:space="preserve">Задачи исследования </w:t>
      </w:r>
      <w:r w:rsidRPr="00D00A71">
        <w:rPr>
          <w:rFonts w:ascii="Times New Roman" w:eastAsia="Times New Roman" w:hAnsi="Times New Roman" w:cs="Times New Roman"/>
          <w:kern w:val="24"/>
          <w:sz w:val="24"/>
          <w:szCs w:val="24"/>
          <w:lang w:eastAsia="ru-RU"/>
        </w:rPr>
        <w:t>показывают, что предстоит решать в ходе научного исследования в соответствии с поставленной це</w:t>
      </w:r>
      <w:r w:rsidRPr="00D00A71">
        <w:rPr>
          <w:rFonts w:ascii="Times New Roman" w:eastAsia="Times New Roman" w:hAnsi="Times New Roman" w:cs="Times New Roman"/>
          <w:kern w:val="24"/>
          <w:sz w:val="24"/>
          <w:szCs w:val="24"/>
          <w:lang w:eastAsia="ru-RU"/>
        </w:rPr>
        <w:softHyphen/>
        <w:t xml:space="preserve">лью. Обычно это делается в форме перечисления: </w:t>
      </w:r>
      <w:r w:rsidRPr="00D00A71">
        <w:rPr>
          <w:rFonts w:ascii="Times New Roman" w:eastAsia="Times New Roman" w:hAnsi="Times New Roman" w:cs="Times New Roman"/>
          <w:b/>
          <w:bCs/>
          <w:i/>
          <w:iCs/>
          <w:kern w:val="24"/>
          <w:sz w:val="24"/>
          <w:szCs w:val="24"/>
          <w:lang w:eastAsia="ru-RU"/>
        </w:rPr>
        <w:t xml:space="preserve">изучить..., описать..., выявить..., разработать... </w:t>
      </w:r>
      <w:r w:rsidRPr="00D00A71">
        <w:rPr>
          <w:rFonts w:ascii="Times New Roman" w:eastAsia="Times New Roman" w:hAnsi="Times New Roman" w:cs="Times New Roman"/>
          <w:b/>
          <w:bCs/>
          <w:kern w:val="24"/>
          <w:sz w:val="24"/>
          <w:szCs w:val="24"/>
          <w:lang w:eastAsia="ru-RU"/>
        </w:rPr>
        <w:t xml:space="preserve">и </w:t>
      </w:r>
      <w:proofErr w:type="gramStart"/>
      <w:r w:rsidRPr="00D00A71">
        <w:rPr>
          <w:rFonts w:ascii="Times New Roman" w:eastAsia="Times New Roman" w:hAnsi="Times New Roman" w:cs="Times New Roman"/>
          <w:b/>
          <w:bCs/>
          <w:kern w:val="24"/>
          <w:sz w:val="24"/>
          <w:szCs w:val="24"/>
          <w:lang w:eastAsia="ru-RU"/>
        </w:rPr>
        <w:t>т.п.</w:t>
      </w:r>
      <w:proofErr w:type="gramEnd"/>
      <w:r w:rsidRPr="00D00A71">
        <w:rPr>
          <w:rFonts w:ascii="Times New Roman" w:eastAsia="Times New Roman" w:hAnsi="Times New Roman" w:cs="Times New Roman"/>
          <w:b/>
          <w:bCs/>
          <w:kern w:val="24"/>
          <w:sz w:val="24"/>
          <w:szCs w:val="24"/>
          <w:lang w:eastAsia="ru-RU"/>
        </w:rPr>
        <w:t xml:space="preserve">, </w:t>
      </w:r>
      <w:r w:rsidRPr="00D00A71">
        <w:rPr>
          <w:rFonts w:ascii="Times New Roman" w:eastAsia="Times New Roman" w:hAnsi="Times New Roman" w:cs="Times New Roman"/>
          <w:kern w:val="24"/>
          <w:sz w:val="24"/>
          <w:szCs w:val="24"/>
          <w:lang w:eastAsia="ru-RU"/>
        </w:rPr>
        <w:t>причем рекомен</w:t>
      </w:r>
      <w:r w:rsidRPr="00D00A71">
        <w:rPr>
          <w:rFonts w:ascii="Times New Roman" w:eastAsia="Times New Roman" w:hAnsi="Times New Roman" w:cs="Times New Roman"/>
          <w:kern w:val="24"/>
          <w:sz w:val="24"/>
          <w:szCs w:val="24"/>
          <w:lang w:eastAsia="ru-RU"/>
        </w:rPr>
        <w:softHyphen/>
        <w:t>дуют каждую задачу начинать с нового глагола.</w:t>
      </w:r>
    </w:p>
    <w:p w14:paraId="0B5815F0"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 xml:space="preserve">Первая задача, </w:t>
      </w:r>
      <w:r w:rsidRPr="00D00A71">
        <w:rPr>
          <w:rFonts w:ascii="Times New Roman" w:eastAsia="Times New Roman" w:hAnsi="Times New Roman" w:cs="Times New Roman"/>
          <w:kern w:val="24"/>
          <w:sz w:val="24"/>
          <w:szCs w:val="24"/>
          <w:lang w:eastAsia="ru-RU"/>
        </w:rPr>
        <w:t>как правило, связана с выявлением, уточне</w:t>
      </w:r>
      <w:r w:rsidRPr="00D00A71">
        <w:rPr>
          <w:rFonts w:ascii="Times New Roman" w:eastAsia="Times New Roman" w:hAnsi="Times New Roman" w:cs="Times New Roman"/>
          <w:kern w:val="24"/>
          <w:sz w:val="24"/>
          <w:szCs w:val="24"/>
          <w:lang w:eastAsia="ru-RU"/>
        </w:rPr>
        <w:softHyphen/>
        <w:t>нием, углублением, методологическим обоснованием сущности, природы, структуры изучаемого объекта.</w:t>
      </w:r>
    </w:p>
    <w:p w14:paraId="4D4E528E"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 xml:space="preserve">Вторая задача </w:t>
      </w:r>
      <w:r w:rsidRPr="00D00A71">
        <w:rPr>
          <w:rFonts w:ascii="Times New Roman" w:eastAsia="Times New Roman" w:hAnsi="Times New Roman" w:cs="Times New Roman"/>
          <w:kern w:val="24"/>
          <w:sz w:val="24"/>
          <w:szCs w:val="24"/>
          <w:lang w:eastAsia="ru-RU"/>
        </w:rPr>
        <w:t>связана с анализом реального состояния предмета исследования, динамики, внутренних противоречий его развития.</w:t>
      </w:r>
    </w:p>
    <w:p w14:paraId="50C1FE88"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 xml:space="preserve">Третья задача </w:t>
      </w:r>
      <w:r w:rsidRPr="00D00A71">
        <w:rPr>
          <w:rFonts w:ascii="Times New Roman" w:eastAsia="Times New Roman" w:hAnsi="Times New Roman" w:cs="Times New Roman"/>
          <w:kern w:val="24"/>
          <w:sz w:val="24"/>
          <w:szCs w:val="24"/>
          <w:lang w:eastAsia="ru-RU"/>
        </w:rPr>
        <w:t>связана со способностями преобразования, моделирования, опытно-экспериментальной проверки.</w:t>
      </w:r>
    </w:p>
    <w:p w14:paraId="3D4E854B" w14:textId="77777777" w:rsidR="0029478B" w:rsidRPr="00D00A71" w:rsidRDefault="0029478B" w:rsidP="0029478B">
      <w:pPr>
        <w:autoSpaceDE w:val="0"/>
        <w:autoSpaceDN w:val="0"/>
        <w:adjustRightInd w:val="0"/>
        <w:spacing w:after="0" w:line="240" w:lineRule="auto"/>
        <w:ind w:firstLine="709"/>
        <w:jc w:val="both"/>
        <w:rPr>
          <w:rFonts w:ascii="Times New Roman" w:eastAsia="Times New Roman" w:hAnsi="Times New Roman" w:cs="Times New Roman"/>
          <w:kern w:val="24"/>
          <w:sz w:val="24"/>
          <w:szCs w:val="24"/>
          <w:lang w:eastAsia="ru-RU"/>
        </w:rPr>
      </w:pPr>
      <w:r w:rsidRPr="00D00A71">
        <w:rPr>
          <w:rFonts w:ascii="Times New Roman" w:eastAsia="Times New Roman" w:hAnsi="Times New Roman" w:cs="Times New Roman"/>
          <w:b/>
          <w:bCs/>
          <w:i/>
          <w:iCs/>
          <w:kern w:val="24"/>
          <w:sz w:val="24"/>
          <w:szCs w:val="24"/>
          <w:lang w:eastAsia="ru-RU"/>
        </w:rPr>
        <w:t xml:space="preserve">Четвертая задача </w:t>
      </w:r>
      <w:r w:rsidRPr="00D00A71">
        <w:rPr>
          <w:rFonts w:ascii="Times New Roman" w:eastAsia="Times New Roman" w:hAnsi="Times New Roman" w:cs="Times New Roman"/>
          <w:kern w:val="24"/>
          <w:sz w:val="24"/>
          <w:szCs w:val="24"/>
          <w:lang w:eastAsia="ru-RU"/>
        </w:rPr>
        <w:t xml:space="preserve">связана с выявлением путей и средств повышения эффективности, совершенствования исследуемого явления, процесса, </w:t>
      </w:r>
      <w:proofErr w:type="gramStart"/>
      <w:r w:rsidRPr="00D00A71">
        <w:rPr>
          <w:rFonts w:ascii="Times New Roman" w:eastAsia="Times New Roman" w:hAnsi="Times New Roman" w:cs="Times New Roman"/>
          <w:kern w:val="24"/>
          <w:sz w:val="24"/>
          <w:szCs w:val="24"/>
          <w:lang w:eastAsia="ru-RU"/>
        </w:rPr>
        <w:t>т.е.</w:t>
      </w:r>
      <w:proofErr w:type="gramEnd"/>
      <w:r w:rsidRPr="00D00A71">
        <w:rPr>
          <w:rFonts w:ascii="Times New Roman" w:eastAsia="Times New Roman" w:hAnsi="Times New Roman" w:cs="Times New Roman"/>
          <w:kern w:val="24"/>
          <w:sz w:val="24"/>
          <w:szCs w:val="24"/>
          <w:lang w:eastAsia="ru-RU"/>
        </w:rPr>
        <w:t xml:space="preserve"> с практическими аспектами работы, с проблемой управления исследуемым объектом.</w:t>
      </w:r>
    </w:p>
    <w:p w14:paraId="085C5894" w14:textId="77777777" w:rsidR="0029478B" w:rsidRPr="00D00A71" w:rsidRDefault="0029478B" w:rsidP="0029478B">
      <w:pPr>
        <w:spacing w:after="0" w:line="240" w:lineRule="auto"/>
        <w:ind w:firstLine="709"/>
        <w:jc w:val="both"/>
        <w:rPr>
          <w:rFonts w:ascii="Times New Roman" w:hAnsi="Times New Roman" w:cs="Times New Roman"/>
          <w:sz w:val="24"/>
          <w:szCs w:val="24"/>
        </w:rPr>
      </w:pPr>
    </w:p>
    <w:bookmarkEnd w:id="11"/>
    <w:p w14:paraId="59BEE06F" w14:textId="77777777" w:rsidR="0029478B" w:rsidRPr="00D00A71" w:rsidRDefault="0029478B" w:rsidP="0029478B">
      <w:pPr>
        <w:spacing w:after="0" w:line="240" w:lineRule="auto"/>
        <w:ind w:firstLine="709"/>
        <w:jc w:val="both"/>
        <w:rPr>
          <w:rFonts w:ascii="Times New Roman" w:hAnsi="Times New Roman" w:cs="Times New Roman"/>
          <w:sz w:val="24"/>
          <w:szCs w:val="24"/>
        </w:rPr>
      </w:pPr>
    </w:p>
    <w:p w14:paraId="0AB4E4C9" w14:textId="77777777" w:rsidR="0029478B" w:rsidRPr="00D00A71" w:rsidRDefault="0029478B" w:rsidP="0029478B">
      <w:pPr>
        <w:pStyle w:val="ParaAttribute0"/>
        <w:wordWrap/>
        <w:ind w:firstLine="709"/>
        <w:jc w:val="both"/>
        <w:rPr>
          <w:rStyle w:val="CharAttribute0"/>
          <w:rFonts w:eastAsia="Batang"/>
          <w:b/>
          <w:bCs/>
          <w:sz w:val="24"/>
          <w:szCs w:val="24"/>
        </w:rPr>
      </w:pPr>
      <w:bookmarkStart w:id="12" w:name="_Hlk37609229"/>
      <w:r w:rsidRPr="00D00A71">
        <w:rPr>
          <w:rStyle w:val="CharAttribute0"/>
          <w:rFonts w:eastAsia="Batang"/>
          <w:b/>
          <w:bCs/>
          <w:sz w:val="24"/>
          <w:szCs w:val="24"/>
        </w:rPr>
        <w:t xml:space="preserve">Современные информационные технологии и обеспечение научной и методической деятельности </w:t>
      </w:r>
    </w:p>
    <w:p w14:paraId="58B99A0E" w14:textId="77777777" w:rsidR="0029478B" w:rsidRPr="00D00A71" w:rsidRDefault="0029478B" w:rsidP="0029478B">
      <w:pPr>
        <w:pStyle w:val="ParaAttribute0"/>
        <w:wordWrap/>
        <w:ind w:firstLine="709"/>
        <w:jc w:val="both"/>
        <w:rPr>
          <w:rStyle w:val="CharAttribute0"/>
          <w:rFonts w:eastAsia="Batang"/>
          <w:b/>
          <w:bCs/>
          <w:sz w:val="24"/>
          <w:szCs w:val="24"/>
        </w:rPr>
      </w:pPr>
    </w:p>
    <w:p w14:paraId="6357FD46"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В связи с подготовкой к Олимпийским играм (Лондон 2012 и Сочи 2014 г.), а также осознавая важность и необходимость создания и применения инновационных технологий в спорте высших достижений, помогающих Российским спортсменам достигать лучших результатов на международных соревнованиях, можно выделить ряд программных разработок включающих.</w:t>
      </w:r>
    </w:p>
    <w:p w14:paraId="419C5FBD"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 xml:space="preserve">1.    Аппаратно-программный комплекс по диагностике и раскрытию скрытых ресурсов </w:t>
      </w:r>
      <w:r w:rsidRPr="00D00A71">
        <w:rPr>
          <w:rStyle w:val="CharAttribute0"/>
          <w:rFonts w:eastAsia="Batang"/>
          <w:sz w:val="24"/>
          <w:szCs w:val="24"/>
        </w:rPr>
        <w:lastRenderedPageBreak/>
        <w:t>спортсмена (патент на изобретение РФ №2373965 и №107482), позволяющий не только диагностировать у спортсмена его скрытые ресурсы, но и раскрывать их в короткие сроки, приводя без дополнительных тренировок и стимуляторов к улучшению необходимых параметров до 25 %.</w:t>
      </w:r>
    </w:p>
    <w:p w14:paraId="2711B26C"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2.    Программа по оптимизации творческого потенциала личности тренера высокой квалификации. В задачу программы входит: создание у тренера правильного идеологического настроя; обучение тренера современным знаниям в области психологии, педагогики, менеджмента; развитие коммуникативных навыков и способности эффективно усваивать новую информацию; творчески мыслить и находить нестандартные решения для развития у спортсменов необходимых навыков для победы.</w:t>
      </w:r>
    </w:p>
    <w:p w14:paraId="6CF6AE20"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3.    Инновационные идеи в области спорта высших достижений.</w:t>
      </w:r>
    </w:p>
    <w:p w14:paraId="4E82FA1C" w14:textId="77777777" w:rsidR="0029478B" w:rsidRPr="00D00A71" w:rsidRDefault="0029478B" w:rsidP="0029478B">
      <w:pPr>
        <w:pStyle w:val="ParaAttribute0"/>
        <w:numPr>
          <w:ilvl w:val="0"/>
          <w:numId w:val="44"/>
        </w:numPr>
        <w:wordWrap/>
        <w:ind w:hanging="578"/>
        <w:jc w:val="both"/>
        <w:rPr>
          <w:rFonts w:eastAsia="Times New Roman"/>
          <w:sz w:val="24"/>
          <w:szCs w:val="24"/>
        </w:rPr>
      </w:pPr>
      <w:r w:rsidRPr="00D00A71">
        <w:rPr>
          <w:rStyle w:val="CharAttribute0"/>
          <w:rFonts w:eastAsia="Batang"/>
          <w:sz w:val="24"/>
          <w:szCs w:val="24"/>
        </w:rPr>
        <w:t>Специализированная команда поддержки.</w:t>
      </w:r>
    </w:p>
    <w:p w14:paraId="11C1E103" w14:textId="77777777" w:rsidR="0029478B" w:rsidRPr="00D00A71" w:rsidRDefault="0029478B" w:rsidP="0029478B">
      <w:pPr>
        <w:pStyle w:val="ParaAttribute0"/>
        <w:numPr>
          <w:ilvl w:val="0"/>
          <w:numId w:val="44"/>
        </w:numPr>
        <w:wordWrap/>
        <w:ind w:hanging="578"/>
        <w:jc w:val="both"/>
        <w:rPr>
          <w:rFonts w:eastAsia="Times New Roman"/>
          <w:sz w:val="24"/>
          <w:szCs w:val="24"/>
        </w:rPr>
      </w:pPr>
      <w:r w:rsidRPr="00D00A71">
        <w:rPr>
          <w:rStyle w:val="CharAttribute0"/>
          <w:rFonts w:eastAsia="Batang"/>
          <w:sz w:val="24"/>
          <w:szCs w:val="24"/>
        </w:rPr>
        <w:t>Тренажер внимания.</w:t>
      </w:r>
    </w:p>
    <w:p w14:paraId="55E1E596" w14:textId="77777777" w:rsidR="0029478B" w:rsidRPr="00D00A71" w:rsidRDefault="0029478B" w:rsidP="0029478B">
      <w:pPr>
        <w:pStyle w:val="ParaAttribute0"/>
        <w:numPr>
          <w:ilvl w:val="0"/>
          <w:numId w:val="44"/>
        </w:numPr>
        <w:wordWrap/>
        <w:ind w:hanging="578"/>
        <w:jc w:val="both"/>
        <w:rPr>
          <w:rFonts w:eastAsia="Times New Roman"/>
          <w:sz w:val="24"/>
          <w:szCs w:val="24"/>
        </w:rPr>
      </w:pPr>
      <w:r w:rsidRPr="00D00A71">
        <w:rPr>
          <w:rStyle w:val="CharAttribute0"/>
          <w:rFonts w:eastAsia="Batang"/>
          <w:sz w:val="24"/>
          <w:szCs w:val="24"/>
        </w:rPr>
        <w:t>Программа контроля состояния.</w:t>
      </w:r>
    </w:p>
    <w:p w14:paraId="56319FDB" w14:textId="77777777" w:rsidR="0029478B" w:rsidRPr="00D00A71" w:rsidRDefault="0029478B" w:rsidP="0029478B">
      <w:pPr>
        <w:pStyle w:val="ParaAttribute0"/>
        <w:numPr>
          <w:ilvl w:val="0"/>
          <w:numId w:val="44"/>
        </w:numPr>
        <w:wordWrap/>
        <w:ind w:hanging="578"/>
        <w:jc w:val="both"/>
        <w:rPr>
          <w:rFonts w:eastAsia="Times New Roman"/>
          <w:sz w:val="24"/>
          <w:szCs w:val="24"/>
        </w:rPr>
      </w:pPr>
      <w:r w:rsidRPr="00D00A71">
        <w:rPr>
          <w:rStyle w:val="CharAttribute0"/>
          <w:rFonts w:eastAsia="Batang"/>
          <w:sz w:val="24"/>
          <w:szCs w:val="24"/>
        </w:rPr>
        <w:t xml:space="preserve">Методика </w:t>
      </w:r>
      <w:proofErr w:type="spellStart"/>
      <w:r w:rsidRPr="00D00A71">
        <w:rPr>
          <w:rStyle w:val="CharAttribute0"/>
          <w:rFonts w:eastAsia="Batang"/>
          <w:sz w:val="24"/>
          <w:szCs w:val="24"/>
        </w:rPr>
        <w:t>психорезонансных</w:t>
      </w:r>
      <w:proofErr w:type="spellEnd"/>
      <w:r w:rsidRPr="00D00A71">
        <w:rPr>
          <w:rStyle w:val="CharAttribute0"/>
          <w:rFonts w:eastAsia="Batang"/>
          <w:sz w:val="24"/>
          <w:szCs w:val="24"/>
        </w:rPr>
        <w:t xml:space="preserve"> тренировок.</w:t>
      </w:r>
    </w:p>
    <w:p w14:paraId="48CE71C5"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 xml:space="preserve">Предлагаемые методики </w:t>
      </w:r>
      <w:proofErr w:type="gramStart"/>
      <w:r w:rsidRPr="00D00A71">
        <w:rPr>
          <w:rStyle w:val="CharAttribute0"/>
          <w:rFonts w:eastAsia="Batang"/>
          <w:sz w:val="24"/>
          <w:szCs w:val="24"/>
        </w:rPr>
        <w:t>1</w:t>
      </w:r>
      <w:r>
        <w:rPr>
          <w:rStyle w:val="CharAttribute0"/>
          <w:rFonts w:eastAsia="Batang"/>
          <w:sz w:val="24"/>
          <w:szCs w:val="24"/>
        </w:rPr>
        <w:t>-</w:t>
      </w:r>
      <w:r w:rsidRPr="00D00A71">
        <w:rPr>
          <w:rStyle w:val="CharAttribute0"/>
          <w:rFonts w:eastAsia="Batang"/>
          <w:sz w:val="24"/>
          <w:szCs w:val="24"/>
        </w:rPr>
        <w:t>3</w:t>
      </w:r>
      <w:proofErr w:type="gramEnd"/>
      <w:r w:rsidRPr="00D00A71">
        <w:rPr>
          <w:rStyle w:val="CharAttribute0"/>
          <w:rFonts w:eastAsia="Batang"/>
          <w:sz w:val="24"/>
          <w:szCs w:val="24"/>
        </w:rPr>
        <w:t xml:space="preserve"> (подробное описание в Приложении 1) прошли апробацию на сборных командах России (12 сборных и более 300 спортсменов), по данным методикам защищаются диссертационные работы в </w:t>
      </w:r>
      <w:proofErr w:type="spellStart"/>
      <w:r w:rsidRPr="00D00A71">
        <w:rPr>
          <w:rStyle w:val="CharAttribute0"/>
          <w:rFonts w:eastAsia="Batang"/>
          <w:sz w:val="24"/>
          <w:szCs w:val="24"/>
        </w:rPr>
        <w:t>РГУФКСМиТ</w:t>
      </w:r>
      <w:proofErr w:type="spellEnd"/>
      <w:r w:rsidRPr="00D00A71">
        <w:rPr>
          <w:rStyle w:val="CharAttribute0"/>
          <w:rFonts w:eastAsia="Batang"/>
          <w:sz w:val="24"/>
          <w:szCs w:val="24"/>
        </w:rPr>
        <w:t xml:space="preserve"> на кафедре Теория и методика прикладных видов спорта и экстремальной деятельности.</w:t>
      </w:r>
    </w:p>
    <w:p w14:paraId="32EF6AE8"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Методика включает</w:t>
      </w:r>
      <w:r>
        <w:rPr>
          <w:rStyle w:val="CharAttribute0"/>
          <w:rFonts w:eastAsia="Batang"/>
          <w:sz w:val="24"/>
          <w:szCs w:val="24"/>
        </w:rPr>
        <w:t>.</w:t>
      </w:r>
    </w:p>
    <w:p w14:paraId="25E5260B" w14:textId="77777777" w:rsidR="0029478B" w:rsidRPr="00D00A71" w:rsidRDefault="0029478B" w:rsidP="0029478B">
      <w:pPr>
        <w:pStyle w:val="ParaAttribute0"/>
        <w:numPr>
          <w:ilvl w:val="0"/>
          <w:numId w:val="45"/>
        </w:numPr>
        <w:wordWrap/>
        <w:ind w:hanging="578"/>
        <w:jc w:val="both"/>
        <w:rPr>
          <w:rFonts w:eastAsia="Times New Roman"/>
          <w:sz w:val="24"/>
          <w:szCs w:val="24"/>
        </w:rPr>
      </w:pPr>
      <w:r w:rsidRPr="00D00A71">
        <w:rPr>
          <w:rStyle w:val="CharAttribute0"/>
          <w:rFonts w:eastAsia="Batang"/>
          <w:sz w:val="24"/>
          <w:szCs w:val="24"/>
        </w:rPr>
        <w:t>Программа по диагностике и раскрытию скрытых ресурсов спортсмена.</w:t>
      </w:r>
    </w:p>
    <w:p w14:paraId="62F12CB7" w14:textId="77777777" w:rsidR="0029478B" w:rsidRPr="00D00A71" w:rsidRDefault="0029478B" w:rsidP="0029478B">
      <w:pPr>
        <w:pStyle w:val="ParaAttribute0"/>
        <w:numPr>
          <w:ilvl w:val="0"/>
          <w:numId w:val="45"/>
        </w:numPr>
        <w:wordWrap/>
        <w:ind w:hanging="578"/>
        <w:jc w:val="both"/>
        <w:rPr>
          <w:rFonts w:eastAsia="Times New Roman"/>
          <w:sz w:val="24"/>
          <w:szCs w:val="24"/>
        </w:rPr>
      </w:pPr>
      <w:r w:rsidRPr="00D00A71">
        <w:rPr>
          <w:rStyle w:val="CharAttribute0"/>
          <w:rFonts w:eastAsia="Batang"/>
          <w:sz w:val="24"/>
          <w:szCs w:val="24"/>
        </w:rPr>
        <w:t>Видео: диагностика скрытого ресурса спортсмена.</w:t>
      </w:r>
    </w:p>
    <w:p w14:paraId="594D5593" w14:textId="77777777" w:rsidR="0029478B" w:rsidRPr="00D00A71" w:rsidRDefault="0029478B" w:rsidP="0029478B">
      <w:pPr>
        <w:pStyle w:val="ParaAttribute0"/>
        <w:numPr>
          <w:ilvl w:val="0"/>
          <w:numId w:val="45"/>
        </w:numPr>
        <w:wordWrap/>
        <w:ind w:hanging="578"/>
        <w:jc w:val="both"/>
        <w:rPr>
          <w:rFonts w:eastAsia="Times New Roman"/>
          <w:sz w:val="24"/>
          <w:szCs w:val="24"/>
        </w:rPr>
      </w:pPr>
      <w:r w:rsidRPr="00D00A71">
        <w:rPr>
          <w:rStyle w:val="CharAttribute0"/>
          <w:rFonts w:eastAsia="Batang"/>
          <w:sz w:val="24"/>
          <w:szCs w:val="24"/>
        </w:rPr>
        <w:t>Видео: обучение тренеров по развитию творческого потенциала.</w:t>
      </w:r>
    </w:p>
    <w:p w14:paraId="06D8D43A" w14:textId="77777777" w:rsidR="0029478B" w:rsidRPr="00D00A71" w:rsidRDefault="0029478B" w:rsidP="0029478B">
      <w:pPr>
        <w:pStyle w:val="ParaAttribute0"/>
        <w:numPr>
          <w:ilvl w:val="0"/>
          <w:numId w:val="45"/>
        </w:numPr>
        <w:wordWrap/>
        <w:ind w:hanging="578"/>
        <w:jc w:val="both"/>
        <w:rPr>
          <w:rFonts w:eastAsia="Times New Roman"/>
          <w:sz w:val="24"/>
          <w:szCs w:val="24"/>
        </w:rPr>
      </w:pPr>
      <w:r w:rsidRPr="00D00A71">
        <w:rPr>
          <w:rStyle w:val="CharAttribute0"/>
          <w:rFonts w:eastAsia="Batang"/>
          <w:sz w:val="24"/>
          <w:szCs w:val="24"/>
        </w:rPr>
        <w:t>Акты о внедрении и отзывы.</w:t>
      </w:r>
    </w:p>
    <w:p w14:paraId="47527728" w14:textId="77777777" w:rsidR="0029478B" w:rsidRPr="00D00A71" w:rsidRDefault="0029478B" w:rsidP="0029478B">
      <w:pPr>
        <w:pStyle w:val="ParaAttribute0"/>
        <w:wordWrap/>
        <w:ind w:firstLine="709"/>
        <w:jc w:val="both"/>
        <w:rPr>
          <w:rFonts w:eastAsia="Times New Roman"/>
          <w:sz w:val="24"/>
          <w:szCs w:val="24"/>
        </w:rPr>
      </w:pPr>
    </w:p>
    <w:p w14:paraId="41B21B50" w14:textId="77777777" w:rsidR="0029478B" w:rsidRPr="00D00A71" w:rsidRDefault="0029478B" w:rsidP="0029478B">
      <w:pPr>
        <w:pStyle w:val="ParaAttribute0"/>
        <w:wordWrap/>
        <w:ind w:firstLine="709"/>
        <w:jc w:val="both"/>
        <w:rPr>
          <w:rFonts w:eastAsia="Times New Roman"/>
          <w:b/>
          <w:bCs/>
          <w:sz w:val="24"/>
          <w:szCs w:val="24"/>
        </w:rPr>
      </w:pPr>
      <w:r w:rsidRPr="00D00A71">
        <w:rPr>
          <w:rStyle w:val="CharAttribute0"/>
          <w:rFonts w:eastAsia="Batang"/>
          <w:sz w:val="24"/>
          <w:szCs w:val="24"/>
        </w:rPr>
        <w:t xml:space="preserve">1 </w:t>
      </w:r>
      <w:r w:rsidRPr="00D00A71">
        <w:rPr>
          <w:rStyle w:val="CharAttribute0"/>
          <w:rFonts w:eastAsia="Batang"/>
          <w:b/>
          <w:bCs/>
          <w:sz w:val="24"/>
          <w:szCs w:val="24"/>
        </w:rPr>
        <w:t>Аппаратно-программный комплекс по диагностике и раскрытию скрытых ресурсов спортсмена.</w:t>
      </w:r>
    </w:p>
    <w:p w14:paraId="68CEA779" w14:textId="77777777" w:rsidR="0029478B" w:rsidRPr="00D00A71" w:rsidRDefault="0029478B" w:rsidP="0029478B">
      <w:pPr>
        <w:pStyle w:val="ParaAttribute0"/>
        <w:wordWrap/>
        <w:ind w:firstLine="709"/>
        <w:jc w:val="both"/>
        <w:rPr>
          <w:rFonts w:eastAsia="Times New Roman"/>
          <w:sz w:val="24"/>
          <w:szCs w:val="24"/>
        </w:rPr>
      </w:pPr>
    </w:p>
    <w:p w14:paraId="5AFBBDDF"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Аппаратно-программный комплекс и методика (патент на изобретение РФ №2373965 и патент РФ №107482) позволяют не только диагностировать у спортсмена его скрытые ресурсы, но и раскрывать их в короткие сроки, приводя без дополнительных тренировок и стимуляторов к улучшению до 25 % необходимых параметров для увеличения спортивных показателей.</w:t>
      </w:r>
    </w:p>
    <w:p w14:paraId="06B009F4"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Методика апробировалась на 8 федерациях, и более чем на 300 спортсменах-сборниках (акты о внедрении и отзывы можно скачать по ссылке, указанной в конце данного поста).</w:t>
      </w:r>
    </w:p>
    <w:p w14:paraId="2A7A855F" w14:textId="77777777" w:rsidR="0029478B" w:rsidRPr="00D00A71" w:rsidRDefault="0029478B" w:rsidP="0029478B">
      <w:pPr>
        <w:pStyle w:val="ParaAttribute0"/>
        <w:wordWrap/>
        <w:ind w:firstLine="709"/>
        <w:jc w:val="both"/>
        <w:rPr>
          <w:rStyle w:val="CharAttribute0"/>
          <w:rFonts w:eastAsia="Batang"/>
          <w:sz w:val="24"/>
          <w:szCs w:val="24"/>
        </w:rPr>
      </w:pPr>
      <w:r w:rsidRPr="00D00A71">
        <w:rPr>
          <w:rStyle w:val="CharAttribute0"/>
          <w:rFonts w:eastAsia="Batang"/>
          <w:sz w:val="24"/>
          <w:szCs w:val="24"/>
        </w:rPr>
        <w:t>Тренер, медик или спортивный психолог могут практически мгновенно получить информацию о психологическом состоянии спортсмена и его готовности к спортивной деятельности, а также устранить психические помехи для достижения запланированных результатов.</w:t>
      </w:r>
    </w:p>
    <w:p w14:paraId="395B5C0A" w14:textId="77777777" w:rsidR="0029478B" w:rsidRPr="00D00A71" w:rsidRDefault="0029478B" w:rsidP="0029478B">
      <w:pPr>
        <w:pStyle w:val="ParaAttribute0"/>
        <w:wordWrap/>
        <w:ind w:firstLine="709"/>
        <w:jc w:val="both"/>
        <w:rPr>
          <w:rFonts w:eastAsia="Times New Roman"/>
          <w:sz w:val="24"/>
          <w:szCs w:val="24"/>
        </w:rPr>
      </w:pPr>
    </w:p>
    <w:p w14:paraId="00E6ACE6" w14:textId="77777777" w:rsidR="0029478B" w:rsidRPr="00D00A71" w:rsidRDefault="0029478B" w:rsidP="0029478B">
      <w:pPr>
        <w:pStyle w:val="ParaAttribute0"/>
        <w:wordWrap/>
        <w:ind w:firstLine="709"/>
        <w:jc w:val="both"/>
        <w:rPr>
          <w:rStyle w:val="CharAttribute0"/>
          <w:rFonts w:eastAsia="Batang"/>
          <w:sz w:val="24"/>
          <w:szCs w:val="24"/>
        </w:rPr>
      </w:pPr>
      <w:r w:rsidRPr="00D00A71">
        <w:rPr>
          <w:rStyle w:val="CharAttribute0"/>
          <w:rFonts w:eastAsia="Batang"/>
          <w:sz w:val="24"/>
          <w:szCs w:val="24"/>
        </w:rPr>
        <w:t xml:space="preserve">2   </w:t>
      </w:r>
      <w:r w:rsidRPr="00D00A71">
        <w:rPr>
          <w:rStyle w:val="CharAttribute0"/>
          <w:rFonts w:eastAsia="Batang"/>
          <w:b/>
          <w:bCs/>
          <w:sz w:val="24"/>
          <w:szCs w:val="24"/>
        </w:rPr>
        <w:t>Программа по оптимизации творческого потенциала тренера</w:t>
      </w:r>
    </w:p>
    <w:p w14:paraId="2C83AF0D" w14:textId="77777777" w:rsidR="0029478B" w:rsidRPr="00D00A71" w:rsidRDefault="0029478B" w:rsidP="0029478B">
      <w:pPr>
        <w:pStyle w:val="ParaAttribute0"/>
        <w:wordWrap/>
        <w:ind w:firstLine="709"/>
        <w:jc w:val="both"/>
        <w:rPr>
          <w:rFonts w:eastAsia="Times New Roman"/>
          <w:sz w:val="24"/>
          <w:szCs w:val="24"/>
        </w:rPr>
      </w:pPr>
    </w:p>
    <w:p w14:paraId="52DF41BE"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Понимая, что именно на тренерском составе лежит ответственность за подготовку спортсменов и поиск новых путей решения в достижении наивысших спортивных результатов Российских спортсменов, создана программа по оптимизации творческого потенциала тренера высокой квалификации.</w:t>
      </w:r>
    </w:p>
    <w:p w14:paraId="59E9E7F5"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Поскольку именно тренер является ключевой фигурой в подготовке спортсмена, именно ему необходимо обладать ключевой информацией, помогающей воспитывать достойных представителей России на Олимпийских играх.</w:t>
      </w:r>
    </w:p>
    <w:p w14:paraId="7D74808F"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 xml:space="preserve">В задачу программы входит: создание у тренера правильного идеологического настроя; обучение тренера современным знаниям в области психологии, педагогики, менеджмента; развитие коммуникативных навыков и способности эффективно усваивать новую информацию; творчески мыслить и находить нестандартные решения для развития у спортсменов </w:t>
      </w:r>
      <w:r w:rsidRPr="00D00A71">
        <w:rPr>
          <w:rStyle w:val="CharAttribute0"/>
          <w:rFonts w:eastAsia="Batang"/>
          <w:sz w:val="24"/>
          <w:szCs w:val="24"/>
        </w:rPr>
        <w:lastRenderedPageBreak/>
        <w:t>необходимых навыков для победы.</w:t>
      </w:r>
    </w:p>
    <w:p w14:paraId="7974F6FD"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Программа разработана на результатах научных исследований и инновационных методических технологий в области развития творческого потенциала.</w:t>
      </w:r>
    </w:p>
    <w:p w14:paraId="173450A8"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 xml:space="preserve">Программа апробировалась в федерациях гребли на байдарках и каноэ (основная сборная), и федерации фехтования (молодежная сборная). </w:t>
      </w:r>
    </w:p>
    <w:p w14:paraId="4D07038A"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 xml:space="preserve">На данный момент Балыкиным Александром Ивановичем, соискателем </w:t>
      </w:r>
      <w:proofErr w:type="spellStart"/>
      <w:r w:rsidRPr="00D00A71">
        <w:rPr>
          <w:rStyle w:val="CharAttribute0"/>
          <w:rFonts w:eastAsia="Batang"/>
          <w:sz w:val="24"/>
          <w:szCs w:val="24"/>
        </w:rPr>
        <w:t>РГУФКСиТ</w:t>
      </w:r>
      <w:proofErr w:type="spellEnd"/>
      <w:r w:rsidRPr="00D00A71">
        <w:rPr>
          <w:rStyle w:val="CharAttribute0"/>
          <w:rFonts w:eastAsia="Batang"/>
          <w:sz w:val="24"/>
          <w:szCs w:val="24"/>
        </w:rPr>
        <w:t xml:space="preserve"> (кафедра теории и методики прикладных видов спорта и экстремальной деятельности), пишется диссертация по теме: «Психолого-педагогические принципы развития творческого потенциала тренера высокой квалификации». </w:t>
      </w:r>
    </w:p>
    <w:p w14:paraId="211F9C0D"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Цель программы: Приобретение тренерами новых знаний и навыков в области раскрытия и оптимизации творческого потенциала.</w:t>
      </w:r>
    </w:p>
    <w:p w14:paraId="54B26D2C"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 xml:space="preserve">Учебная программа проводится посредством: </w:t>
      </w:r>
    </w:p>
    <w:p w14:paraId="5C1311A4" w14:textId="77777777" w:rsidR="0029478B" w:rsidRPr="00D00A71" w:rsidRDefault="0029478B" w:rsidP="0029478B">
      <w:pPr>
        <w:pStyle w:val="ParaAttribute0"/>
        <w:numPr>
          <w:ilvl w:val="0"/>
          <w:numId w:val="19"/>
        </w:numPr>
        <w:wordWrap/>
        <w:ind w:left="0" w:firstLine="851"/>
        <w:jc w:val="both"/>
        <w:rPr>
          <w:rFonts w:eastAsia="Times New Roman"/>
          <w:sz w:val="24"/>
          <w:szCs w:val="24"/>
        </w:rPr>
      </w:pPr>
      <w:r w:rsidRPr="00D00A71">
        <w:rPr>
          <w:rStyle w:val="CharAttribute0"/>
          <w:rFonts w:eastAsia="Batang"/>
          <w:sz w:val="24"/>
          <w:szCs w:val="24"/>
        </w:rPr>
        <w:t xml:space="preserve">дистанционной формы обучения (небольшие по времени вебинары, в которых можно участвовать, будучи в любой точке мира); </w:t>
      </w:r>
    </w:p>
    <w:p w14:paraId="6298A68E" w14:textId="77777777" w:rsidR="0029478B" w:rsidRPr="00D00A71" w:rsidRDefault="0029478B" w:rsidP="0029478B">
      <w:pPr>
        <w:pStyle w:val="ParaAttribute0"/>
        <w:numPr>
          <w:ilvl w:val="0"/>
          <w:numId w:val="19"/>
        </w:numPr>
        <w:wordWrap/>
        <w:ind w:left="0" w:firstLine="851"/>
        <w:jc w:val="both"/>
        <w:rPr>
          <w:rFonts w:eastAsia="Times New Roman"/>
          <w:sz w:val="24"/>
          <w:szCs w:val="24"/>
        </w:rPr>
      </w:pPr>
      <w:r w:rsidRPr="00D00A71">
        <w:rPr>
          <w:rStyle w:val="CharAttribute0"/>
          <w:rFonts w:eastAsia="Batang"/>
          <w:sz w:val="24"/>
          <w:szCs w:val="24"/>
        </w:rPr>
        <w:t>размещение на сайте информации, включающей в себя видео-лекции, методические и практические занятия и рекомендации;</w:t>
      </w:r>
    </w:p>
    <w:p w14:paraId="153A7798" w14:textId="77777777" w:rsidR="0029478B" w:rsidRPr="00D00A71" w:rsidRDefault="0029478B" w:rsidP="0029478B">
      <w:pPr>
        <w:pStyle w:val="ParaAttribute0"/>
        <w:numPr>
          <w:ilvl w:val="0"/>
          <w:numId w:val="19"/>
        </w:numPr>
        <w:wordWrap/>
        <w:ind w:left="0" w:firstLine="851"/>
        <w:jc w:val="both"/>
        <w:rPr>
          <w:rFonts w:eastAsia="Times New Roman"/>
          <w:sz w:val="24"/>
          <w:szCs w:val="24"/>
        </w:rPr>
      </w:pPr>
      <w:r w:rsidRPr="00D00A71">
        <w:rPr>
          <w:rStyle w:val="CharAttribute0"/>
          <w:rFonts w:eastAsia="Batang"/>
          <w:sz w:val="24"/>
          <w:szCs w:val="24"/>
        </w:rPr>
        <w:t xml:space="preserve">создание мультимедийных </w:t>
      </w:r>
      <w:proofErr w:type="gramStart"/>
      <w:r w:rsidRPr="00D00A71">
        <w:rPr>
          <w:rStyle w:val="CharAttribute0"/>
          <w:rFonts w:eastAsia="Batang"/>
          <w:sz w:val="24"/>
          <w:szCs w:val="24"/>
        </w:rPr>
        <w:t xml:space="preserve">CD-дисков </w:t>
      </w:r>
      <w:proofErr w:type="gramEnd"/>
      <w:r w:rsidRPr="00D00A71">
        <w:rPr>
          <w:rStyle w:val="CharAttribute0"/>
          <w:rFonts w:eastAsia="Batang"/>
          <w:sz w:val="24"/>
          <w:szCs w:val="24"/>
        </w:rPr>
        <w:t>с видео-лекциями и другой методической литературой;</w:t>
      </w:r>
    </w:p>
    <w:p w14:paraId="7F0ACC2B" w14:textId="77777777" w:rsidR="0029478B" w:rsidRPr="00D00A71" w:rsidRDefault="0029478B" w:rsidP="0029478B">
      <w:pPr>
        <w:pStyle w:val="ParaAttribute0"/>
        <w:numPr>
          <w:ilvl w:val="0"/>
          <w:numId w:val="19"/>
        </w:numPr>
        <w:wordWrap/>
        <w:ind w:left="0" w:firstLine="851"/>
        <w:jc w:val="both"/>
        <w:rPr>
          <w:rFonts w:eastAsia="Times New Roman"/>
          <w:sz w:val="24"/>
          <w:szCs w:val="24"/>
        </w:rPr>
      </w:pPr>
      <w:r w:rsidRPr="00D00A71">
        <w:rPr>
          <w:rStyle w:val="CharAttribute0"/>
          <w:rFonts w:eastAsia="Batang"/>
          <w:sz w:val="24"/>
          <w:szCs w:val="24"/>
        </w:rPr>
        <w:t>публикация информационных буклетов;</w:t>
      </w:r>
    </w:p>
    <w:p w14:paraId="5C479889" w14:textId="77777777" w:rsidR="0029478B" w:rsidRPr="00D00A71" w:rsidRDefault="0029478B" w:rsidP="0029478B">
      <w:pPr>
        <w:pStyle w:val="ParaAttribute0"/>
        <w:numPr>
          <w:ilvl w:val="0"/>
          <w:numId w:val="19"/>
        </w:numPr>
        <w:wordWrap/>
        <w:ind w:left="0" w:firstLine="851"/>
        <w:jc w:val="both"/>
        <w:rPr>
          <w:rFonts w:eastAsia="Times New Roman"/>
          <w:sz w:val="24"/>
          <w:szCs w:val="24"/>
        </w:rPr>
      </w:pPr>
      <w:r w:rsidRPr="00D00A71">
        <w:rPr>
          <w:rStyle w:val="CharAttribute0"/>
          <w:rFonts w:eastAsia="Batang"/>
          <w:sz w:val="24"/>
          <w:szCs w:val="24"/>
        </w:rPr>
        <w:t>мастер классы.</w:t>
      </w:r>
    </w:p>
    <w:p w14:paraId="41B3B6FB" w14:textId="77777777" w:rsidR="0029478B" w:rsidRPr="00D00A71" w:rsidRDefault="0029478B" w:rsidP="0029478B">
      <w:pPr>
        <w:pStyle w:val="ParaAttribute0"/>
        <w:wordWrap/>
        <w:ind w:firstLine="709"/>
        <w:jc w:val="both"/>
        <w:rPr>
          <w:rStyle w:val="CharAttribute0"/>
          <w:rFonts w:eastAsia="Batang"/>
          <w:sz w:val="24"/>
          <w:szCs w:val="24"/>
        </w:rPr>
      </w:pPr>
    </w:p>
    <w:p w14:paraId="267F94A6"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 xml:space="preserve">3.    </w:t>
      </w:r>
      <w:r w:rsidRPr="00D00A71">
        <w:rPr>
          <w:rStyle w:val="CharAttribute0"/>
          <w:rFonts w:eastAsia="Batang"/>
          <w:b/>
          <w:bCs/>
          <w:sz w:val="24"/>
          <w:szCs w:val="24"/>
        </w:rPr>
        <w:t>Инновационные идеи в области спорта высших достижений</w:t>
      </w:r>
    </w:p>
    <w:p w14:paraId="07767980" w14:textId="77777777" w:rsidR="0029478B" w:rsidRPr="00D00A71" w:rsidRDefault="0029478B" w:rsidP="0029478B">
      <w:pPr>
        <w:pStyle w:val="ParaAttribute0"/>
        <w:wordWrap/>
        <w:ind w:firstLine="709"/>
        <w:jc w:val="both"/>
        <w:rPr>
          <w:rFonts w:eastAsia="Times New Roman"/>
          <w:sz w:val="24"/>
          <w:szCs w:val="24"/>
        </w:rPr>
      </w:pPr>
    </w:p>
    <w:p w14:paraId="671FEB21"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1.    Специализированная команда поддержки</w:t>
      </w:r>
    </w:p>
    <w:p w14:paraId="4E8C43B4"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Подготовка специализированной команды болельщиков, способной дистанционно помогать своим спортсменам и ослаблять противников.</w:t>
      </w:r>
    </w:p>
    <w:p w14:paraId="760E2DC0"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2.    Тренажер внимания</w:t>
      </w:r>
    </w:p>
    <w:p w14:paraId="18FE0508"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Технический прогресс осуществляется стремительными темпами. Новый век – век «ноу-хау» в технологиях, прежде всего – информационных разработок.</w:t>
      </w:r>
    </w:p>
    <w:p w14:paraId="6413B522"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Тренажер помогает развивать концентрированное внимание спортсмена на выполнение сложных технико-тактических действий в условиях соревновательной деятельности.</w:t>
      </w:r>
    </w:p>
    <w:p w14:paraId="6318C027"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3.    Информационный портал</w:t>
      </w:r>
    </w:p>
    <w:p w14:paraId="47907A19"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 xml:space="preserve">Задачей информационного портала является накопление данных из области медицины, психологии, диетологии, педагогики, IT-технологий, данных о специалистах из разных направлений, аналитическая информация о спортсменах других стран, и </w:t>
      </w:r>
      <w:proofErr w:type="gramStart"/>
      <w:r w:rsidRPr="00D00A71">
        <w:rPr>
          <w:rStyle w:val="CharAttribute0"/>
          <w:rFonts w:eastAsia="Batang"/>
          <w:sz w:val="24"/>
          <w:szCs w:val="24"/>
        </w:rPr>
        <w:t>т.д.</w:t>
      </w:r>
      <w:proofErr w:type="gramEnd"/>
      <w:r w:rsidRPr="00D00A71">
        <w:rPr>
          <w:rStyle w:val="CharAttribute0"/>
          <w:rFonts w:eastAsia="Batang"/>
          <w:sz w:val="24"/>
          <w:szCs w:val="24"/>
        </w:rPr>
        <w:t>, необходимых для тренеров и спортсменов, а также организация целевых вебинаров, лекций, семинаров, тренингов, мастер-классов, которые тренера и спортсмены могут проходить, находясь в любой точке планеты. Данный портал может быть использован как социальная сеть спортсменов и тренеров России.</w:t>
      </w:r>
    </w:p>
    <w:p w14:paraId="0CA8FA6F"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4.    Программа контроля состояния</w:t>
      </w:r>
    </w:p>
    <w:p w14:paraId="499C36A3"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 xml:space="preserve">Создание программного продукта, используя который спортсмен и тренер, находясь в любой точке мира и в выбранное ими время, могут получать профессиональную поддержку от квалифицированных специалистов о состоянии спортсмена и способах его улучшения. </w:t>
      </w:r>
    </w:p>
    <w:p w14:paraId="08E8DB8B"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 xml:space="preserve">5.    Методика </w:t>
      </w:r>
      <w:proofErr w:type="spellStart"/>
      <w:r w:rsidRPr="00D00A71">
        <w:rPr>
          <w:rStyle w:val="CharAttribute0"/>
          <w:rFonts w:eastAsia="Batang"/>
          <w:sz w:val="24"/>
          <w:szCs w:val="24"/>
        </w:rPr>
        <w:t>психорезонансных</w:t>
      </w:r>
      <w:proofErr w:type="spellEnd"/>
      <w:r w:rsidRPr="00D00A71">
        <w:rPr>
          <w:rStyle w:val="CharAttribute0"/>
          <w:rFonts w:eastAsia="Batang"/>
          <w:sz w:val="24"/>
          <w:szCs w:val="24"/>
        </w:rPr>
        <w:t xml:space="preserve"> тренировок</w:t>
      </w:r>
    </w:p>
    <w:p w14:paraId="683B0C2E" w14:textId="77777777" w:rsidR="0029478B" w:rsidRPr="00D00A71" w:rsidRDefault="0029478B" w:rsidP="0029478B">
      <w:pPr>
        <w:pStyle w:val="ParaAttribute0"/>
        <w:wordWrap/>
        <w:ind w:firstLine="709"/>
        <w:jc w:val="both"/>
        <w:rPr>
          <w:rFonts w:eastAsia="Times New Roman"/>
          <w:sz w:val="24"/>
          <w:szCs w:val="24"/>
        </w:rPr>
      </w:pPr>
      <w:r w:rsidRPr="00D00A71">
        <w:rPr>
          <w:rStyle w:val="CharAttribute0"/>
          <w:rFonts w:eastAsia="Batang"/>
          <w:sz w:val="24"/>
          <w:szCs w:val="24"/>
        </w:rPr>
        <w:t xml:space="preserve">Использование данного метода приводит к формированию двигательных навыков в </w:t>
      </w:r>
      <w:proofErr w:type="gramStart"/>
      <w:r w:rsidRPr="00D00A71">
        <w:rPr>
          <w:rStyle w:val="CharAttribute0"/>
          <w:rFonts w:eastAsia="Batang"/>
          <w:sz w:val="24"/>
          <w:szCs w:val="24"/>
        </w:rPr>
        <w:t>5</w:t>
      </w:r>
      <w:r>
        <w:rPr>
          <w:rStyle w:val="CharAttribute0"/>
          <w:rFonts w:eastAsia="Batang"/>
          <w:sz w:val="24"/>
          <w:szCs w:val="24"/>
        </w:rPr>
        <w:t>-</w:t>
      </w:r>
      <w:r w:rsidRPr="00D00A71">
        <w:rPr>
          <w:rStyle w:val="CharAttribute0"/>
          <w:rFonts w:eastAsia="Batang"/>
          <w:sz w:val="24"/>
          <w:szCs w:val="24"/>
        </w:rPr>
        <w:t>8</w:t>
      </w:r>
      <w:proofErr w:type="gramEnd"/>
      <w:r w:rsidRPr="00D00A71">
        <w:rPr>
          <w:rStyle w:val="CharAttribute0"/>
          <w:rFonts w:eastAsia="Batang"/>
          <w:sz w:val="24"/>
          <w:szCs w:val="24"/>
        </w:rPr>
        <w:t xml:space="preserve"> раз быстрее, нежели обычными способами.</w:t>
      </w:r>
    </w:p>
    <w:p w14:paraId="3C4F32C1" w14:textId="77777777" w:rsidR="0029478B" w:rsidRPr="00D00A71" w:rsidRDefault="0029478B" w:rsidP="0029478B">
      <w:pPr>
        <w:pStyle w:val="ParaAttribute0"/>
        <w:wordWrap/>
        <w:ind w:firstLine="709"/>
        <w:jc w:val="both"/>
        <w:rPr>
          <w:rFonts w:eastAsia="Times New Roman"/>
          <w:sz w:val="24"/>
          <w:szCs w:val="24"/>
        </w:rPr>
      </w:pPr>
    </w:p>
    <w:p w14:paraId="455ADB1F" w14:textId="77777777" w:rsidR="0029478B" w:rsidRPr="00D00A71" w:rsidRDefault="0029478B" w:rsidP="0029478B">
      <w:pPr>
        <w:pStyle w:val="ParaAttribute0"/>
        <w:wordWrap/>
        <w:ind w:firstLine="709"/>
        <w:jc w:val="both"/>
        <w:rPr>
          <w:rFonts w:eastAsia="Times New Roman"/>
          <w:sz w:val="24"/>
          <w:szCs w:val="24"/>
        </w:rPr>
      </w:pPr>
    </w:p>
    <w:bookmarkEnd w:id="12"/>
    <w:p w14:paraId="49951944" w14:textId="77777777" w:rsidR="0029478B" w:rsidRPr="00D00A71" w:rsidRDefault="0029478B" w:rsidP="0029478B">
      <w:pPr>
        <w:spacing w:after="0" w:line="240" w:lineRule="auto"/>
        <w:ind w:firstLine="709"/>
        <w:jc w:val="both"/>
        <w:rPr>
          <w:rFonts w:ascii="Times New Roman" w:hAnsi="Times New Roman" w:cs="Times New Roman"/>
          <w:sz w:val="24"/>
          <w:szCs w:val="24"/>
        </w:rPr>
      </w:pPr>
    </w:p>
    <w:p w14:paraId="2C11BAEE" w14:textId="77777777" w:rsidR="003C220F" w:rsidRDefault="003C220F"/>
    <w:sectPr w:rsidR="003C220F" w:rsidSect="00190B44">
      <w:pgSz w:w="11906" w:h="16838"/>
      <w:pgMar w:top="1134"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3F8478E"/>
    <w:lvl w:ilvl="0">
      <w:numFmt w:val="bullet"/>
      <w:lvlText w:val="*"/>
      <w:lvlJc w:val="left"/>
    </w:lvl>
  </w:abstractNum>
  <w:abstractNum w:abstractNumId="1" w15:restartNumberingAfterBreak="0">
    <w:nsid w:val="00211E79"/>
    <w:multiLevelType w:val="singleLevel"/>
    <w:tmpl w:val="88DE4204"/>
    <w:lvl w:ilvl="0">
      <w:start w:val="1"/>
      <w:numFmt w:val="decimal"/>
      <w:lvlText w:val="%1."/>
      <w:legacy w:legacy="1" w:legacySpace="0" w:legacyIndent="365"/>
      <w:lvlJc w:val="left"/>
      <w:rPr>
        <w:rFonts w:ascii="Times New Roman" w:hAnsi="Times New Roman" w:cs="Times New Roman" w:hint="default"/>
      </w:rPr>
    </w:lvl>
  </w:abstractNum>
  <w:abstractNum w:abstractNumId="2" w15:restartNumberingAfterBreak="0">
    <w:nsid w:val="04CC301F"/>
    <w:multiLevelType w:val="hybridMultilevel"/>
    <w:tmpl w:val="B394CF56"/>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674D9E"/>
    <w:multiLevelType w:val="hybridMultilevel"/>
    <w:tmpl w:val="D1BE097C"/>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A95F5D"/>
    <w:multiLevelType w:val="multilevel"/>
    <w:tmpl w:val="9FF0386A"/>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AE1EB6"/>
    <w:multiLevelType w:val="multilevel"/>
    <w:tmpl w:val="A8BCB2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664366"/>
    <w:multiLevelType w:val="singleLevel"/>
    <w:tmpl w:val="BA76BBA8"/>
    <w:lvl w:ilvl="0">
      <w:start w:val="1"/>
      <w:numFmt w:val="decimal"/>
      <w:lvlText w:val="%1."/>
      <w:legacy w:legacy="1" w:legacySpace="0" w:legacyIndent="369"/>
      <w:lvlJc w:val="left"/>
      <w:rPr>
        <w:rFonts w:ascii="Times New Roman" w:hAnsi="Times New Roman" w:cs="Times New Roman" w:hint="default"/>
      </w:rPr>
    </w:lvl>
  </w:abstractNum>
  <w:abstractNum w:abstractNumId="7" w15:restartNumberingAfterBreak="0">
    <w:nsid w:val="111627B8"/>
    <w:multiLevelType w:val="hybridMultilevel"/>
    <w:tmpl w:val="EFEE39EE"/>
    <w:lvl w:ilvl="0" w:tplc="7CB81482">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6D226BC"/>
    <w:multiLevelType w:val="hybridMultilevel"/>
    <w:tmpl w:val="8BDE6EC8"/>
    <w:lvl w:ilvl="0" w:tplc="7CB8148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78C1A1A"/>
    <w:multiLevelType w:val="hybridMultilevel"/>
    <w:tmpl w:val="144E54DA"/>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B90FFA"/>
    <w:multiLevelType w:val="hybridMultilevel"/>
    <w:tmpl w:val="5E1CB67E"/>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B3F6BC3"/>
    <w:multiLevelType w:val="hybridMultilevel"/>
    <w:tmpl w:val="60A04620"/>
    <w:lvl w:ilvl="0" w:tplc="60FAD3D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1C9D7965"/>
    <w:multiLevelType w:val="hybridMultilevel"/>
    <w:tmpl w:val="D160C550"/>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B4495B"/>
    <w:multiLevelType w:val="hybridMultilevel"/>
    <w:tmpl w:val="DE4CBF10"/>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D364E69"/>
    <w:multiLevelType w:val="multilevel"/>
    <w:tmpl w:val="94423346"/>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DDE0576"/>
    <w:multiLevelType w:val="hybridMultilevel"/>
    <w:tmpl w:val="83DAB9D4"/>
    <w:lvl w:ilvl="0" w:tplc="7CB8148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1DFC0437"/>
    <w:multiLevelType w:val="hybridMultilevel"/>
    <w:tmpl w:val="E676E63A"/>
    <w:lvl w:ilvl="0" w:tplc="7CB8148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0047C0B"/>
    <w:multiLevelType w:val="hybridMultilevel"/>
    <w:tmpl w:val="30DEF9D2"/>
    <w:lvl w:ilvl="0" w:tplc="7CB8148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27745192"/>
    <w:multiLevelType w:val="hybridMultilevel"/>
    <w:tmpl w:val="1514076E"/>
    <w:lvl w:ilvl="0" w:tplc="7CB8148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C27C75"/>
    <w:multiLevelType w:val="hybridMultilevel"/>
    <w:tmpl w:val="B024DE6A"/>
    <w:lvl w:ilvl="0" w:tplc="7CB8148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282F5270"/>
    <w:multiLevelType w:val="hybridMultilevel"/>
    <w:tmpl w:val="8ED2B5F4"/>
    <w:lvl w:ilvl="0" w:tplc="7CB8148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2A0F3140"/>
    <w:multiLevelType w:val="hybridMultilevel"/>
    <w:tmpl w:val="37AC382C"/>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B895175"/>
    <w:multiLevelType w:val="hybridMultilevel"/>
    <w:tmpl w:val="63D08502"/>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0E913CB"/>
    <w:multiLevelType w:val="hybridMultilevel"/>
    <w:tmpl w:val="05CE3238"/>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982E98"/>
    <w:multiLevelType w:val="hybridMultilevel"/>
    <w:tmpl w:val="5504CB20"/>
    <w:lvl w:ilvl="0" w:tplc="7CB8148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91F1680"/>
    <w:multiLevelType w:val="hybridMultilevel"/>
    <w:tmpl w:val="CED42746"/>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FAE37D0"/>
    <w:multiLevelType w:val="hybridMultilevel"/>
    <w:tmpl w:val="C80CEB0A"/>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2BF6D62"/>
    <w:multiLevelType w:val="hybridMultilevel"/>
    <w:tmpl w:val="388CAFC0"/>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30A1E15"/>
    <w:multiLevelType w:val="hybridMultilevel"/>
    <w:tmpl w:val="9D74041E"/>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4117C67"/>
    <w:multiLevelType w:val="hybridMultilevel"/>
    <w:tmpl w:val="77F09248"/>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F1563B"/>
    <w:multiLevelType w:val="hybridMultilevel"/>
    <w:tmpl w:val="B46059E2"/>
    <w:lvl w:ilvl="0" w:tplc="7CB8148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4FD15C4D"/>
    <w:multiLevelType w:val="hybridMultilevel"/>
    <w:tmpl w:val="9460CFAE"/>
    <w:lvl w:ilvl="0" w:tplc="7CB8148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37272F7"/>
    <w:multiLevelType w:val="hybridMultilevel"/>
    <w:tmpl w:val="8D5EBA9E"/>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8B55108"/>
    <w:multiLevelType w:val="hybridMultilevel"/>
    <w:tmpl w:val="E88C01B2"/>
    <w:lvl w:ilvl="0" w:tplc="7CB8148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5C404423"/>
    <w:multiLevelType w:val="hybridMultilevel"/>
    <w:tmpl w:val="61FA4408"/>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15:restartNumberingAfterBreak="0">
    <w:nsid w:val="63A9099D"/>
    <w:multiLevelType w:val="hybridMultilevel"/>
    <w:tmpl w:val="159452CC"/>
    <w:lvl w:ilvl="0" w:tplc="7CB8148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A40668C"/>
    <w:multiLevelType w:val="hybridMultilevel"/>
    <w:tmpl w:val="B094D2B6"/>
    <w:lvl w:ilvl="0" w:tplc="7CB8148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703F65AF"/>
    <w:multiLevelType w:val="hybridMultilevel"/>
    <w:tmpl w:val="79868666"/>
    <w:lvl w:ilvl="0" w:tplc="7CB81482">
      <w:start w:val="1"/>
      <w:numFmt w:val="bullet"/>
      <w:lvlText w:val="̶"/>
      <w:lvlJc w:val="left"/>
      <w:pPr>
        <w:tabs>
          <w:tab w:val="num" w:pos="1080"/>
        </w:tabs>
        <w:ind w:left="108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31704A4"/>
    <w:multiLevelType w:val="multilevel"/>
    <w:tmpl w:val="640ECF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8D43FFA"/>
    <w:multiLevelType w:val="hybridMultilevel"/>
    <w:tmpl w:val="27DA3226"/>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93F3688"/>
    <w:multiLevelType w:val="singleLevel"/>
    <w:tmpl w:val="7EF862EA"/>
    <w:lvl w:ilvl="0">
      <w:start w:val="1"/>
      <w:numFmt w:val="decimal"/>
      <w:lvlText w:val="%1."/>
      <w:legacy w:legacy="1" w:legacySpace="0" w:legacyIndent="250"/>
      <w:lvlJc w:val="left"/>
      <w:rPr>
        <w:rFonts w:ascii="Times New Roman" w:hAnsi="Times New Roman" w:cs="Times New Roman" w:hint="default"/>
      </w:rPr>
    </w:lvl>
  </w:abstractNum>
  <w:abstractNum w:abstractNumId="41" w15:restartNumberingAfterBreak="0">
    <w:nsid w:val="7AEE46F0"/>
    <w:multiLevelType w:val="hybridMultilevel"/>
    <w:tmpl w:val="E7D0C47E"/>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2085"/>
        </w:tabs>
        <w:ind w:left="2085" w:hanging="1005"/>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B1B115F"/>
    <w:multiLevelType w:val="hybridMultilevel"/>
    <w:tmpl w:val="51083298"/>
    <w:lvl w:ilvl="0" w:tplc="7CB8148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E71377"/>
    <w:multiLevelType w:val="hybridMultilevel"/>
    <w:tmpl w:val="CFDA76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887298331">
    <w:abstractNumId w:val="41"/>
  </w:num>
  <w:num w:numId="2" w16cid:durableId="1714646134">
    <w:abstractNumId w:val="34"/>
  </w:num>
  <w:num w:numId="3" w16cid:durableId="459960913">
    <w:abstractNumId w:val="0"/>
    <w:lvlOverride w:ilvl="0">
      <w:lvl w:ilvl="0">
        <w:start w:val="65535"/>
        <w:numFmt w:val="bullet"/>
        <w:lvlText w:val="-"/>
        <w:legacy w:legacy="1" w:legacySpace="0" w:legacyIndent="153"/>
        <w:lvlJc w:val="left"/>
        <w:rPr>
          <w:rFonts w:ascii="Times New Roman" w:hAnsi="Times New Roman" w:hint="default"/>
        </w:rPr>
      </w:lvl>
    </w:lvlOverride>
  </w:num>
  <w:num w:numId="4" w16cid:durableId="794445203">
    <w:abstractNumId w:val="0"/>
    <w:lvlOverride w:ilvl="0">
      <w:lvl w:ilvl="0">
        <w:start w:val="65535"/>
        <w:numFmt w:val="bullet"/>
        <w:lvlText w:val="-"/>
        <w:legacy w:legacy="1" w:legacySpace="0" w:legacyIndent="148"/>
        <w:lvlJc w:val="left"/>
        <w:rPr>
          <w:rFonts w:ascii="Times New Roman" w:hAnsi="Times New Roman" w:hint="default"/>
        </w:rPr>
      </w:lvl>
    </w:lvlOverride>
  </w:num>
  <w:num w:numId="5" w16cid:durableId="1065449400">
    <w:abstractNumId w:val="0"/>
    <w:lvlOverride w:ilvl="0">
      <w:lvl w:ilvl="0">
        <w:start w:val="65535"/>
        <w:numFmt w:val="bullet"/>
        <w:lvlText w:val="-"/>
        <w:legacy w:legacy="1" w:legacySpace="0" w:legacyIndent="149"/>
        <w:lvlJc w:val="left"/>
        <w:rPr>
          <w:rFonts w:ascii="Times New Roman" w:hAnsi="Times New Roman" w:hint="default"/>
        </w:rPr>
      </w:lvl>
    </w:lvlOverride>
  </w:num>
  <w:num w:numId="6" w16cid:durableId="967587614">
    <w:abstractNumId w:val="0"/>
    <w:lvlOverride w:ilvl="0">
      <w:lvl w:ilvl="0">
        <w:start w:val="65535"/>
        <w:numFmt w:val="bullet"/>
        <w:lvlText w:val="-"/>
        <w:legacy w:legacy="1" w:legacySpace="0" w:legacyIndent="150"/>
        <w:lvlJc w:val="left"/>
        <w:rPr>
          <w:rFonts w:ascii="Times New Roman" w:hAnsi="Times New Roman" w:hint="default"/>
        </w:rPr>
      </w:lvl>
    </w:lvlOverride>
  </w:num>
  <w:num w:numId="7" w16cid:durableId="1494178657">
    <w:abstractNumId w:val="40"/>
  </w:num>
  <w:num w:numId="8" w16cid:durableId="1557278383">
    <w:abstractNumId w:val="1"/>
  </w:num>
  <w:num w:numId="9" w16cid:durableId="1698388391">
    <w:abstractNumId w:val="6"/>
  </w:num>
  <w:num w:numId="10" w16cid:durableId="1839079473">
    <w:abstractNumId w:val="38"/>
  </w:num>
  <w:num w:numId="11" w16cid:durableId="1230339163">
    <w:abstractNumId w:val="5"/>
  </w:num>
  <w:num w:numId="12" w16cid:durableId="1690787895">
    <w:abstractNumId w:val="23"/>
  </w:num>
  <w:num w:numId="13" w16cid:durableId="446848656">
    <w:abstractNumId w:val="3"/>
  </w:num>
  <w:num w:numId="14" w16cid:durableId="613095434">
    <w:abstractNumId w:val="10"/>
  </w:num>
  <w:num w:numId="15" w16cid:durableId="661397095">
    <w:abstractNumId w:val="28"/>
  </w:num>
  <w:num w:numId="16" w16cid:durableId="639117190">
    <w:abstractNumId w:val="7"/>
  </w:num>
  <w:num w:numId="17" w16cid:durableId="1004015419">
    <w:abstractNumId w:val="25"/>
  </w:num>
  <w:num w:numId="18" w16cid:durableId="402994992">
    <w:abstractNumId w:val="18"/>
  </w:num>
  <w:num w:numId="19" w16cid:durableId="2112116024">
    <w:abstractNumId w:val="19"/>
  </w:num>
  <w:num w:numId="20" w16cid:durableId="14946868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9534890">
    <w:abstractNumId w:val="29"/>
  </w:num>
  <w:num w:numId="22" w16cid:durableId="1951889867">
    <w:abstractNumId w:val="2"/>
  </w:num>
  <w:num w:numId="23" w16cid:durableId="1983387741">
    <w:abstractNumId w:val="32"/>
  </w:num>
  <w:num w:numId="24" w16cid:durableId="600642969">
    <w:abstractNumId w:val="21"/>
  </w:num>
  <w:num w:numId="25" w16cid:durableId="1793287098">
    <w:abstractNumId w:val="13"/>
  </w:num>
  <w:num w:numId="26" w16cid:durableId="928661568">
    <w:abstractNumId w:val="22"/>
  </w:num>
  <w:num w:numId="27" w16cid:durableId="445347991">
    <w:abstractNumId w:val="27"/>
  </w:num>
  <w:num w:numId="28" w16cid:durableId="1872647164">
    <w:abstractNumId w:val="42"/>
  </w:num>
  <w:num w:numId="29" w16cid:durableId="1638755778">
    <w:abstractNumId w:val="24"/>
  </w:num>
  <w:num w:numId="30" w16cid:durableId="544374053">
    <w:abstractNumId w:val="36"/>
  </w:num>
  <w:num w:numId="31" w16cid:durableId="1181509349">
    <w:abstractNumId w:val="16"/>
  </w:num>
  <w:num w:numId="32" w16cid:durableId="1233277587">
    <w:abstractNumId w:val="37"/>
  </w:num>
  <w:num w:numId="33" w16cid:durableId="1242712469">
    <w:abstractNumId w:val="35"/>
  </w:num>
  <w:num w:numId="34" w16cid:durableId="678193731">
    <w:abstractNumId w:val="31"/>
  </w:num>
  <w:num w:numId="35" w16cid:durableId="1708143926">
    <w:abstractNumId w:val="30"/>
  </w:num>
  <w:num w:numId="36" w16cid:durableId="203642152">
    <w:abstractNumId w:val="17"/>
  </w:num>
  <w:num w:numId="37" w16cid:durableId="919412842">
    <w:abstractNumId w:val="8"/>
  </w:num>
  <w:num w:numId="38" w16cid:durableId="2083520658">
    <w:abstractNumId w:val="39"/>
  </w:num>
  <w:num w:numId="39" w16cid:durableId="1439374454">
    <w:abstractNumId w:val="33"/>
  </w:num>
  <w:num w:numId="40" w16cid:durableId="1006203878">
    <w:abstractNumId w:val="20"/>
  </w:num>
  <w:num w:numId="41" w16cid:durableId="146020862">
    <w:abstractNumId w:val="15"/>
  </w:num>
  <w:num w:numId="42" w16cid:durableId="919799802">
    <w:abstractNumId w:val="14"/>
  </w:num>
  <w:num w:numId="43" w16cid:durableId="1667322233">
    <w:abstractNumId w:val="4"/>
  </w:num>
  <w:num w:numId="44" w16cid:durableId="2065905348">
    <w:abstractNumId w:val="26"/>
  </w:num>
  <w:num w:numId="45" w16cid:durableId="1093210220">
    <w:abstractNumId w:val="43"/>
  </w:num>
  <w:num w:numId="46" w16cid:durableId="433790261">
    <w:abstractNumId w:val="9"/>
  </w:num>
  <w:num w:numId="47" w16cid:durableId="18254694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20F"/>
    <w:rsid w:val="0005117E"/>
    <w:rsid w:val="0029478B"/>
    <w:rsid w:val="003C220F"/>
    <w:rsid w:val="009A1D02"/>
    <w:rsid w:val="00D957EB"/>
    <w:rsid w:val="00DB2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D0B70"/>
  <w15:chartTrackingRefBased/>
  <w15:docId w15:val="{3DF100B6-15A6-4739-B74B-0255A5F1D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478B"/>
  </w:style>
  <w:style w:type="paragraph" w:styleId="1">
    <w:name w:val="heading 1"/>
    <w:basedOn w:val="a"/>
    <w:next w:val="a"/>
    <w:link w:val="10"/>
    <w:qFormat/>
    <w:rsid w:val="0029478B"/>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29478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29478B"/>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29478B"/>
    <w:pPr>
      <w:keepNext/>
      <w:tabs>
        <w:tab w:val="left" w:pos="1080"/>
        <w:tab w:val="left" w:pos="2160"/>
        <w:tab w:val="left" w:pos="2520"/>
      </w:tabs>
      <w:spacing w:after="0" w:line="240" w:lineRule="auto"/>
      <w:ind w:right="-108" w:hanging="108"/>
      <w:jc w:val="center"/>
      <w:outlineLvl w:val="3"/>
    </w:pPr>
    <w:rPr>
      <w:rFonts w:ascii="Times New Roman" w:eastAsia="Times New Roman" w:hAnsi="Times New Roman" w:cs="Times New Roman"/>
      <w:b/>
      <w:bCs/>
      <w:sz w:val="28"/>
      <w:szCs w:val="24"/>
      <w:lang w:eastAsia="ru-RU"/>
    </w:rPr>
  </w:style>
  <w:style w:type="paragraph" w:styleId="5">
    <w:name w:val="heading 5"/>
    <w:basedOn w:val="a"/>
    <w:next w:val="a"/>
    <w:link w:val="50"/>
    <w:qFormat/>
    <w:rsid w:val="0029478B"/>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29478B"/>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29478B"/>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29478B"/>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478B"/>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29478B"/>
    <w:rPr>
      <w:rFonts w:ascii="Arial" w:eastAsia="Times New Roman" w:hAnsi="Arial" w:cs="Arial"/>
      <w:b/>
      <w:bCs/>
      <w:i/>
      <w:iCs/>
      <w:sz w:val="28"/>
      <w:szCs w:val="28"/>
      <w:lang w:eastAsia="ru-RU"/>
    </w:rPr>
  </w:style>
  <w:style w:type="character" w:customStyle="1" w:styleId="30">
    <w:name w:val="Заголовок 3 Знак"/>
    <w:basedOn w:val="a0"/>
    <w:link w:val="3"/>
    <w:rsid w:val="0029478B"/>
    <w:rPr>
      <w:rFonts w:ascii="Arial" w:eastAsia="Times New Roman" w:hAnsi="Arial" w:cs="Arial"/>
      <w:b/>
      <w:bCs/>
      <w:sz w:val="26"/>
      <w:szCs w:val="26"/>
      <w:lang w:eastAsia="ru-RU"/>
    </w:rPr>
  </w:style>
  <w:style w:type="character" w:customStyle="1" w:styleId="40">
    <w:name w:val="Заголовок 4 Знак"/>
    <w:basedOn w:val="a0"/>
    <w:link w:val="4"/>
    <w:rsid w:val="0029478B"/>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29478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29478B"/>
    <w:rPr>
      <w:rFonts w:ascii="Times New Roman" w:eastAsia="Times New Roman" w:hAnsi="Times New Roman" w:cs="Times New Roman"/>
      <w:b/>
      <w:bCs/>
      <w:lang w:eastAsia="ru-RU"/>
    </w:rPr>
  </w:style>
  <w:style w:type="character" w:customStyle="1" w:styleId="70">
    <w:name w:val="Заголовок 7 Знак"/>
    <w:basedOn w:val="a0"/>
    <w:link w:val="7"/>
    <w:rsid w:val="0029478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9478B"/>
    <w:rPr>
      <w:rFonts w:ascii="Times New Roman" w:eastAsia="Times New Roman" w:hAnsi="Times New Roman" w:cs="Times New Roman"/>
      <w:i/>
      <w:iCs/>
      <w:sz w:val="24"/>
      <w:szCs w:val="24"/>
      <w:lang w:eastAsia="ru-RU"/>
    </w:rPr>
  </w:style>
  <w:style w:type="paragraph" w:styleId="a3">
    <w:name w:val="Title"/>
    <w:basedOn w:val="a"/>
    <w:link w:val="a4"/>
    <w:qFormat/>
    <w:rsid w:val="0029478B"/>
    <w:pPr>
      <w:spacing w:after="0" w:line="240" w:lineRule="auto"/>
      <w:jc w:val="center"/>
    </w:pPr>
    <w:rPr>
      <w:rFonts w:ascii="Times New Roman" w:eastAsia="Times New Roman" w:hAnsi="Times New Roman" w:cs="Times New Roman"/>
      <w:b/>
      <w:bCs/>
      <w:sz w:val="28"/>
      <w:szCs w:val="24"/>
      <w:lang w:eastAsia="ru-RU"/>
    </w:rPr>
  </w:style>
  <w:style w:type="character" w:customStyle="1" w:styleId="a4">
    <w:name w:val="Заголовок Знак"/>
    <w:basedOn w:val="a0"/>
    <w:link w:val="a3"/>
    <w:rsid w:val="0029478B"/>
    <w:rPr>
      <w:rFonts w:ascii="Times New Roman" w:eastAsia="Times New Roman" w:hAnsi="Times New Roman" w:cs="Times New Roman"/>
      <w:b/>
      <w:bCs/>
      <w:sz w:val="28"/>
      <w:szCs w:val="24"/>
      <w:lang w:eastAsia="ru-RU"/>
    </w:rPr>
  </w:style>
  <w:style w:type="character" w:customStyle="1" w:styleId="21">
    <w:name w:val="Основной текст (2)_"/>
    <w:basedOn w:val="a0"/>
    <w:link w:val="22"/>
    <w:uiPriority w:val="99"/>
    <w:locked/>
    <w:rsid w:val="0029478B"/>
    <w:rPr>
      <w:rFonts w:ascii="Times New Roman" w:hAnsi="Times New Roman" w:cs="Times New Roman"/>
      <w:b/>
      <w:bCs/>
      <w:szCs w:val="28"/>
      <w:shd w:val="clear" w:color="auto" w:fill="FFFFFF"/>
    </w:rPr>
  </w:style>
  <w:style w:type="paragraph" w:customStyle="1" w:styleId="22">
    <w:name w:val="Основной текст (2)"/>
    <w:basedOn w:val="a"/>
    <w:link w:val="21"/>
    <w:uiPriority w:val="99"/>
    <w:rsid w:val="0029478B"/>
    <w:pPr>
      <w:widowControl w:val="0"/>
      <w:shd w:val="clear" w:color="auto" w:fill="FFFFFF"/>
      <w:spacing w:after="360" w:line="240" w:lineRule="atLeast"/>
      <w:jc w:val="center"/>
    </w:pPr>
    <w:rPr>
      <w:rFonts w:ascii="Times New Roman" w:hAnsi="Times New Roman" w:cs="Times New Roman"/>
      <w:b/>
      <w:bCs/>
      <w:szCs w:val="28"/>
    </w:rPr>
  </w:style>
  <w:style w:type="paragraph" w:styleId="a5">
    <w:name w:val="header"/>
    <w:basedOn w:val="a"/>
    <w:link w:val="a6"/>
    <w:rsid w:val="0029478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rsid w:val="0029478B"/>
    <w:rPr>
      <w:rFonts w:ascii="Times New Roman" w:eastAsia="Times New Roman" w:hAnsi="Times New Roman" w:cs="Times New Roman"/>
      <w:sz w:val="24"/>
      <w:szCs w:val="24"/>
      <w:lang w:eastAsia="ru-RU"/>
    </w:rPr>
  </w:style>
  <w:style w:type="character" w:styleId="a7">
    <w:name w:val="page number"/>
    <w:basedOn w:val="a0"/>
    <w:rsid w:val="0029478B"/>
  </w:style>
  <w:style w:type="paragraph" w:styleId="a8">
    <w:name w:val="Body Text Indent"/>
    <w:basedOn w:val="a"/>
    <w:link w:val="a9"/>
    <w:rsid w:val="0029478B"/>
    <w:pPr>
      <w:tabs>
        <w:tab w:val="left" w:pos="2160"/>
        <w:tab w:val="left" w:pos="2520"/>
      </w:tabs>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29478B"/>
    <w:rPr>
      <w:rFonts w:ascii="Times New Roman" w:eastAsia="Times New Roman" w:hAnsi="Times New Roman" w:cs="Times New Roman"/>
      <w:sz w:val="28"/>
      <w:szCs w:val="24"/>
      <w:lang w:eastAsia="ru-RU"/>
    </w:rPr>
  </w:style>
  <w:style w:type="paragraph" w:styleId="23">
    <w:name w:val="Body Text Indent 2"/>
    <w:basedOn w:val="a"/>
    <w:link w:val="24"/>
    <w:rsid w:val="0029478B"/>
    <w:pPr>
      <w:tabs>
        <w:tab w:val="left" w:pos="1080"/>
        <w:tab w:val="left" w:pos="2160"/>
        <w:tab w:val="left" w:pos="2520"/>
      </w:tabs>
      <w:spacing w:after="0" w:line="240" w:lineRule="auto"/>
      <w:ind w:left="360"/>
      <w:jc w:val="both"/>
    </w:pPr>
    <w:rPr>
      <w:rFonts w:ascii="Times New Roman" w:eastAsia="Times New Roman" w:hAnsi="Times New Roman" w:cs="Times New Roman"/>
      <w:sz w:val="28"/>
      <w:szCs w:val="24"/>
      <w:lang w:eastAsia="ru-RU"/>
    </w:rPr>
  </w:style>
  <w:style w:type="character" w:customStyle="1" w:styleId="24">
    <w:name w:val="Основной текст с отступом 2 Знак"/>
    <w:basedOn w:val="a0"/>
    <w:link w:val="23"/>
    <w:rsid w:val="0029478B"/>
    <w:rPr>
      <w:rFonts w:ascii="Times New Roman" w:eastAsia="Times New Roman" w:hAnsi="Times New Roman" w:cs="Times New Roman"/>
      <w:sz w:val="28"/>
      <w:szCs w:val="24"/>
      <w:lang w:eastAsia="ru-RU"/>
    </w:rPr>
  </w:style>
  <w:style w:type="paragraph" w:styleId="aa">
    <w:name w:val="Body Text"/>
    <w:basedOn w:val="a"/>
    <w:link w:val="ab"/>
    <w:rsid w:val="0029478B"/>
    <w:pPr>
      <w:spacing w:after="0" w:line="240" w:lineRule="auto"/>
      <w:jc w:val="both"/>
    </w:pPr>
    <w:rPr>
      <w:rFonts w:ascii="Times New Roman" w:eastAsia="Times New Roman" w:hAnsi="Times New Roman" w:cs="Times New Roman"/>
      <w:sz w:val="28"/>
      <w:szCs w:val="24"/>
      <w:lang w:eastAsia="ru-RU"/>
    </w:rPr>
  </w:style>
  <w:style w:type="character" w:customStyle="1" w:styleId="ab">
    <w:name w:val="Основной текст Знак"/>
    <w:basedOn w:val="a0"/>
    <w:link w:val="aa"/>
    <w:rsid w:val="0029478B"/>
    <w:rPr>
      <w:rFonts w:ascii="Times New Roman" w:eastAsia="Times New Roman" w:hAnsi="Times New Roman" w:cs="Times New Roman"/>
      <w:sz w:val="28"/>
      <w:szCs w:val="24"/>
      <w:lang w:eastAsia="ru-RU"/>
    </w:rPr>
  </w:style>
  <w:style w:type="paragraph" w:styleId="25">
    <w:name w:val="Body Text 2"/>
    <w:basedOn w:val="a"/>
    <w:link w:val="26"/>
    <w:rsid w:val="0029478B"/>
    <w:pPr>
      <w:spacing w:after="0" w:line="240" w:lineRule="auto"/>
    </w:pPr>
    <w:rPr>
      <w:rFonts w:ascii="Times New Roman" w:eastAsia="Times New Roman" w:hAnsi="Times New Roman" w:cs="Times New Roman"/>
      <w:sz w:val="28"/>
      <w:szCs w:val="24"/>
      <w:lang w:eastAsia="ru-RU"/>
    </w:rPr>
  </w:style>
  <w:style w:type="character" w:customStyle="1" w:styleId="26">
    <w:name w:val="Основной текст 2 Знак"/>
    <w:basedOn w:val="a0"/>
    <w:link w:val="25"/>
    <w:rsid w:val="0029478B"/>
    <w:rPr>
      <w:rFonts w:ascii="Times New Roman" w:eastAsia="Times New Roman" w:hAnsi="Times New Roman" w:cs="Times New Roman"/>
      <w:sz w:val="28"/>
      <w:szCs w:val="24"/>
      <w:lang w:eastAsia="ru-RU"/>
    </w:rPr>
  </w:style>
  <w:style w:type="paragraph" w:styleId="31">
    <w:name w:val="Body Text Indent 3"/>
    <w:basedOn w:val="a"/>
    <w:link w:val="32"/>
    <w:rsid w:val="0029478B"/>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29478B"/>
    <w:rPr>
      <w:rFonts w:ascii="Times New Roman" w:eastAsia="Times New Roman" w:hAnsi="Times New Roman" w:cs="Times New Roman"/>
      <w:sz w:val="16"/>
      <w:szCs w:val="16"/>
      <w:lang w:eastAsia="ru-RU"/>
    </w:rPr>
  </w:style>
  <w:style w:type="paragraph" w:styleId="ac">
    <w:name w:val="Block Text"/>
    <w:basedOn w:val="a"/>
    <w:rsid w:val="0029478B"/>
    <w:pPr>
      <w:shd w:val="clear" w:color="auto" w:fill="FFFFFF"/>
      <w:tabs>
        <w:tab w:val="left" w:pos="6728"/>
      </w:tabs>
      <w:spacing w:before="312" w:after="0" w:line="240" w:lineRule="auto"/>
      <w:ind w:left="1536" w:right="528" w:firstLine="964"/>
      <w:jc w:val="center"/>
    </w:pPr>
    <w:rPr>
      <w:rFonts w:ascii="Times New Roman" w:eastAsia="Times New Roman" w:hAnsi="Times New Roman" w:cs="Times New Roman"/>
      <w:sz w:val="24"/>
      <w:szCs w:val="20"/>
      <w:lang w:eastAsia="ru-RU"/>
    </w:rPr>
  </w:style>
  <w:style w:type="table" w:styleId="ad">
    <w:name w:val="Table Grid"/>
    <w:basedOn w:val="a1"/>
    <w:rsid w:val="002947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29478B"/>
    <w:pPr>
      <w:snapToGrid w:val="0"/>
      <w:spacing w:before="100" w:after="100" w:line="240" w:lineRule="auto"/>
    </w:pPr>
    <w:rPr>
      <w:rFonts w:ascii="Times New Roman" w:eastAsia="Times New Roman" w:hAnsi="Times New Roman" w:cs="Times New Roman"/>
      <w:sz w:val="24"/>
      <w:szCs w:val="20"/>
      <w:lang w:eastAsia="ru-RU"/>
    </w:rPr>
  </w:style>
  <w:style w:type="paragraph" w:styleId="ae">
    <w:name w:val="footer"/>
    <w:basedOn w:val="a"/>
    <w:link w:val="af"/>
    <w:rsid w:val="0029478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29478B"/>
    <w:rPr>
      <w:rFonts w:ascii="Times New Roman" w:eastAsia="Times New Roman" w:hAnsi="Times New Roman" w:cs="Times New Roman"/>
      <w:sz w:val="24"/>
      <w:szCs w:val="24"/>
      <w:lang w:eastAsia="ru-RU"/>
    </w:rPr>
  </w:style>
  <w:style w:type="paragraph" w:customStyle="1" w:styleId="27">
    <w:name w:val="Обычный2"/>
    <w:rsid w:val="0029478B"/>
    <w:pPr>
      <w:snapToGrid w:val="0"/>
      <w:spacing w:before="100" w:after="100" w:line="240" w:lineRule="auto"/>
    </w:pPr>
    <w:rPr>
      <w:rFonts w:ascii="Times New Roman" w:eastAsia="Times New Roman" w:hAnsi="Times New Roman" w:cs="Times New Roman"/>
      <w:sz w:val="24"/>
      <w:szCs w:val="20"/>
      <w:lang w:eastAsia="ru-RU"/>
    </w:rPr>
  </w:style>
  <w:style w:type="paragraph" w:styleId="af0">
    <w:name w:val="Balloon Text"/>
    <w:basedOn w:val="a"/>
    <w:link w:val="af1"/>
    <w:uiPriority w:val="99"/>
    <w:semiHidden/>
    <w:unhideWhenUsed/>
    <w:rsid w:val="0029478B"/>
    <w:pPr>
      <w:spacing w:after="0" w:line="240" w:lineRule="auto"/>
    </w:pPr>
    <w:rPr>
      <w:rFonts w:ascii="Tahoma" w:eastAsiaTheme="minorEastAsia" w:hAnsi="Tahoma" w:cs="Tahoma"/>
      <w:sz w:val="16"/>
      <w:szCs w:val="16"/>
      <w:lang w:eastAsia="ru-RU"/>
    </w:rPr>
  </w:style>
  <w:style w:type="character" w:customStyle="1" w:styleId="af1">
    <w:name w:val="Текст выноски Знак"/>
    <w:basedOn w:val="a0"/>
    <w:link w:val="af0"/>
    <w:uiPriority w:val="99"/>
    <w:semiHidden/>
    <w:rsid w:val="0029478B"/>
    <w:rPr>
      <w:rFonts w:ascii="Tahoma" w:eastAsiaTheme="minorEastAsia" w:hAnsi="Tahoma" w:cs="Tahoma"/>
      <w:sz w:val="16"/>
      <w:szCs w:val="16"/>
      <w:lang w:eastAsia="ru-RU"/>
    </w:rPr>
  </w:style>
  <w:style w:type="paragraph" w:styleId="af2">
    <w:name w:val="Normal (Web)"/>
    <w:aliases w:val="Обычный (Web)"/>
    <w:basedOn w:val="a"/>
    <w:rsid w:val="0029478B"/>
    <w:pPr>
      <w:spacing w:after="0" w:line="240" w:lineRule="auto"/>
    </w:pPr>
    <w:rPr>
      <w:rFonts w:ascii="Times New Roman" w:eastAsia="Times New Roman" w:hAnsi="Times New Roman" w:cs="Times New Roman"/>
      <w:sz w:val="24"/>
      <w:szCs w:val="24"/>
      <w:lang w:eastAsia="ru-RU"/>
    </w:rPr>
  </w:style>
  <w:style w:type="paragraph" w:customStyle="1" w:styleId="p">
    <w:name w:val="p"/>
    <w:basedOn w:val="a"/>
    <w:rsid w:val="002947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9478B"/>
  </w:style>
  <w:style w:type="character" w:styleId="af3">
    <w:name w:val="Hyperlink"/>
    <w:basedOn w:val="a0"/>
    <w:uiPriority w:val="99"/>
    <w:semiHidden/>
    <w:unhideWhenUsed/>
    <w:rsid w:val="0029478B"/>
    <w:rPr>
      <w:color w:val="0000FF"/>
      <w:u w:val="single"/>
    </w:rPr>
  </w:style>
  <w:style w:type="character" w:customStyle="1" w:styleId="af4">
    <w:name w:val="Основной текст_"/>
    <w:basedOn w:val="a0"/>
    <w:link w:val="61"/>
    <w:rsid w:val="0029478B"/>
    <w:rPr>
      <w:rFonts w:ascii="Times New Roman" w:eastAsia="Times New Roman" w:hAnsi="Times New Roman" w:cs="Times New Roman"/>
      <w:sz w:val="21"/>
      <w:szCs w:val="21"/>
      <w:shd w:val="clear" w:color="auto" w:fill="FFFFFF"/>
    </w:rPr>
  </w:style>
  <w:style w:type="character" w:customStyle="1" w:styleId="12">
    <w:name w:val="Основной текст1"/>
    <w:basedOn w:val="af4"/>
    <w:rsid w:val="0029478B"/>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33">
    <w:name w:val="Основной текст3"/>
    <w:basedOn w:val="af4"/>
    <w:rsid w:val="0029478B"/>
    <w:rPr>
      <w:rFonts w:ascii="Times New Roman" w:eastAsia="Times New Roman" w:hAnsi="Times New Roman" w:cs="Times New Roman"/>
      <w:color w:val="000000"/>
      <w:spacing w:val="0"/>
      <w:w w:val="100"/>
      <w:position w:val="0"/>
      <w:sz w:val="21"/>
      <w:szCs w:val="21"/>
      <w:u w:val="single"/>
      <w:shd w:val="clear" w:color="auto" w:fill="FFFFFF"/>
      <w:lang w:val="ru-RU"/>
    </w:rPr>
  </w:style>
  <w:style w:type="paragraph" w:customStyle="1" w:styleId="61">
    <w:name w:val="Основной текст6"/>
    <w:basedOn w:val="a"/>
    <w:link w:val="af4"/>
    <w:rsid w:val="0029478B"/>
    <w:pPr>
      <w:widowControl w:val="0"/>
      <w:shd w:val="clear" w:color="auto" w:fill="FFFFFF"/>
      <w:spacing w:after="0" w:line="221" w:lineRule="exact"/>
      <w:ind w:hanging="760"/>
      <w:jc w:val="center"/>
    </w:pPr>
    <w:rPr>
      <w:rFonts w:ascii="Times New Roman" w:eastAsia="Times New Roman" w:hAnsi="Times New Roman" w:cs="Times New Roman"/>
      <w:sz w:val="21"/>
      <w:szCs w:val="21"/>
    </w:rPr>
  </w:style>
  <w:style w:type="character" w:customStyle="1" w:styleId="13Exact">
    <w:name w:val="Основной текст (13) Exact"/>
    <w:basedOn w:val="a0"/>
    <w:link w:val="13"/>
    <w:rsid w:val="0029478B"/>
    <w:rPr>
      <w:rFonts w:ascii="Consolas" w:eastAsia="Consolas" w:hAnsi="Consolas" w:cs="Consolas"/>
      <w:i/>
      <w:iCs/>
      <w:sz w:val="45"/>
      <w:szCs w:val="45"/>
      <w:shd w:val="clear" w:color="auto" w:fill="FFFFFF"/>
    </w:rPr>
  </w:style>
  <w:style w:type="paragraph" w:customStyle="1" w:styleId="13">
    <w:name w:val="Основной текст (13)"/>
    <w:basedOn w:val="a"/>
    <w:link w:val="13Exact"/>
    <w:rsid w:val="0029478B"/>
    <w:pPr>
      <w:widowControl w:val="0"/>
      <w:shd w:val="clear" w:color="auto" w:fill="FFFFFF"/>
      <w:spacing w:after="0" w:line="0" w:lineRule="atLeast"/>
    </w:pPr>
    <w:rPr>
      <w:rFonts w:ascii="Consolas" w:eastAsia="Consolas" w:hAnsi="Consolas" w:cs="Consolas"/>
      <w:i/>
      <w:iCs/>
      <w:sz w:val="45"/>
      <w:szCs w:val="45"/>
    </w:rPr>
  </w:style>
  <w:style w:type="character" w:customStyle="1" w:styleId="85pt">
    <w:name w:val="Основной текст + 8;5 pt;Полужирный"/>
    <w:basedOn w:val="af4"/>
    <w:rsid w:val="0029478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220">
    <w:name w:val="Основной текст (22)_"/>
    <w:basedOn w:val="a0"/>
    <w:link w:val="221"/>
    <w:rsid w:val="0029478B"/>
    <w:rPr>
      <w:rFonts w:ascii="Times New Roman" w:eastAsia="Times New Roman" w:hAnsi="Times New Roman" w:cs="Times New Roman"/>
      <w:b/>
      <w:bCs/>
      <w:i/>
      <w:iCs/>
      <w:sz w:val="21"/>
      <w:szCs w:val="21"/>
      <w:shd w:val="clear" w:color="auto" w:fill="FFFFFF"/>
    </w:rPr>
  </w:style>
  <w:style w:type="paragraph" w:customStyle="1" w:styleId="221">
    <w:name w:val="Основной текст (22)"/>
    <w:basedOn w:val="a"/>
    <w:link w:val="220"/>
    <w:rsid w:val="0029478B"/>
    <w:pPr>
      <w:widowControl w:val="0"/>
      <w:shd w:val="clear" w:color="auto" w:fill="FFFFFF"/>
      <w:spacing w:before="180" w:after="180" w:line="230" w:lineRule="exact"/>
      <w:ind w:hanging="800"/>
    </w:pPr>
    <w:rPr>
      <w:rFonts w:ascii="Times New Roman" w:eastAsia="Times New Roman" w:hAnsi="Times New Roman" w:cs="Times New Roman"/>
      <w:b/>
      <w:bCs/>
      <w:i/>
      <w:iCs/>
      <w:sz w:val="21"/>
      <w:szCs w:val="21"/>
    </w:rPr>
  </w:style>
  <w:style w:type="character" w:customStyle="1" w:styleId="Exact">
    <w:name w:val="Основной текст Exact"/>
    <w:basedOn w:val="a0"/>
    <w:rsid w:val="0029478B"/>
    <w:rPr>
      <w:rFonts w:ascii="Times New Roman" w:eastAsia="Times New Roman" w:hAnsi="Times New Roman" w:cs="Times New Roman"/>
      <w:b w:val="0"/>
      <w:bCs w:val="0"/>
      <w:i w:val="0"/>
      <w:iCs w:val="0"/>
      <w:smallCaps w:val="0"/>
      <w:strike w:val="0"/>
      <w:sz w:val="19"/>
      <w:szCs w:val="19"/>
      <w:u w:val="none"/>
    </w:rPr>
  </w:style>
  <w:style w:type="character" w:customStyle="1" w:styleId="1ptExact">
    <w:name w:val="Основной текст + Полужирный;Курсив;Интервал 1 pt Exact"/>
    <w:basedOn w:val="af4"/>
    <w:rsid w:val="0029478B"/>
    <w:rPr>
      <w:rFonts w:ascii="Times New Roman" w:eastAsia="Times New Roman" w:hAnsi="Times New Roman" w:cs="Times New Roman"/>
      <w:b/>
      <w:bCs/>
      <w:i/>
      <w:iCs/>
      <w:smallCaps w:val="0"/>
      <w:strike w:val="0"/>
      <w:color w:val="000000"/>
      <w:spacing w:val="26"/>
      <w:w w:val="100"/>
      <w:position w:val="0"/>
      <w:sz w:val="19"/>
      <w:szCs w:val="19"/>
      <w:u w:val="none"/>
      <w:shd w:val="clear" w:color="auto" w:fill="FFFFFF"/>
    </w:rPr>
  </w:style>
  <w:style w:type="paragraph" w:styleId="af5">
    <w:name w:val="List Paragraph"/>
    <w:basedOn w:val="a"/>
    <w:uiPriority w:val="34"/>
    <w:qFormat/>
    <w:rsid w:val="0029478B"/>
    <w:pPr>
      <w:ind w:left="720"/>
      <w:contextualSpacing/>
    </w:pPr>
  </w:style>
  <w:style w:type="paragraph" w:customStyle="1" w:styleId="ParaAttribute0">
    <w:name w:val="ParaAttribute0"/>
    <w:rsid w:val="0029478B"/>
    <w:pPr>
      <w:widowControl w:val="0"/>
      <w:wordWrap w:val="0"/>
      <w:spacing w:after="0" w:line="240" w:lineRule="auto"/>
    </w:pPr>
    <w:rPr>
      <w:rFonts w:ascii="Times New Roman" w:eastAsia="Batang" w:hAnsi="Times New Roman" w:cs="Times New Roman"/>
      <w:sz w:val="20"/>
      <w:szCs w:val="20"/>
      <w:lang w:eastAsia="ru-RU"/>
    </w:rPr>
  </w:style>
  <w:style w:type="character" w:customStyle="1" w:styleId="CharAttribute0">
    <w:name w:val="CharAttribute0"/>
    <w:rsid w:val="0029478B"/>
    <w:rPr>
      <w:rFonts w:ascii="Times New Roman" w:eastAsia="Times New Roman" w:hAnsi="Times New Roman"/>
    </w:rPr>
  </w:style>
  <w:style w:type="character" w:customStyle="1" w:styleId="FontStyle88">
    <w:name w:val="Font Style88"/>
    <w:basedOn w:val="a0"/>
    <w:rsid w:val="0029478B"/>
    <w:rPr>
      <w:rFonts w:ascii="Times New Roman" w:hAnsi="Times New Roman" w:cs="Times New Roman"/>
      <w:sz w:val="28"/>
      <w:szCs w:val="28"/>
    </w:rPr>
  </w:style>
  <w:style w:type="table" w:customStyle="1" w:styleId="14">
    <w:name w:val="Сетка таблицы1"/>
    <w:basedOn w:val="a1"/>
    <w:next w:val="ad"/>
    <w:rsid w:val="0029478B"/>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21084</Words>
  <Characters>120184</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Труфанов Станислав Алексеевич</dc:creator>
  <cp:keywords/>
  <dc:description/>
  <cp:lastModifiedBy>Труфанов Станислав Алексеевич</cp:lastModifiedBy>
  <cp:revision>6</cp:revision>
  <dcterms:created xsi:type="dcterms:W3CDTF">2021-09-19T12:05:00Z</dcterms:created>
  <dcterms:modified xsi:type="dcterms:W3CDTF">2022-09-16T11:52:00Z</dcterms:modified>
</cp:coreProperties>
</file>